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320"/>
      </w:tblGrid>
      <w:tr w:rsidR="003A6DC1" w:rsidRPr="00491590" w14:paraId="523D2DDD" w14:textId="77777777" w:rsidTr="004D2BBD">
        <w:trPr>
          <w:trHeight w:val="1530"/>
        </w:trPr>
        <w:tc>
          <w:tcPr>
            <w:tcW w:w="4320" w:type="dxa"/>
            <w:tcBorders>
              <w:top w:val="nil"/>
              <w:left w:val="nil"/>
              <w:bottom w:val="nil"/>
              <w:right w:val="nil"/>
            </w:tcBorders>
          </w:tcPr>
          <w:p w14:paraId="22895A33" w14:textId="507CF793" w:rsidR="003A6DC1" w:rsidRPr="00491590" w:rsidRDefault="003A6DC1" w:rsidP="00B81379">
            <w:pPr>
              <w:rPr>
                <w:rFonts w:ascii="Times New Roman" w:hAnsi="Times New Roman" w:cs="Times New Roman"/>
                <w:sz w:val="20"/>
                <w:szCs w:val="20"/>
              </w:rPr>
            </w:pPr>
            <w:bookmarkStart w:id="0" w:name="_Hlk227755236"/>
            <w:r w:rsidRPr="00491590">
              <w:rPr>
                <w:rFonts w:ascii="Times New Roman" w:hAnsi="Times New Roman" w:cs="Times New Roman"/>
                <w:noProof/>
                <w:sz w:val="20"/>
                <w:szCs w:val="20"/>
              </w:rPr>
              <w:drawing>
                <wp:inline distT="0" distB="0" distL="0" distR="0" wp14:anchorId="7296E984" wp14:editId="33A80963">
                  <wp:extent cx="613410" cy="914400"/>
                  <wp:effectExtent l="0" t="0" r="0" b="0"/>
                  <wp:docPr id="1" name="Picture 1" descr="pravi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vi_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 cy="914400"/>
                          </a:xfrm>
                          <a:prstGeom prst="rect">
                            <a:avLst/>
                          </a:prstGeom>
                          <a:noFill/>
                          <a:ln>
                            <a:noFill/>
                          </a:ln>
                        </pic:spPr>
                      </pic:pic>
                    </a:graphicData>
                  </a:graphic>
                </wp:inline>
              </w:drawing>
            </w:r>
          </w:p>
        </w:tc>
        <w:tc>
          <w:tcPr>
            <w:tcW w:w="4320" w:type="dxa"/>
            <w:tcBorders>
              <w:top w:val="nil"/>
              <w:left w:val="nil"/>
              <w:bottom w:val="nil"/>
              <w:right w:val="nil"/>
            </w:tcBorders>
          </w:tcPr>
          <w:p w14:paraId="0A562A13" w14:textId="77777777" w:rsidR="003A6DC1" w:rsidRPr="00491590" w:rsidRDefault="003A6DC1" w:rsidP="004D2BBD">
            <w:pPr>
              <w:rPr>
                <w:rFonts w:ascii="Times New Roman" w:hAnsi="Times New Roman" w:cs="Times New Roman"/>
                <w:sz w:val="20"/>
                <w:szCs w:val="20"/>
              </w:rPr>
            </w:pPr>
          </w:p>
          <w:p w14:paraId="2698E2AF" w14:textId="77777777" w:rsidR="003A6DC1" w:rsidRPr="00491590" w:rsidRDefault="003A6DC1" w:rsidP="004D2BBD">
            <w:pPr>
              <w:jc w:val="center"/>
              <w:rPr>
                <w:rFonts w:ascii="Times New Roman" w:hAnsi="Times New Roman" w:cs="Times New Roman"/>
                <w:sz w:val="20"/>
                <w:szCs w:val="20"/>
              </w:rPr>
            </w:pPr>
          </w:p>
        </w:tc>
      </w:tr>
      <w:tr w:rsidR="003A6DC1" w:rsidRPr="00491590" w14:paraId="3701CFE3" w14:textId="77777777" w:rsidTr="004D2BBD">
        <w:tc>
          <w:tcPr>
            <w:tcW w:w="4320" w:type="dxa"/>
            <w:tcBorders>
              <w:top w:val="nil"/>
              <w:left w:val="nil"/>
              <w:bottom w:val="nil"/>
              <w:right w:val="nil"/>
            </w:tcBorders>
          </w:tcPr>
          <w:p w14:paraId="10154C68" w14:textId="77777777" w:rsidR="003A6DC1" w:rsidRPr="00491590" w:rsidRDefault="003A6DC1" w:rsidP="003A6DC1">
            <w:pPr>
              <w:spacing w:after="0"/>
              <w:jc w:val="center"/>
              <w:rPr>
                <w:rFonts w:ascii="Times New Roman" w:hAnsi="Times New Roman" w:cs="Times New Roman"/>
                <w:b/>
                <w:sz w:val="20"/>
                <w:szCs w:val="20"/>
              </w:rPr>
            </w:pPr>
            <w:r w:rsidRPr="00491590">
              <w:rPr>
                <w:rFonts w:ascii="Times New Roman" w:hAnsi="Times New Roman" w:cs="Times New Roman"/>
                <w:b/>
                <w:sz w:val="20"/>
                <w:szCs w:val="20"/>
                <w:lang w:val="sr-Cyrl-CS"/>
              </w:rPr>
              <w:t>Република Србија</w:t>
            </w:r>
          </w:p>
        </w:tc>
        <w:tc>
          <w:tcPr>
            <w:tcW w:w="4320" w:type="dxa"/>
            <w:tcBorders>
              <w:top w:val="nil"/>
              <w:left w:val="nil"/>
              <w:bottom w:val="nil"/>
              <w:right w:val="nil"/>
            </w:tcBorders>
          </w:tcPr>
          <w:p w14:paraId="1C20F272" w14:textId="77777777" w:rsidR="003A6DC1" w:rsidRPr="00491590" w:rsidRDefault="003A6DC1" w:rsidP="003A6DC1">
            <w:pPr>
              <w:spacing w:after="0"/>
              <w:jc w:val="right"/>
              <w:rPr>
                <w:rFonts w:ascii="Times New Roman" w:hAnsi="Times New Roman" w:cs="Times New Roman"/>
                <w:sz w:val="20"/>
                <w:szCs w:val="20"/>
                <w:lang w:val="ru-RU"/>
              </w:rPr>
            </w:pPr>
          </w:p>
        </w:tc>
      </w:tr>
      <w:tr w:rsidR="003A6DC1" w:rsidRPr="00491590" w14:paraId="76DD26DF" w14:textId="77777777" w:rsidTr="004D2BBD">
        <w:trPr>
          <w:trHeight w:val="489"/>
        </w:trPr>
        <w:tc>
          <w:tcPr>
            <w:tcW w:w="4320" w:type="dxa"/>
            <w:tcBorders>
              <w:top w:val="nil"/>
              <w:left w:val="nil"/>
              <w:bottom w:val="nil"/>
              <w:right w:val="nil"/>
            </w:tcBorders>
          </w:tcPr>
          <w:p w14:paraId="5B411886" w14:textId="4AB7473F" w:rsidR="003A6DC1" w:rsidRPr="00491590" w:rsidRDefault="003A6DC1" w:rsidP="003A6DC1">
            <w:pPr>
              <w:keepNext/>
              <w:spacing w:after="0"/>
              <w:jc w:val="center"/>
              <w:outlineLvl w:val="0"/>
              <w:rPr>
                <w:rFonts w:ascii="Times New Roman" w:hAnsi="Times New Roman" w:cs="Times New Roman"/>
                <w:sz w:val="20"/>
                <w:szCs w:val="20"/>
                <w:lang w:val="sr-Cyrl-RS"/>
              </w:rPr>
            </w:pPr>
            <w:r w:rsidRPr="00491590">
              <w:rPr>
                <w:rFonts w:ascii="Times New Roman" w:hAnsi="Times New Roman" w:cs="Times New Roman"/>
                <w:sz w:val="20"/>
                <w:szCs w:val="20"/>
                <w:lang w:val="sr-Cyrl-CS"/>
              </w:rPr>
              <w:t xml:space="preserve">МИНИСТАРСТВО ЗА </w:t>
            </w:r>
            <w:r w:rsidRPr="00491590">
              <w:rPr>
                <w:rFonts w:ascii="Times New Roman" w:hAnsi="Times New Roman" w:cs="Times New Roman"/>
                <w:sz w:val="20"/>
                <w:szCs w:val="20"/>
                <w:lang w:val="sr-Cyrl-RS"/>
              </w:rPr>
              <w:t>БРИГУ О ПОРОДИЦИ И ДЕМОГРАФИЈУ</w:t>
            </w:r>
          </w:p>
        </w:tc>
        <w:tc>
          <w:tcPr>
            <w:tcW w:w="4320" w:type="dxa"/>
            <w:tcBorders>
              <w:top w:val="nil"/>
              <w:left w:val="nil"/>
              <w:bottom w:val="nil"/>
              <w:right w:val="nil"/>
            </w:tcBorders>
          </w:tcPr>
          <w:p w14:paraId="6B56AAA3" w14:textId="77777777" w:rsidR="003A6DC1" w:rsidRPr="00491590" w:rsidRDefault="003A6DC1" w:rsidP="003A6DC1">
            <w:pPr>
              <w:spacing w:after="0"/>
              <w:jc w:val="right"/>
              <w:rPr>
                <w:rFonts w:ascii="Times New Roman" w:hAnsi="Times New Roman" w:cs="Times New Roman"/>
                <w:sz w:val="20"/>
                <w:szCs w:val="20"/>
                <w:lang w:val="ru-RU"/>
              </w:rPr>
            </w:pPr>
          </w:p>
        </w:tc>
      </w:tr>
      <w:tr w:rsidR="003A6DC1" w:rsidRPr="00491590" w14:paraId="6454225C" w14:textId="77777777" w:rsidTr="004D2BBD">
        <w:tc>
          <w:tcPr>
            <w:tcW w:w="4320" w:type="dxa"/>
            <w:tcBorders>
              <w:top w:val="nil"/>
              <w:left w:val="nil"/>
              <w:bottom w:val="nil"/>
              <w:right w:val="nil"/>
            </w:tcBorders>
          </w:tcPr>
          <w:p w14:paraId="51CEE415" w14:textId="26642D91" w:rsidR="003A6DC1" w:rsidRPr="00491590" w:rsidRDefault="003A6DC1" w:rsidP="003A6DC1">
            <w:pPr>
              <w:spacing w:after="0"/>
              <w:jc w:val="center"/>
              <w:rPr>
                <w:rFonts w:ascii="Times New Roman" w:hAnsi="Times New Roman" w:cs="Times New Roman"/>
                <w:sz w:val="20"/>
                <w:szCs w:val="20"/>
                <w:lang w:val="sr-Cyrl-CS"/>
              </w:rPr>
            </w:pPr>
            <w:r w:rsidRPr="00491590">
              <w:rPr>
                <w:rFonts w:ascii="Times New Roman" w:hAnsi="Times New Roman" w:cs="Times New Roman"/>
                <w:sz w:val="20"/>
                <w:szCs w:val="20"/>
                <w:lang w:val="sr-Cyrl-CS"/>
              </w:rPr>
              <w:t>Датум:</w:t>
            </w:r>
            <w:r w:rsidRPr="00491590">
              <w:rPr>
                <w:rFonts w:ascii="Times New Roman" w:hAnsi="Times New Roman" w:cs="Times New Roman"/>
                <w:sz w:val="20"/>
                <w:szCs w:val="20"/>
              </w:rPr>
              <w:t xml:space="preserve"> </w:t>
            </w:r>
            <w:r w:rsidR="00A66B2A">
              <w:rPr>
                <w:rFonts w:ascii="Times New Roman" w:hAnsi="Times New Roman" w:cs="Times New Roman"/>
                <w:sz w:val="20"/>
                <w:szCs w:val="20"/>
                <w:lang w:val="sr-Cyrl-RS"/>
              </w:rPr>
              <w:t>22.</w:t>
            </w:r>
            <w:r w:rsidRPr="00491590">
              <w:rPr>
                <w:rFonts w:ascii="Times New Roman" w:hAnsi="Times New Roman" w:cs="Times New Roman"/>
                <w:sz w:val="20"/>
                <w:szCs w:val="20"/>
                <w:lang w:val="sr-Cyrl-CS"/>
              </w:rPr>
              <w:t xml:space="preserve"> април 2026.</w:t>
            </w:r>
            <w:r w:rsidRPr="00491590">
              <w:rPr>
                <w:rFonts w:ascii="Times New Roman" w:hAnsi="Times New Roman" w:cs="Times New Roman"/>
                <w:sz w:val="20"/>
                <w:szCs w:val="20"/>
                <w:lang w:val="sr-Cyrl-RS"/>
              </w:rPr>
              <w:t xml:space="preserve"> </w:t>
            </w:r>
            <w:r w:rsidRPr="00491590">
              <w:rPr>
                <w:rFonts w:ascii="Times New Roman" w:hAnsi="Times New Roman" w:cs="Times New Roman"/>
                <w:sz w:val="20"/>
                <w:szCs w:val="20"/>
                <w:lang w:val="sr-Cyrl-CS"/>
              </w:rPr>
              <w:t>године</w:t>
            </w:r>
          </w:p>
        </w:tc>
        <w:tc>
          <w:tcPr>
            <w:tcW w:w="4320" w:type="dxa"/>
            <w:tcBorders>
              <w:top w:val="nil"/>
              <w:left w:val="nil"/>
              <w:bottom w:val="nil"/>
              <w:right w:val="nil"/>
            </w:tcBorders>
          </w:tcPr>
          <w:p w14:paraId="0910CB4E" w14:textId="77777777" w:rsidR="003A6DC1" w:rsidRPr="00491590" w:rsidRDefault="003A6DC1" w:rsidP="003A6DC1">
            <w:pPr>
              <w:spacing w:after="0"/>
              <w:jc w:val="right"/>
              <w:rPr>
                <w:rFonts w:ascii="Times New Roman" w:hAnsi="Times New Roman" w:cs="Times New Roman"/>
                <w:sz w:val="20"/>
                <w:szCs w:val="20"/>
              </w:rPr>
            </w:pPr>
          </w:p>
        </w:tc>
      </w:tr>
      <w:tr w:rsidR="003A6DC1" w:rsidRPr="00491590" w14:paraId="4FCB5E21" w14:textId="77777777" w:rsidTr="004D2BBD">
        <w:tc>
          <w:tcPr>
            <w:tcW w:w="4320" w:type="dxa"/>
            <w:tcBorders>
              <w:top w:val="nil"/>
              <w:left w:val="nil"/>
              <w:bottom w:val="nil"/>
              <w:right w:val="nil"/>
            </w:tcBorders>
          </w:tcPr>
          <w:p w14:paraId="0AB71804" w14:textId="77777777" w:rsidR="003A6DC1" w:rsidRPr="00491590" w:rsidRDefault="003A6DC1" w:rsidP="003A6DC1">
            <w:pPr>
              <w:spacing w:after="0"/>
              <w:jc w:val="center"/>
              <w:rPr>
                <w:rFonts w:ascii="Times New Roman" w:hAnsi="Times New Roman" w:cs="Times New Roman"/>
                <w:sz w:val="20"/>
                <w:szCs w:val="20"/>
                <w:lang w:val="sr-Cyrl-CS"/>
              </w:rPr>
            </w:pPr>
            <w:r w:rsidRPr="00491590">
              <w:rPr>
                <w:rFonts w:ascii="Times New Roman" w:hAnsi="Times New Roman" w:cs="Times New Roman"/>
                <w:sz w:val="20"/>
                <w:szCs w:val="20"/>
                <w:lang w:val="sr-Cyrl-RS"/>
              </w:rPr>
              <w:t>Булевар Михајла Пупина 2а</w:t>
            </w:r>
            <w:r w:rsidRPr="00491590">
              <w:rPr>
                <w:rFonts w:ascii="Times New Roman" w:hAnsi="Times New Roman" w:cs="Times New Roman"/>
                <w:sz w:val="20"/>
                <w:szCs w:val="20"/>
                <w:lang w:val="sr-Cyrl-CS"/>
              </w:rPr>
              <w:t xml:space="preserve"> </w:t>
            </w:r>
          </w:p>
          <w:p w14:paraId="64AA8872" w14:textId="4261CD88" w:rsidR="003A6DC1" w:rsidRPr="00491590" w:rsidRDefault="003A6DC1" w:rsidP="003A6DC1">
            <w:pPr>
              <w:spacing w:after="0"/>
              <w:jc w:val="center"/>
              <w:rPr>
                <w:rFonts w:ascii="Times New Roman" w:hAnsi="Times New Roman" w:cs="Times New Roman"/>
                <w:sz w:val="20"/>
                <w:szCs w:val="20"/>
              </w:rPr>
            </w:pPr>
            <w:r w:rsidRPr="00491590">
              <w:rPr>
                <w:rFonts w:ascii="Times New Roman" w:hAnsi="Times New Roman" w:cs="Times New Roman"/>
                <w:sz w:val="20"/>
                <w:szCs w:val="20"/>
                <w:lang w:val="sr-Cyrl-CS"/>
              </w:rPr>
              <w:t>Б е о г р а д</w:t>
            </w:r>
          </w:p>
        </w:tc>
        <w:tc>
          <w:tcPr>
            <w:tcW w:w="4320" w:type="dxa"/>
            <w:tcBorders>
              <w:top w:val="nil"/>
              <w:left w:val="nil"/>
              <w:bottom w:val="nil"/>
              <w:right w:val="nil"/>
            </w:tcBorders>
          </w:tcPr>
          <w:p w14:paraId="7D415E4B" w14:textId="77777777" w:rsidR="003A6DC1" w:rsidRPr="00491590" w:rsidRDefault="003A6DC1" w:rsidP="003A6DC1">
            <w:pPr>
              <w:spacing w:after="0"/>
              <w:jc w:val="right"/>
              <w:rPr>
                <w:rFonts w:ascii="Times New Roman" w:hAnsi="Times New Roman" w:cs="Times New Roman"/>
                <w:sz w:val="20"/>
                <w:szCs w:val="20"/>
              </w:rPr>
            </w:pPr>
          </w:p>
        </w:tc>
      </w:tr>
    </w:tbl>
    <w:p w14:paraId="51C4ABFE" w14:textId="77777777" w:rsidR="002D7AFA" w:rsidRPr="00491590" w:rsidRDefault="002D7AFA" w:rsidP="007F23B8">
      <w:pPr>
        <w:pStyle w:val="Default"/>
        <w:shd w:val="clear" w:color="auto" w:fill="FFFFFF" w:themeFill="background1"/>
        <w:rPr>
          <w:sz w:val="20"/>
          <w:szCs w:val="20"/>
          <w:lang w:val="sr-Cyrl-RS"/>
        </w:rPr>
      </w:pPr>
    </w:p>
    <w:p w14:paraId="01070260" w14:textId="27712B1F" w:rsidR="002D7AFA" w:rsidRPr="00491590" w:rsidRDefault="002D7AFA" w:rsidP="007F23B8">
      <w:pPr>
        <w:pStyle w:val="Default"/>
        <w:shd w:val="clear" w:color="auto" w:fill="FFFFFF" w:themeFill="background1"/>
        <w:jc w:val="center"/>
        <w:rPr>
          <w:sz w:val="20"/>
          <w:szCs w:val="20"/>
          <w:lang w:val="sr-Cyrl-RS"/>
        </w:rPr>
      </w:pPr>
      <w:r w:rsidRPr="00491590">
        <w:rPr>
          <w:b/>
          <w:bCs/>
          <w:sz w:val="20"/>
          <w:szCs w:val="20"/>
          <w:lang w:val="sr-Cyrl-RS"/>
        </w:rPr>
        <w:t>ИЗВЕШТАЈ О СПРОВЕДЕНОЈ ЈАВНОЈ РАСПРАВИ</w:t>
      </w:r>
    </w:p>
    <w:p w14:paraId="728246A1" w14:textId="6E2BB96F" w:rsidR="002D7AFA" w:rsidRPr="00491590" w:rsidRDefault="002D7AFA" w:rsidP="005C33B9">
      <w:pPr>
        <w:pStyle w:val="Default"/>
        <w:shd w:val="clear" w:color="auto" w:fill="FFFFFF" w:themeFill="background1"/>
        <w:jc w:val="center"/>
        <w:rPr>
          <w:b/>
          <w:bCs/>
          <w:sz w:val="20"/>
          <w:szCs w:val="20"/>
          <w:lang w:val="sr-Cyrl-RS"/>
        </w:rPr>
      </w:pPr>
      <w:r w:rsidRPr="00491590">
        <w:rPr>
          <w:b/>
          <w:bCs/>
          <w:sz w:val="20"/>
          <w:szCs w:val="20"/>
          <w:lang w:val="sr-Cyrl-RS"/>
        </w:rPr>
        <w:t xml:space="preserve">О НАЦРТУ ЗАКОНА О </w:t>
      </w:r>
      <w:r w:rsidR="005C33B9" w:rsidRPr="00491590">
        <w:rPr>
          <w:b/>
          <w:bCs/>
          <w:sz w:val="20"/>
          <w:szCs w:val="20"/>
          <w:lang w:val="sr-Cyrl-RS"/>
        </w:rPr>
        <w:t>ИЗМЕНАМА И ДОПУНАМА ПОРОДИЧНОГ ЗАКОНА</w:t>
      </w:r>
    </w:p>
    <w:p w14:paraId="2323EF63" w14:textId="77777777" w:rsidR="003A6DC1" w:rsidRPr="00491590" w:rsidRDefault="003A6DC1" w:rsidP="005C33B9">
      <w:pPr>
        <w:pStyle w:val="Default"/>
        <w:shd w:val="clear" w:color="auto" w:fill="FFFFFF" w:themeFill="background1"/>
        <w:jc w:val="center"/>
        <w:rPr>
          <w:b/>
          <w:bCs/>
          <w:sz w:val="20"/>
          <w:szCs w:val="20"/>
          <w:lang w:val="sr-Cyrl-RS"/>
        </w:rPr>
      </w:pPr>
    </w:p>
    <w:p w14:paraId="1E75C9E4" w14:textId="77777777" w:rsidR="005C33B9" w:rsidRPr="00491590" w:rsidRDefault="005C33B9" w:rsidP="005C33B9">
      <w:pPr>
        <w:pStyle w:val="Default"/>
        <w:shd w:val="clear" w:color="auto" w:fill="FFFFFF" w:themeFill="background1"/>
        <w:jc w:val="center"/>
        <w:rPr>
          <w:sz w:val="20"/>
          <w:szCs w:val="20"/>
          <w:lang w:val="sr-Cyrl-RS"/>
        </w:rPr>
      </w:pPr>
    </w:p>
    <w:p w14:paraId="504DC49A" w14:textId="4D058B5B" w:rsidR="00A67DA2" w:rsidRPr="00491590" w:rsidRDefault="007B6957" w:rsidP="007F23B8">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        </w:t>
      </w:r>
      <w:r w:rsidR="00A67DA2" w:rsidRPr="00491590">
        <w:rPr>
          <w:rFonts w:ascii="Times New Roman" w:hAnsi="Times New Roman" w:cs="Times New Roman"/>
          <w:sz w:val="20"/>
          <w:szCs w:val="20"/>
          <w:lang w:val="sr-Cyrl-RS"/>
        </w:rPr>
        <w:t xml:space="preserve">Предлагач: Министарство </w:t>
      </w:r>
      <w:r w:rsidR="005C33B9" w:rsidRPr="00491590">
        <w:rPr>
          <w:rFonts w:ascii="Times New Roman" w:hAnsi="Times New Roman" w:cs="Times New Roman"/>
          <w:sz w:val="20"/>
          <w:szCs w:val="20"/>
          <w:lang w:val="sr-Cyrl-RS"/>
        </w:rPr>
        <w:t>за бригу о породици и демографију</w:t>
      </w:r>
    </w:p>
    <w:p w14:paraId="527C31AB" w14:textId="6D8FB464" w:rsidR="00A67DA2" w:rsidRPr="00491590" w:rsidRDefault="007B6957" w:rsidP="003A6DC1">
      <w:pPr>
        <w:shd w:val="clear" w:color="auto" w:fill="FFFFFF" w:themeFill="background1"/>
        <w:spacing w:after="0"/>
        <w:jc w:val="both"/>
        <w:rPr>
          <w:rFonts w:ascii="Times New Roman" w:hAnsi="Times New Roman" w:cs="Times New Roman"/>
          <w:b/>
          <w:sz w:val="20"/>
          <w:szCs w:val="20"/>
          <w:lang w:val="sr-Cyrl-RS"/>
        </w:rPr>
      </w:pPr>
      <w:r w:rsidRPr="00491590">
        <w:rPr>
          <w:rFonts w:ascii="Times New Roman" w:hAnsi="Times New Roman" w:cs="Times New Roman"/>
          <w:sz w:val="20"/>
          <w:szCs w:val="20"/>
          <w:lang w:val="sr-Cyrl-RS"/>
        </w:rPr>
        <w:t xml:space="preserve">        </w:t>
      </w:r>
      <w:r w:rsidR="00A67DA2" w:rsidRPr="00491590">
        <w:rPr>
          <w:rFonts w:ascii="Times New Roman" w:hAnsi="Times New Roman" w:cs="Times New Roman"/>
          <w:sz w:val="20"/>
          <w:szCs w:val="20"/>
          <w:lang w:val="sr-Cyrl-RS"/>
        </w:rPr>
        <w:t xml:space="preserve">Ha основу члана 41. став </w:t>
      </w:r>
      <w:r w:rsidR="00A95F25" w:rsidRPr="00491590">
        <w:rPr>
          <w:rFonts w:ascii="Times New Roman" w:hAnsi="Times New Roman" w:cs="Times New Roman"/>
          <w:sz w:val="20"/>
          <w:szCs w:val="20"/>
          <w:lang w:val="sr-Cyrl-RS"/>
        </w:rPr>
        <w:t>8</w:t>
      </w:r>
      <w:r w:rsidR="00A67DA2" w:rsidRPr="00491590">
        <w:rPr>
          <w:rFonts w:ascii="Times New Roman" w:hAnsi="Times New Roman" w:cs="Times New Roman"/>
          <w:sz w:val="20"/>
          <w:szCs w:val="20"/>
          <w:lang w:val="sr-Cyrl-RS"/>
        </w:rPr>
        <w:t xml:space="preserve">. </w:t>
      </w:r>
      <w:r w:rsidR="00A95F25" w:rsidRPr="00491590">
        <w:rPr>
          <w:rFonts w:ascii="Times New Roman" w:hAnsi="Times New Roman" w:cs="Times New Roman"/>
          <w:sz w:val="20"/>
          <w:szCs w:val="20"/>
          <w:lang w:val="sr-Cyrl-RS"/>
        </w:rPr>
        <w:t xml:space="preserve">и члана 41г став 3. </w:t>
      </w:r>
      <w:r w:rsidR="00A67DA2" w:rsidRPr="00491590">
        <w:rPr>
          <w:rFonts w:ascii="Times New Roman" w:hAnsi="Times New Roman" w:cs="Times New Roman"/>
          <w:sz w:val="20"/>
          <w:szCs w:val="20"/>
          <w:lang w:val="sr-Cyrl-RS"/>
        </w:rPr>
        <w:t xml:space="preserve">Пословника Владе („Службени гласник PC”, бр. 61/06 – пречишћен текст, 69/08, 88/09, 33/10, 69/10, 20/11, 37/11, 30/13, 76/14 и 8/19 – др. </w:t>
      </w:r>
      <w:r w:rsidR="00A95F25" w:rsidRPr="00491590">
        <w:rPr>
          <w:rFonts w:ascii="Times New Roman" w:hAnsi="Times New Roman" w:cs="Times New Roman"/>
          <w:sz w:val="20"/>
          <w:szCs w:val="20"/>
          <w:lang w:val="sr-Cyrl-RS"/>
        </w:rPr>
        <w:t>уредба и 106/25</w:t>
      </w:r>
      <w:r w:rsidR="00A67DA2" w:rsidRPr="00491590">
        <w:rPr>
          <w:rFonts w:ascii="Times New Roman" w:hAnsi="Times New Roman" w:cs="Times New Roman"/>
          <w:sz w:val="20"/>
          <w:szCs w:val="20"/>
          <w:lang w:val="sr-Cyrl-RS"/>
        </w:rPr>
        <w:t xml:space="preserve">), на предлог </w:t>
      </w:r>
      <w:r w:rsidR="00A95F25" w:rsidRPr="00491590">
        <w:rPr>
          <w:rFonts w:ascii="Times New Roman" w:hAnsi="Times New Roman" w:cs="Times New Roman"/>
          <w:sz w:val="20"/>
          <w:szCs w:val="20"/>
          <w:lang w:val="sr-Cyrl-RS"/>
        </w:rPr>
        <w:t>Министарства за бригу о породици и демографију</w:t>
      </w:r>
      <w:r w:rsidR="00A67DA2" w:rsidRPr="00491590">
        <w:rPr>
          <w:rFonts w:ascii="Times New Roman" w:hAnsi="Times New Roman" w:cs="Times New Roman"/>
          <w:sz w:val="20"/>
          <w:szCs w:val="20"/>
          <w:lang w:val="sr-Cyrl-RS"/>
        </w:rPr>
        <w:t xml:space="preserve">, </w:t>
      </w:r>
      <w:r w:rsidR="00A95F25" w:rsidRPr="00491590">
        <w:rPr>
          <w:rFonts w:ascii="Times New Roman" w:hAnsi="Times New Roman" w:cs="Times New Roman"/>
          <w:sz w:val="20"/>
          <w:szCs w:val="20"/>
          <w:lang w:val="sr-Cyrl-RS"/>
        </w:rPr>
        <w:t>Влада је донела З</w:t>
      </w:r>
      <w:r w:rsidR="00A67DA2" w:rsidRPr="00491590">
        <w:rPr>
          <w:rFonts w:ascii="Times New Roman" w:hAnsi="Times New Roman" w:cs="Times New Roman"/>
          <w:sz w:val="20"/>
          <w:szCs w:val="20"/>
          <w:lang w:val="sr-Cyrl-RS"/>
        </w:rPr>
        <w:t>кључак 05 број: 011-</w:t>
      </w:r>
      <w:r w:rsidR="00A95F25" w:rsidRPr="00491590">
        <w:rPr>
          <w:rFonts w:ascii="Times New Roman" w:hAnsi="Times New Roman" w:cs="Times New Roman"/>
          <w:sz w:val="20"/>
          <w:szCs w:val="20"/>
          <w:lang w:val="sr-Cyrl-RS"/>
        </w:rPr>
        <w:t>2817</w:t>
      </w:r>
      <w:r w:rsidR="00A67DA2" w:rsidRPr="00491590">
        <w:rPr>
          <w:rFonts w:ascii="Times New Roman" w:hAnsi="Times New Roman" w:cs="Times New Roman"/>
          <w:sz w:val="20"/>
          <w:szCs w:val="20"/>
          <w:lang w:val="sr-Cyrl-RS"/>
        </w:rPr>
        <w:t>/202</w:t>
      </w:r>
      <w:r w:rsidR="00A95F25" w:rsidRPr="00491590">
        <w:rPr>
          <w:rFonts w:ascii="Times New Roman" w:hAnsi="Times New Roman" w:cs="Times New Roman"/>
          <w:sz w:val="20"/>
          <w:szCs w:val="20"/>
          <w:lang w:val="sr-Cyrl-RS"/>
        </w:rPr>
        <w:t>6-5</w:t>
      </w:r>
      <w:r w:rsidR="00A67DA2" w:rsidRPr="00491590">
        <w:rPr>
          <w:rFonts w:ascii="Times New Roman" w:hAnsi="Times New Roman" w:cs="Times New Roman"/>
          <w:sz w:val="20"/>
          <w:szCs w:val="20"/>
          <w:lang w:val="sr-Cyrl-RS"/>
        </w:rPr>
        <w:t xml:space="preserve"> од 2</w:t>
      </w:r>
      <w:r w:rsidR="00A95F25" w:rsidRPr="00491590">
        <w:rPr>
          <w:rFonts w:ascii="Times New Roman" w:hAnsi="Times New Roman" w:cs="Times New Roman"/>
          <w:sz w:val="20"/>
          <w:szCs w:val="20"/>
          <w:lang w:val="sr-Cyrl-RS"/>
        </w:rPr>
        <w:t>6</w:t>
      </w:r>
      <w:r w:rsidR="00A67DA2" w:rsidRPr="00491590">
        <w:rPr>
          <w:rFonts w:ascii="Times New Roman" w:hAnsi="Times New Roman" w:cs="Times New Roman"/>
          <w:sz w:val="20"/>
          <w:szCs w:val="20"/>
          <w:lang w:val="sr-Cyrl-RS"/>
        </w:rPr>
        <w:t xml:space="preserve">. </w:t>
      </w:r>
      <w:r w:rsidR="00A95F25" w:rsidRPr="00491590">
        <w:rPr>
          <w:rFonts w:ascii="Times New Roman" w:hAnsi="Times New Roman" w:cs="Times New Roman"/>
          <w:sz w:val="20"/>
          <w:szCs w:val="20"/>
          <w:lang w:val="sr-Cyrl-RS"/>
        </w:rPr>
        <w:t>марта</w:t>
      </w:r>
      <w:r w:rsidR="00A67DA2" w:rsidRPr="00491590">
        <w:rPr>
          <w:rFonts w:ascii="Times New Roman" w:hAnsi="Times New Roman" w:cs="Times New Roman"/>
          <w:sz w:val="20"/>
          <w:szCs w:val="20"/>
          <w:lang w:val="sr-Cyrl-RS"/>
        </w:rPr>
        <w:t xml:space="preserve"> 202</w:t>
      </w:r>
      <w:r w:rsidR="00A95F25" w:rsidRPr="00491590">
        <w:rPr>
          <w:rFonts w:ascii="Times New Roman" w:hAnsi="Times New Roman" w:cs="Times New Roman"/>
          <w:sz w:val="20"/>
          <w:szCs w:val="20"/>
          <w:lang w:val="sr-Cyrl-RS"/>
        </w:rPr>
        <w:t>6</w:t>
      </w:r>
      <w:r w:rsidR="00A67DA2" w:rsidRPr="00491590">
        <w:rPr>
          <w:rFonts w:ascii="Times New Roman" w:hAnsi="Times New Roman" w:cs="Times New Roman"/>
          <w:sz w:val="20"/>
          <w:szCs w:val="20"/>
          <w:lang w:val="sr-Cyrl-RS"/>
        </w:rPr>
        <w:t xml:space="preserve">. године, којим се одређује спровођење јавне расправе о Нацрту закона о </w:t>
      </w:r>
      <w:r w:rsidR="00A95F25" w:rsidRPr="00491590">
        <w:rPr>
          <w:rFonts w:ascii="Times New Roman" w:hAnsi="Times New Roman" w:cs="Times New Roman"/>
          <w:sz w:val="20"/>
          <w:szCs w:val="20"/>
          <w:lang w:val="sr-Cyrl-RS"/>
        </w:rPr>
        <w:t>изменама и допунама Породичног закона у Републици Србији</w:t>
      </w:r>
      <w:r w:rsidR="00E045A9" w:rsidRPr="00491590">
        <w:rPr>
          <w:rFonts w:ascii="Times New Roman" w:hAnsi="Times New Roman" w:cs="Times New Roman"/>
          <w:sz w:val="20"/>
          <w:szCs w:val="20"/>
          <w:lang w:val="sr-Cyrl-RS"/>
        </w:rPr>
        <w:t xml:space="preserve"> (у даљем тексту: Нацрт закона)</w:t>
      </w:r>
      <w:r w:rsidR="00A95F25" w:rsidRPr="00491590">
        <w:rPr>
          <w:rFonts w:ascii="Times New Roman" w:hAnsi="Times New Roman" w:cs="Times New Roman"/>
          <w:sz w:val="20"/>
          <w:szCs w:val="20"/>
          <w:lang w:val="sr-Cyrl-RS"/>
        </w:rPr>
        <w:t xml:space="preserve"> </w:t>
      </w:r>
      <w:r w:rsidR="00A67DA2" w:rsidRPr="00491590">
        <w:rPr>
          <w:rFonts w:ascii="Times New Roman" w:hAnsi="Times New Roman" w:cs="Times New Roman"/>
          <w:sz w:val="20"/>
          <w:szCs w:val="20"/>
          <w:lang w:val="sr-Cyrl-RS"/>
        </w:rPr>
        <w:t>у периоду од 2</w:t>
      </w:r>
      <w:r w:rsidR="00A95F25" w:rsidRPr="00491590">
        <w:rPr>
          <w:rFonts w:ascii="Times New Roman" w:hAnsi="Times New Roman" w:cs="Times New Roman"/>
          <w:sz w:val="20"/>
          <w:szCs w:val="20"/>
          <w:lang w:val="sr-Cyrl-RS"/>
        </w:rPr>
        <w:t>7</w:t>
      </w:r>
      <w:r w:rsidR="00A67DA2" w:rsidRPr="00491590">
        <w:rPr>
          <w:rFonts w:ascii="Times New Roman" w:hAnsi="Times New Roman" w:cs="Times New Roman"/>
          <w:sz w:val="20"/>
          <w:szCs w:val="20"/>
          <w:lang w:val="sr-Cyrl-RS"/>
        </w:rPr>
        <w:t xml:space="preserve">. </w:t>
      </w:r>
      <w:r w:rsidR="00A95F25" w:rsidRPr="00491590">
        <w:rPr>
          <w:rFonts w:ascii="Times New Roman" w:hAnsi="Times New Roman" w:cs="Times New Roman"/>
          <w:sz w:val="20"/>
          <w:szCs w:val="20"/>
          <w:lang w:val="sr-Cyrl-RS"/>
        </w:rPr>
        <w:t>марта</w:t>
      </w:r>
      <w:r w:rsidR="00A67DA2" w:rsidRPr="00491590">
        <w:rPr>
          <w:rFonts w:ascii="Times New Roman" w:hAnsi="Times New Roman" w:cs="Times New Roman"/>
          <w:sz w:val="20"/>
          <w:szCs w:val="20"/>
          <w:lang w:val="sr-Cyrl-RS"/>
        </w:rPr>
        <w:t xml:space="preserve"> до </w:t>
      </w:r>
      <w:r w:rsidR="00A95F25" w:rsidRPr="00491590">
        <w:rPr>
          <w:rFonts w:ascii="Times New Roman" w:hAnsi="Times New Roman" w:cs="Times New Roman"/>
          <w:sz w:val="20"/>
          <w:szCs w:val="20"/>
          <w:lang w:val="sr-Cyrl-RS"/>
        </w:rPr>
        <w:t>16</w:t>
      </w:r>
      <w:r w:rsidR="00A67DA2" w:rsidRPr="00491590">
        <w:rPr>
          <w:rFonts w:ascii="Times New Roman" w:hAnsi="Times New Roman" w:cs="Times New Roman"/>
          <w:sz w:val="20"/>
          <w:szCs w:val="20"/>
          <w:lang w:val="sr-Cyrl-RS"/>
        </w:rPr>
        <w:t xml:space="preserve">. </w:t>
      </w:r>
      <w:r w:rsidR="00A95F25" w:rsidRPr="00491590">
        <w:rPr>
          <w:rFonts w:ascii="Times New Roman" w:hAnsi="Times New Roman" w:cs="Times New Roman"/>
          <w:sz w:val="20"/>
          <w:szCs w:val="20"/>
          <w:lang w:val="sr-Cyrl-RS"/>
        </w:rPr>
        <w:t>априла</w:t>
      </w:r>
      <w:r w:rsidR="00A67DA2" w:rsidRPr="00491590">
        <w:rPr>
          <w:rFonts w:ascii="Times New Roman" w:hAnsi="Times New Roman" w:cs="Times New Roman"/>
          <w:sz w:val="20"/>
          <w:szCs w:val="20"/>
          <w:lang w:val="sr-Cyrl-RS"/>
        </w:rPr>
        <w:t xml:space="preserve"> 202</w:t>
      </w:r>
      <w:r w:rsidR="00A95F25" w:rsidRPr="00491590">
        <w:rPr>
          <w:rFonts w:ascii="Times New Roman" w:hAnsi="Times New Roman" w:cs="Times New Roman"/>
          <w:sz w:val="20"/>
          <w:szCs w:val="20"/>
          <w:lang w:val="sr-Cyrl-RS"/>
        </w:rPr>
        <w:t>6</w:t>
      </w:r>
      <w:r w:rsidR="00A67DA2" w:rsidRPr="00491590">
        <w:rPr>
          <w:rFonts w:ascii="Times New Roman" w:hAnsi="Times New Roman" w:cs="Times New Roman"/>
          <w:sz w:val="20"/>
          <w:szCs w:val="20"/>
          <w:lang w:val="sr-Cyrl-RS"/>
        </w:rPr>
        <w:t xml:space="preserve">. године. </w:t>
      </w:r>
    </w:p>
    <w:p w14:paraId="77414918" w14:textId="3CEC42B9" w:rsidR="00AD4EE7" w:rsidRPr="00491590" w:rsidRDefault="00E045A9" w:rsidP="003A6DC1">
      <w:pPr>
        <w:shd w:val="clear" w:color="auto" w:fill="FFFFFF" w:themeFill="background1"/>
        <w:spacing w:after="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        </w:t>
      </w:r>
      <w:r w:rsidR="00A67DA2" w:rsidRPr="00491590">
        <w:rPr>
          <w:rFonts w:ascii="Times New Roman" w:hAnsi="Times New Roman" w:cs="Times New Roman"/>
          <w:sz w:val="20"/>
          <w:szCs w:val="20"/>
          <w:lang w:val="sr-Cyrl-RS"/>
        </w:rPr>
        <w:t xml:space="preserve">Програмом јавне расправе било је предвиђено да се Нацрт закона са пратећим материјалом објави на </w:t>
      </w:r>
      <w:r w:rsidR="00D800DE" w:rsidRPr="00491590">
        <w:rPr>
          <w:rFonts w:ascii="Times New Roman" w:hAnsi="Times New Roman" w:cs="Times New Roman"/>
          <w:sz w:val="20"/>
          <w:szCs w:val="20"/>
          <w:lang w:val="sr-Cyrl-RS"/>
        </w:rPr>
        <w:t>званичној интернет</w:t>
      </w:r>
      <w:r w:rsidR="00A67DA2" w:rsidRPr="00491590">
        <w:rPr>
          <w:rFonts w:ascii="Times New Roman" w:hAnsi="Times New Roman" w:cs="Times New Roman"/>
          <w:sz w:val="20"/>
          <w:szCs w:val="20"/>
          <w:lang w:val="sr-Cyrl-RS"/>
        </w:rPr>
        <w:t xml:space="preserve"> </w:t>
      </w:r>
      <w:r w:rsidR="00D800DE" w:rsidRPr="00491590">
        <w:rPr>
          <w:rFonts w:ascii="Times New Roman" w:hAnsi="Times New Roman" w:cs="Times New Roman"/>
          <w:sz w:val="20"/>
          <w:szCs w:val="20"/>
          <w:lang w:val="sr-Cyrl-RS"/>
        </w:rPr>
        <w:t>страници</w:t>
      </w:r>
      <w:r w:rsidR="00A67DA2" w:rsidRPr="00491590">
        <w:rPr>
          <w:rFonts w:ascii="Times New Roman" w:hAnsi="Times New Roman" w:cs="Times New Roman"/>
          <w:sz w:val="20"/>
          <w:szCs w:val="20"/>
          <w:lang w:val="sr-Cyrl-RS"/>
        </w:rPr>
        <w:t xml:space="preserve"> Министарства </w:t>
      </w:r>
      <w:r w:rsidR="00D800DE" w:rsidRPr="00491590">
        <w:rPr>
          <w:rFonts w:ascii="Times New Roman" w:hAnsi="Times New Roman" w:cs="Times New Roman"/>
          <w:sz w:val="20"/>
          <w:szCs w:val="20"/>
          <w:lang w:val="sr-Cyrl-RS"/>
        </w:rPr>
        <w:t>за бригу о породици и демографију</w:t>
      </w:r>
      <w:r w:rsidR="00A67DA2" w:rsidRPr="00491590">
        <w:rPr>
          <w:rFonts w:ascii="Times New Roman" w:hAnsi="Times New Roman" w:cs="Times New Roman"/>
          <w:sz w:val="20"/>
          <w:szCs w:val="20"/>
          <w:lang w:val="sr-Cyrl-RS"/>
        </w:rPr>
        <w:t xml:space="preserve"> www.</w:t>
      </w:r>
      <w:r w:rsidR="00D800DE" w:rsidRPr="00491590">
        <w:rPr>
          <w:rFonts w:ascii="Times New Roman" w:hAnsi="Times New Roman" w:cs="Times New Roman"/>
          <w:sz w:val="20"/>
          <w:szCs w:val="20"/>
        </w:rPr>
        <w:t>minbpd</w:t>
      </w:r>
      <w:r w:rsidR="00A67DA2" w:rsidRPr="00491590">
        <w:rPr>
          <w:rFonts w:ascii="Times New Roman" w:hAnsi="Times New Roman" w:cs="Times New Roman"/>
          <w:sz w:val="20"/>
          <w:szCs w:val="20"/>
          <w:lang w:val="sr-Cyrl-RS"/>
        </w:rPr>
        <w:t xml:space="preserve">.gov.rs и на Порталу </w:t>
      </w:r>
      <w:r w:rsidR="00DA0851" w:rsidRPr="00491590">
        <w:rPr>
          <w:rFonts w:ascii="Times New Roman" w:hAnsi="Times New Roman" w:cs="Times New Roman"/>
          <w:sz w:val="20"/>
          <w:szCs w:val="20"/>
          <w:lang w:val="sr-Cyrl-RS"/>
        </w:rPr>
        <w:t>,,</w:t>
      </w:r>
      <w:r w:rsidR="00A67DA2" w:rsidRPr="00491590">
        <w:rPr>
          <w:rFonts w:ascii="Times New Roman" w:hAnsi="Times New Roman" w:cs="Times New Roman"/>
          <w:sz w:val="20"/>
          <w:szCs w:val="20"/>
          <w:lang w:val="sr-Cyrl-RS"/>
        </w:rPr>
        <w:t>е</w:t>
      </w:r>
      <w:r w:rsidR="00D800DE" w:rsidRPr="00491590">
        <w:rPr>
          <w:rFonts w:ascii="Times New Roman" w:hAnsi="Times New Roman" w:cs="Times New Roman"/>
          <w:sz w:val="20"/>
          <w:szCs w:val="20"/>
        </w:rPr>
        <w:t>-</w:t>
      </w:r>
      <w:r w:rsidR="00A67DA2" w:rsidRPr="00491590">
        <w:rPr>
          <w:rFonts w:ascii="Times New Roman" w:hAnsi="Times New Roman" w:cs="Times New Roman"/>
          <w:sz w:val="20"/>
          <w:szCs w:val="20"/>
          <w:lang w:val="sr-Cyrl-RS"/>
        </w:rPr>
        <w:t>Консултације</w:t>
      </w:r>
      <w:r w:rsidR="00DA0851" w:rsidRPr="00491590">
        <w:rPr>
          <w:rFonts w:ascii="Times New Roman" w:hAnsi="Times New Roman" w:cs="Times New Roman"/>
          <w:sz w:val="20"/>
          <w:szCs w:val="20"/>
          <w:lang w:val="sr-Cyrl-RS"/>
        </w:rPr>
        <w:t>”</w:t>
      </w:r>
      <w:r w:rsidR="00AD4EE7" w:rsidRPr="00491590">
        <w:rPr>
          <w:rFonts w:ascii="Times New Roman" w:hAnsi="Times New Roman" w:cs="Times New Roman"/>
          <w:sz w:val="20"/>
          <w:szCs w:val="20"/>
          <w:lang w:val="sr-Cyrl-RS"/>
        </w:rPr>
        <w:t>, као</w:t>
      </w:r>
      <w:r w:rsidR="00A67DA2" w:rsidRPr="00491590">
        <w:rPr>
          <w:rFonts w:ascii="Times New Roman" w:hAnsi="Times New Roman" w:cs="Times New Roman"/>
          <w:sz w:val="20"/>
          <w:szCs w:val="20"/>
          <w:lang w:val="sr-Cyrl-RS"/>
        </w:rPr>
        <w:t xml:space="preserve"> и одржавање округлих столова</w:t>
      </w:r>
      <w:r w:rsidR="00E2160C" w:rsidRPr="00491590">
        <w:rPr>
          <w:rFonts w:ascii="Times New Roman" w:hAnsi="Times New Roman" w:cs="Times New Roman"/>
          <w:sz w:val="20"/>
          <w:szCs w:val="20"/>
          <w:lang w:val="sr-Cyrl-RS"/>
        </w:rPr>
        <w:t>:</w:t>
      </w:r>
      <w:r w:rsidR="00A67DA2" w:rsidRPr="00491590">
        <w:rPr>
          <w:rFonts w:ascii="Times New Roman" w:hAnsi="Times New Roman" w:cs="Times New Roman"/>
          <w:sz w:val="20"/>
          <w:szCs w:val="20"/>
          <w:lang w:val="sr-Cyrl-RS"/>
        </w:rPr>
        <w:t xml:space="preserve"> у Београду</w:t>
      </w:r>
      <w:r w:rsidR="00AD4EE7" w:rsidRPr="00491590">
        <w:rPr>
          <w:rFonts w:ascii="Times New Roman" w:hAnsi="Times New Roman" w:cs="Times New Roman"/>
          <w:sz w:val="20"/>
          <w:szCs w:val="20"/>
          <w:lang w:val="sr-Cyrl-RS"/>
        </w:rPr>
        <w:t xml:space="preserve"> 2</w:t>
      </w:r>
      <w:r w:rsidR="00AD4EE7" w:rsidRPr="00491590">
        <w:rPr>
          <w:rFonts w:ascii="Times New Roman" w:hAnsi="Times New Roman" w:cs="Times New Roman"/>
          <w:sz w:val="20"/>
          <w:szCs w:val="20"/>
        </w:rPr>
        <w:t>7</w:t>
      </w:r>
      <w:r w:rsidR="00AD4EE7" w:rsidRPr="00491590">
        <w:rPr>
          <w:rFonts w:ascii="Times New Roman" w:hAnsi="Times New Roman" w:cs="Times New Roman"/>
          <w:sz w:val="20"/>
          <w:szCs w:val="20"/>
          <w:lang w:val="sr-Cyrl-RS"/>
        </w:rPr>
        <w:t>. марта 2026. године</w:t>
      </w:r>
      <w:r w:rsidR="00A67DA2" w:rsidRPr="00491590">
        <w:rPr>
          <w:rFonts w:ascii="Times New Roman" w:hAnsi="Times New Roman" w:cs="Times New Roman"/>
          <w:sz w:val="20"/>
          <w:szCs w:val="20"/>
          <w:lang w:val="sr-Cyrl-RS"/>
        </w:rPr>
        <w:t>,</w:t>
      </w:r>
      <w:r w:rsidR="00632947" w:rsidRPr="00491590">
        <w:rPr>
          <w:rFonts w:ascii="Times New Roman" w:hAnsi="Times New Roman" w:cs="Times New Roman"/>
          <w:sz w:val="20"/>
          <w:szCs w:val="20"/>
          <w:lang w:val="sr-Cyrl-RS"/>
        </w:rPr>
        <w:t xml:space="preserve"> </w:t>
      </w:r>
      <w:r w:rsidR="00D800DE" w:rsidRPr="00491590">
        <w:rPr>
          <w:rFonts w:ascii="Times New Roman" w:hAnsi="Times New Roman" w:cs="Times New Roman"/>
          <w:sz w:val="20"/>
          <w:szCs w:val="20"/>
          <w:lang w:val="sr-Cyrl-RS"/>
        </w:rPr>
        <w:t>Нишу</w:t>
      </w:r>
      <w:r w:rsidR="00AD4EE7" w:rsidRPr="00491590">
        <w:rPr>
          <w:rFonts w:ascii="Times New Roman" w:hAnsi="Times New Roman" w:cs="Times New Roman"/>
          <w:sz w:val="20"/>
          <w:szCs w:val="20"/>
          <w:lang w:val="sr-Cyrl-RS"/>
        </w:rPr>
        <w:t xml:space="preserve"> 30. марта 2026. године</w:t>
      </w:r>
      <w:r w:rsidR="00A67DA2" w:rsidRPr="00491590">
        <w:rPr>
          <w:rFonts w:ascii="Times New Roman" w:hAnsi="Times New Roman" w:cs="Times New Roman"/>
          <w:sz w:val="20"/>
          <w:szCs w:val="20"/>
          <w:lang w:val="sr-Cyrl-RS"/>
        </w:rPr>
        <w:t xml:space="preserve">, </w:t>
      </w:r>
      <w:r w:rsidR="00D800DE" w:rsidRPr="00491590">
        <w:rPr>
          <w:rFonts w:ascii="Times New Roman" w:hAnsi="Times New Roman" w:cs="Times New Roman"/>
          <w:sz w:val="20"/>
          <w:szCs w:val="20"/>
          <w:lang w:val="sr-Cyrl-RS"/>
        </w:rPr>
        <w:t>Крагујевцу</w:t>
      </w:r>
      <w:r w:rsidR="00AD4EE7" w:rsidRPr="00491590">
        <w:rPr>
          <w:rFonts w:ascii="Times New Roman" w:hAnsi="Times New Roman" w:cs="Times New Roman"/>
          <w:sz w:val="20"/>
          <w:szCs w:val="20"/>
          <w:lang w:val="sr-Cyrl-RS"/>
        </w:rPr>
        <w:t xml:space="preserve"> 2. априла 2026. године и </w:t>
      </w:r>
      <w:r w:rsidR="00FB5A44" w:rsidRPr="00491590">
        <w:rPr>
          <w:rFonts w:ascii="Times New Roman" w:hAnsi="Times New Roman" w:cs="Times New Roman"/>
          <w:sz w:val="20"/>
          <w:szCs w:val="20"/>
          <w:lang w:val="sr-Cyrl-RS"/>
        </w:rPr>
        <w:t>Новом Саду</w:t>
      </w:r>
      <w:r w:rsidR="00AD4EE7" w:rsidRPr="00491590">
        <w:rPr>
          <w:rFonts w:ascii="Times New Roman" w:hAnsi="Times New Roman" w:cs="Times New Roman"/>
          <w:sz w:val="20"/>
          <w:szCs w:val="20"/>
          <w:lang w:val="sr-Cyrl-RS"/>
        </w:rPr>
        <w:t xml:space="preserve"> 7. априла 2026. године, </w:t>
      </w:r>
      <w:r w:rsidR="00A67DA2" w:rsidRPr="00491590">
        <w:rPr>
          <w:rFonts w:ascii="Times New Roman" w:hAnsi="Times New Roman" w:cs="Times New Roman"/>
          <w:sz w:val="20"/>
          <w:szCs w:val="20"/>
          <w:lang w:val="sr-Cyrl-RS"/>
        </w:rPr>
        <w:t xml:space="preserve">у организацији Министарства </w:t>
      </w:r>
      <w:r w:rsidR="00FB5A44" w:rsidRPr="00491590">
        <w:rPr>
          <w:rFonts w:ascii="Times New Roman" w:hAnsi="Times New Roman" w:cs="Times New Roman"/>
          <w:sz w:val="20"/>
          <w:szCs w:val="20"/>
          <w:lang w:val="sr-Cyrl-RS"/>
        </w:rPr>
        <w:t>за бригу о породици и демографију</w:t>
      </w:r>
      <w:r w:rsidR="00AD4EE7" w:rsidRPr="00491590">
        <w:rPr>
          <w:rFonts w:ascii="Times New Roman" w:hAnsi="Times New Roman" w:cs="Times New Roman"/>
          <w:sz w:val="20"/>
          <w:szCs w:val="20"/>
          <w:lang w:val="sr-Cyrl-RS"/>
        </w:rPr>
        <w:t xml:space="preserve">. На наведеним округлим столовима је вођена дискусија о предложеним </w:t>
      </w:r>
      <w:r w:rsidR="00E2160C" w:rsidRPr="00491590">
        <w:rPr>
          <w:rFonts w:ascii="Times New Roman" w:hAnsi="Times New Roman" w:cs="Times New Roman"/>
          <w:sz w:val="20"/>
          <w:szCs w:val="20"/>
          <w:lang w:val="sr-Cyrl-RS"/>
        </w:rPr>
        <w:t>изменама и допунама</w:t>
      </w:r>
      <w:r w:rsidR="00AD4EE7" w:rsidRPr="00491590">
        <w:rPr>
          <w:rFonts w:ascii="Times New Roman" w:hAnsi="Times New Roman" w:cs="Times New Roman"/>
          <w:sz w:val="20"/>
          <w:szCs w:val="20"/>
          <w:lang w:val="sr-Cyrl-RS"/>
        </w:rPr>
        <w:t>, а записници са округлих столова су посебни део овог извештаја и налазе се на крају овог документа.</w:t>
      </w:r>
    </w:p>
    <w:p w14:paraId="76F48221" w14:textId="023B2973" w:rsidR="00314B6A" w:rsidRPr="00491590" w:rsidRDefault="00E045A9" w:rsidP="003A6DC1">
      <w:pPr>
        <w:shd w:val="clear" w:color="auto" w:fill="FFFFFF" w:themeFill="background1"/>
        <w:spacing w:after="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       </w:t>
      </w:r>
      <w:r w:rsidR="00AD4EE7" w:rsidRPr="00491590">
        <w:rPr>
          <w:rFonts w:ascii="Times New Roman" w:hAnsi="Times New Roman" w:cs="Times New Roman"/>
          <w:sz w:val="20"/>
          <w:szCs w:val="20"/>
          <w:lang w:val="sr-Cyrl-RS"/>
        </w:rPr>
        <w:t xml:space="preserve">Програмом јавне расправе било је предвиђено и </w:t>
      </w:r>
      <w:r w:rsidR="00DA0851" w:rsidRPr="00491590">
        <w:rPr>
          <w:rFonts w:ascii="Times New Roman" w:hAnsi="Times New Roman" w:cs="Times New Roman"/>
          <w:sz w:val="20"/>
          <w:szCs w:val="20"/>
          <w:lang w:val="sr-Cyrl-RS"/>
        </w:rPr>
        <w:t xml:space="preserve">да се примедбе, предлози и сугестије </w:t>
      </w:r>
      <w:r w:rsidR="00E2160C" w:rsidRPr="00491590">
        <w:rPr>
          <w:rFonts w:ascii="Times New Roman" w:hAnsi="Times New Roman" w:cs="Times New Roman"/>
          <w:sz w:val="20"/>
          <w:szCs w:val="20"/>
          <w:lang w:val="sr-Cyrl-RS"/>
        </w:rPr>
        <w:t xml:space="preserve">на Нацрт закона </w:t>
      </w:r>
      <w:r w:rsidR="00DA0851" w:rsidRPr="00491590">
        <w:rPr>
          <w:rFonts w:ascii="Times New Roman" w:hAnsi="Times New Roman" w:cs="Times New Roman"/>
          <w:sz w:val="20"/>
          <w:szCs w:val="20"/>
          <w:lang w:val="sr-Cyrl-RS"/>
        </w:rPr>
        <w:t>достављају Министарству за бригу о породици и демографију електронским путем преко Портала ,,е</w:t>
      </w:r>
      <w:r w:rsidR="00DA0851" w:rsidRPr="00491590">
        <w:rPr>
          <w:rFonts w:ascii="Times New Roman" w:hAnsi="Times New Roman" w:cs="Times New Roman"/>
          <w:sz w:val="20"/>
          <w:szCs w:val="20"/>
        </w:rPr>
        <w:t>-</w:t>
      </w:r>
      <w:r w:rsidR="00DA0851" w:rsidRPr="00491590">
        <w:rPr>
          <w:rFonts w:ascii="Times New Roman" w:hAnsi="Times New Roman" w:cs="Times New Roman"/>
          <w:sz w:val="20"/>
          <w:szCs w:val="20"/>
          <w:lang w:val="sr-Cyrl-RS"/>
        </w:rPr>
        <w:t>Консултације</w:t>
      </w:r>
      <w:r w:rsidR="00AD4EE7" w:rsidRPr="00491590">
        <w:rPr>
          <w:rFonts w:ascii="Times New Roman" w:hAnsi="Times New Roman" w:cs="Times New Roman"/>
          <w:sz w:val="20"/>
          <w:szCs w:val="20"/>
          <w:lang w:val="sr-Cyrl-RS"/>
        </w:rPr>
        <w:t>”</w:t>
      </w:r>
      <w:r w:rsidR="00DA0851" w:rsidRPr="00491590">
        <w:rPr>
          <w:rFonts w:ascii="Times New Roman" w:hAnsi="Times New Roman" w:cs="Times New Roman"/>
          <w:sz w:val="20"/>
          <w:szCs w:val="20"/>
          <w:lang w:val="sr-Latn-RS"/>
        </w:rPr>
        <w:t xml:space="preserve"> </w:t>
      </w:r>
      <w:hyperlink r:id="rId8" w:history="1">
        <w:r w:rsidR="00DA0851" w:rsidRPr="00491590">
          <w:rPr>
            <w:rStyle w:val="Hyperlink"/>
            <w:rFonts w:ascii="Times New Roman" w:hAnsi="Times New Roman" w:cs="Times New Roman"/>
            <w:color w:val="auto"/>
            <w:sz w:val="20"/>
            <w:szCs w:val="20"/>
            <w:u w:val="none"/>
            <w:lang w:val="sr-Latn-RS"/>
          </w:rPr>
          <w:t>https://ekonsultacije.gov.rs/</w:t>
        </w:r>
      </w:hyperlink>
      <w:r w:rsidR="00AD4EE7" w:rsidRPr="00491590">
        <w:rPr>
          <w:rFonts w:ascii="Times New Roman" w:hAnsi="Times New Roman" w:cs="Times New Roman"/>
          <w:sz w:val="20"/>
          <w:szCs w:val="20"/>
          <w:lang w:val="sr-Latn-RS"/>
        </w:rPr>
        <w:t xml:space="preserve">, </w:t>
      </w:r>
      <w:r w:rsidR="00AD4EE7" w:rsidRPr="00491590">
        <w:rPr>
          <w:rFonts w:ascii="Times New Roman" w:hAnsi="Times New Roman" w:cs="Times New Roman"/>
          <w:sz w:val="20"/>
          <w:szCs w:val="20"/>
          <w:lang w:val="sr-Cyrl-RS"/>
        </w:rPr>
        <w:t xml:space="preserve">путем електронске поште на </w:t>
      </w:r>
      <w:r w:rsidR="00AD4EE7" w:rsidRPr="00491590">
        <w:rPr>
          <w:rFonts w:ascii="Times New Roman" w:hAnsi="Times New Roman" w:cs="Times New Roman"/>
          <w:sz w:val="20"/>
          <w:szCs w:val="20"/>
          <w:lang w:val="sr-Latn-RS"/>
        </w:rPr>
        <w:t>e-mail</w:t>
      </w:r>
      <w:r w:rsidR="00DA0851" w:rsidRPr="00491590">
        <w:rPr>
          <w:rFonts w:ascii="Times New Roman" w:hAnsi="Times New Roman" w:cs="Times New Roman"/>
          <w:sz w:val="20"/>
          <w:szCs w:val="20"/>
          <w:lang w:val="sr-Cyrl-RS"/>
        </w:rPr>
        <w:t xml:space="preserve"> javna.rasprava@minbpd.gov.rs или писаним путем на адресу: Министарство за бригу о породици и демографију, Булевар Михајла Пупина 2, 11070 Нови Београд, </w:t>
      </w:r>
      <w:r w:rsidR="00AD4EE7" w:rsidRPr="00491590">
        <w:rPr>
          <w:rFonts w:ascii="Times New Roman" w:hAnsi="Times New Roman" w:cs="Times New Roman"/>
          <w:sz w:val="20"/>
          <w:szCs w:val="20"/>
          <w:lang w:val="sr-Cyrl-RS"/>
        </w:rPr>
        <w:t xml:space="preserve">на предвиђеном обрасцу, </w:t>
      </w:r>
      <w:r w:rsidR="00DA0851" w:rsidRPr="00491590">
        <w:rPr>
          <w:rFonts w:ascii="Times New Roman" w:hAnsi="Times New Roman" w:cs="Times New Roman"/>
          <w:sz w:val="20"/>
          <w:szCs w:val="20"/>
          <w:lang w:val="sr-Cyrl-RS"/>
        </w:rPr>
        <w:t>са назнаком: „Јавна расправа - Нацрт закона о изменама и допунама Породичног закона”.</w:t>
      </w:r>
      <w:r w:rsidR="00632947" w:rsidRPr="00491590">
        <w:rPr>
          <w:rFonts w:ascii="Times New Roman" w:hAnsi="Times New Roman" w:cs="Times New Roman"/>
          <w:sz w:val="20"/>
          <w:szCs w:val="20"/>
          <w:lang w:val="sr-Cyrl-RS"/>
        </w:rPr>
        <w:t xml:space="preserve"> </w:t>
      </w:r>
    </w:p>
    <w:p w14:paraId="66D79177" w14:textId="0E5ABE01" w:rsidR="00314B6A" w:rsidRDefault="00E045A9" w:rsidP="003A6DC1">
      <w:pPr>
        <w:shd w:val="clear" w:color="auto" w:fill="FFFFFF" w:themeFill="background1"/>
        <w:spacing w:after="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       </w:t>
      </w:r>
      <w:r w:rsidR="00A67DA2" w:rsidRPr="00491590">
        <w:rPr>
          <w:rFonts w:ascii="Times New Roman" w:hAnsi="Times New Roman" w:cs="Times New Roman"/>
          <w:sz w:val="20"/>
          <w:szCs w:val="20"/>
          <w:lang w:val="sr-Cyrl-RS"/>
        </w:rPr>
        <w:t xml:space="preserve">У наставку се налази Преглед </w:t>
      </w:r>
      <w:r w:rsidR="00837547" w:rsidRPr="00491590">
        <w:rPr>
          <w:rFonts w:ascii="Times New Roman" w:hAnsi="Times New Roman" w:cs="Times New Roman"/>
          <w:sz w:val="20"/>
          <w:szCs w:val="20"/>
          <w:lang w:val="sr-Cyrl-RS"/>
        </w:rPr>
        <w:t xml:space="preserve">примедби, предлога и сугестија </w:t>
      </w:r>
      <w:r w:rsidR="00A67DA2" w:rsidRPr="00491590">
        <w:rPr>
          <w:rFonts w:ascii="Times New Roman" w:hAnsi="Times New Roman" w:cs="Times New Roman"/>
          <w:sz w:val="20"/>
          <w:szCs w:val="20"/>
          <w:lang w:val="sr-Cyrl-RS"/>
        </w:rPr>
        <w:t>на Нацрт закона</w:t>
      </w:r>
      <w:r w:rsidRPr="00491590">
        <w:rPr>
          <w:rFonts w:ascii="Times New Roman" w:hAnsi="Times New Roman" w:cs="Times New Roman"/>
          <w:sz w:val="20"/>
          <w:szCs w:val="20"/>
          <w:lang w:val="sr-Cyrl-RS"/>
        </w:rPr>
        <w:t>,</w:t>
      </w:r>
      <w:r w:rsidR="00A67DA2" w:rsidRPr="00491590">
        <w:rPr>
          <w:rFonts w:ascii="Times New Roman" w:hAnsi="Times New Roman" w:cs="Times New Roman"/>
          <w:sz w:val="20"/>
          <w:szCs w:val="20"/>
          <w:lang w:val="sr-Cyrl-RS"/>
        </w:rPr>
        <w:t xml:space="preserve"> достављених ток</w:t>
      </w:r>
      <w:r w:rsidRPr="00491590">
        <w:rPr>
          <w:rFonts w:ascii="Times New Roman" w:hAnsi="Times New Roman" w:cs="Times New Roman"/>
          <w:sz w:val="20"/>
          <w:szCs w:val="20"/>
          <w:lang w:val="sr-Cyrl-RS"/>
        </w:rPr>
        <w:t>ом</w:t>
      </w:r>
      <w:r w:rsidR="00A67DA2" w:rsidRPr="00491590">
        <w:rPr>
          <w:rFonts w:ascii="Times New Roman" w:hAnsi="Times New Roman" w:cs="Times New Roman"/>
          <w:sz w:val="20"/>
          <w:szCs w:val="20"/>
          <w:lang w:val="sr-Cyrl-RS"/>
        </w:rPr>
        <w:t xml:space="preserve"> јавне расправе</w:t>
      </w:r>
      <w:r w:rsidR="00632947" w:rsidRPr="00491590">
        <w:rPr>
          <w:rFonts w:ascii="Times New Roman" w:hAnsi="Times New Roman" w:cs="Times New Roman"/>
          <w:sz w:val="20"/>
          <w:szCs w:val="20"/>
          <w:lang w:val="sr-Cyrl-RS"/>
        </w:rPr>
        <w:t xml:space="preserve"> и </w:t>
      </w:r>
      <w:r w:rsidR="0020543B" w:rsidRPr="00491590">
        <w:rPr>
          <w:rFonts w:ascii="Times New Roman" w:hAnsi="Times New Roman" w:cs="Times New Roman"/>
          <w:sz w:val="20"/>
          <w:szCs w:val="20"/>
          <w:lang w:val="sr-Cyrl-RS"/>
        </w:rPr>
        <w:t xml:space="preserve">разматрани на састанку Посебне радне групе за припрему текста Нацрта закона о </w:t>
      </w:r>
      <w:r w:rsidR="00AD4EE7" w:rsidRPr="00491590">
        <w:rPr>
          <w:rFonts w:ascii="Times New Roman" w:hAnsi="Times New Roman" w:cs="Times New Roman"/>
          <w:sz w:val="20"/>
          <w:szCs w:val="20"/>
          <w:lang w:val="sr-Cyrl-RS"/>
        </w:rPr>
        <w:t xml:space="preserve">изменама и допунама Породичног закона </w:t>
      </w:r>
      <w:r w:rsidR="0020543B" w:rsidRPr="00491590">
        <w:rPr>
          <w:rFonts w:ascii="Times New Roman" w:hAnsi="Times New Roman" w:cs="Times New Roman"/>
          <w:sz w:val="20"/>
          <w:szCs w:val="20"/>
          <w:lang w:val="sr-Cyrl-RS"/>
        </w:rPr>
        <w:t xml:space="preserve">одржаном </w:t>
      </w:r>
      <w:r w:rsidR="00AD4EE7" w:rsidRPr="00491590">
        <w:rPr>
          <w:rFonts w:ascii="Times New Roman" w:hAnsi="Times New Roman" w:cs="Times New Roman"/>
          <w:sz w:val="20"/>
          <w:szCs w:val="20"/>
          <w:lang w:val="sr-Cyrl-RS"/>
        </w:rPr>
        <w:t>20</w:t>
      </w:r>
      <w:r w:rsidR="0020543B" w:rsidRPr="00491590">
        <w:rPr>
          <w:rFonts w:ascii="Times New Roman" w:hAnsi="Times New Roman" w:cs="Times New Roman"/>
          <w:sz w:val="20"/>
          <w:szCs w:val="20"/>
          <w:lang w:val="sr-Cyrl-RS"/>
        </w:rPr>
        <w:t xml:space="preserve">. </w:t>
      </w:r>
      <w:r w:rsidR="00AD4EE7" w:rsidRPr="00491590">
        <w:rPr>
          <w:rFonts w:ascii="Times New Roman" w:hAnsi="Times New Roman" w:cs="Times New Roman"/>
          <w:sz w:val="20"/>
          <w:szCs w:val="20"/>
          <w:lang w:val="sr-Cyrl-RS"/>
        </w:rPr>
        <w:t>априла 2026</w:t>
      </w:r>
      <w:r w:rsidR="0020543B" w:rsidRPr="00491590">
        <w:rPr>
          <w:rFonts w:ascii="Times New Roman" w:hAnsi="Times New Roman" w:cs="Times New Roman"/>
          <w:sz w:val="20"/>
          <w:szCs w:val="20"/>
          <w:lang w:val="sr-Cyrl-RS"/>
        </w:rPr>
        <w:t xml:space="preserve">. године, </w:t>
      </w:r>
      <w:r w:rsidR="00A67DA2" w:rsidRPr="00491590">
        <w:rPr>
          <w:rFonts w:ascii="Times New Roman" w:hAnsi="Times New Roman" w:cs="Times New Roman"/>
          <w:sz w:val="20"/>
          <w:szCs w:val="20"/>
          <w:lang w:val="sr-Cyrl-RS"/>
        </w:rPr>
        <w:t xml:space="preserve">уз назнаку да ли </w:t>
      </w:r>
      <w:r w:rsidR="00E2160C" w:rsidRPr="00491590">
        <w:rPr>
          <w:rFonts w:ascii="Times New Roman" w:hAnsi="Times New Roman" w:cs="Times New Roman"/>
          <w:sz w:val="20"/>
          <w:szCs w:val="20"/>
          <w:lang w:val="sr-Cyrl-RS"/>
        </w:rPr>
        <w:t>су</w:t>
      </w:r>
      <w:r w:rsidR="00A67DA2" w:rsidRPr="00491590">
        <w:rPr>
          <w:rFonts w:ascii="Times New Roman" w:hAnsi="Times New Roman" w:cs="Times New Roman"/>
          <w:sz w:val="20"/>
          <w:szCs w:val="20"/>
          <w:lang w:val="sr-Cyrl-RS"/>
        </w:rPr>
        <w:t xml:space="preserve"> </w:t>
      </w:r>
      <w:r w:rsidR="00E2160C" w:rsidRPr="00491590">
        <w:rPr>
          <w:rFonts w:ascii="Times New Roman" w:hAnsi="Times New Roman" w:cs="Times New Roman"/>
          <w:sz w:val="20"/>
          <w:szCs w:val="20"/>
          <w:lang w:val="sr-Cyrl-RS"/>
        </w:rPr>
        <w:t>примедб</w:t>
      </w:r>
      <w:r w:rsidRPr="00491590">
        <w:rPr>
          <w:rFonts w:ascii="Times New Roman" w:hAnsi="Times New Roman" w:cs="Times New Roman"/>
          <w:sz w:val="20"/>
          <w:szCs w:val="20"/>
          <w:lang w:val="sr-Cyrl-RS"/>
        </w:rPr>
        <w:t>е</w:t>
      </w:r>
      <w:r w:rsidR="00E2160C" w:rsidRPr="00491590">
        <w:rPr>
          <w:rFonts w:ascii="Times New Roman" w:hAnsi="Times New Roman" w:cs="Times New Roman"/>
          <w:sz w:val="20"/>
          <w:szCs w:val="20"/>
          <w:lang w:val="sr-Cyrl-RS"/>
        </w:rPr>
        <w:t>, предло</w:t>
      </w:r>
      <w:r w:rsidRPr="00491590">
        <w:rPr>
          <w:rFonts w:ascii="Times New Roman" w:hAnsi="Times New Roman" w:cs="Times New Roman"/>
          <w:sz w:val="20"/>
          <w:szCs w:val="20"/>
          <w:lang w:val="sr-Cyrl-RS"/>
        </w:rPr>
        <w:t>зи</w:t>
      </w:r>
      <w:r w:rsidR="00E2160C" w:rsidRPr="00491590">
        <w:rPr>
          <w:rFonts w:ascii="Times New Roman" w:hAnsi="Times New Roman" w:cs="Times New Roman"/>
          <w:sz w:val="20"/>
          <w:szCs w:val="20"/>
          <w:lang w:val="sr-Cyrl-RS"/>
        </w:rPr>
        <w:t xml:space="preserve"> или сугестиј</w:t>
      </w:r>
      <w:r w:rsidRPr="00491590">
        <w:rPr>
          <w:rFonts w:ascii="Times New Roman" w:hAnsi="Times New Roman" w:cs="Times New Roman"/>
          <w:sz w:val="20"/>
          <w:szCs w:val="20"/>
          <w:lang w:val="sr-Cyrl-RS"/>
        </w:rPr>
        <w:t>е</w:t>
      </w:r>
      <w:r w:rsidR="00E2160C" w:rsidRPr="00491590">
        <w:rPr>
          <w:rFonts w:ascii="Times New Roman" w:hAnsi="Times New Roman" w:cs="Times New Roman"/>
          <w:sz w:val="20"/>
          <w:szCs w:val="20"/>
          <w:lang w:val="sr-Cyrl-RS"/>
        </w:rPr>
        <w:t xml:space="preserve"> </w:t>
      </w:r>
      <w:r w:rsidR="00A67DA2" w:rsidRPr="00491590">
        <w:rPr>
          <w:rFonts w:ascii="Times New Roman" w:hAnsi="Times New Roman" w:cs="Times New Roman"/>
          <w:sz w:val="20"/>
          <w:szCs w:val="20"/>
          <w:lang w:val="sr-Cyrl-RS"/>
        </w:rPr>
        <w:t>прихваћен</w:t>
      </w:r>
      <w:r w:rsidR="00E2160C" w:rsidRPr="00491590">
        <w:rPr>
          <w:rFonts w:ascii="Times New Roman" w:hAnsi="Times New Roman" w:cs="Times New Roman"/>
          <w:sz w:val="20"/>
          <w:szCs w:val="20"/>
          <w:lang w:val="sr-Cyrl-RS"/>
        </w:rPr>
        <w:t>и</w:t>
      </w:r>
      <w:r w:rsidR="00A67DA2" w:rsidRPr="00491590">
        <w:rPr>
          <w:rFonts w:ascii="Times New Roman" w:hAnsi="Times New Roman" w:cs="Times New Roman"/>
          <w:sz w:val="20"/>
          <w:szCs w:val="20"/>
          <w:lang w:val="sr-Cyrl-RS"/>
        </w:rPr>
        <w:t xml:space="preserve"> у целини или делимично или ни</w:t>
      </w:r>
      <w:r w:rsidR="00E2160C" w:rsidRPr="00491590">
        <w:rPr>
          <w:rFonts w:ascii="Times New Roman" w:hAnsi="Times New Roman" w:cs="Times New Roman"/>
          <w:sz w:val="20"/>
          <w:szCs w:val="20"/>
          <w:lang w:val="sr-Cyrl-RS"/>
        </w:rPr>
        <w:t>су</w:t>
      </w:r>
      <w:r w:rsidR="00A67DA2" w:rsidRPr="00491590">
        <w:rPr>
          <w:rFonts w:ascii="Times New Roman" w:hAnsi="Times New Roman" w:cs="Times New Roman"/>
          <w:sz w:val="20"/>
          <w:szCs w:val="20"/>
          <w:lang w:val="sr-Cyrl-RS"/>
        </w:rPr>
        <w:t xml:space="preserve"> прихваћен</w:t>
      </w:r>
      <w:r w:rsidR="00E2160C" w:rsidRPr="00491590">
        <w:rPr>
          <w:rFonts w:ascii="Times New Roman" w:hAnsi="Times New Roman" w:cs="Times New Roman"/>
          <w:sz w:val="20"/>
          <w:szCs w:val="20"/>
          <w:lang w:val="sr-Cyrl-RS"/>
        </w:rPr>
        <w:t>и</w:t>
      </w:r>
      <w:r w:rsidR="00A67DA2" w:rsidRPr="00491590">
        <w:rPr>
          <w:rFonts w:ascii="Times New Roman" w:hAnsi="Times New Roman" w:cs="Times New Roman"/>
          <w:sz w:val="20"/>
          <w:szCs w:val="20"/>
          <w:lang w:val="sr-Cyrl-RS"/>
        </w:rPr>
        <w:t xml:space="preserve">, као и разлоге зашто </w:t>
      </w:r>
      <w:r w:rsidR="00E2160C" w:rsidRPr="00491590">
        <w:rPr>
          <w:rFonts w:ascii="Times New Roman" w:hAnsi="Times New Roman" w:cs="Times New Roman"/>
          <w:sz w:val="20"/>
          <w:szCs w:val="20"/>
          <w:lang w:val="sr-Cyrl-RS"/>
        </w:rPr>
        <w:t>су</w:t>
      </w:r>
      <w:r w:rsidR="00A67DA2" w:rsidRPr="00491590">
        <w:rPr>
          <w:rFonts w:ascii="Times New Roman" w:hAnsi="Times New Roman" w:cs="Times New Roman"/>
          <w:sz w:val="20"/>
          <w:szCs w:val="20"/>
          <w:lang w:val="sr-Cyrl-RS"/>
        </w:rPr>
        <w:t xml:space="preserve"> делимично прихваћен</w:t>
      </w:r>
      <w:r w:rsidR="00E2160C" w:rsidRPr="00491590">
        <w:rPr>
          <w:rFonts w:ascii="Times New Roman" w:hAnsi="Times New Roman" w:cs="Times New Roman"/>
          <w:sz w:val="20"/>
          <w:szCs w:val="20"/>
          <w:lang w:val="sr-Cyrl-RS"/>
        </w:rPr>
        <w:t>и</w:t>
      </w:r>
      <w:r w:rsidR="00A67DA2" w:rsidRPr="00491590">
        <w:rPr>
          <w:rFonts w:ascii="Times New Roman" w:hAnsi="Times New Roman" w:cs="Times New Roman"/>
          <w:sz w:val="20"/>
          <w:szCs w:val="20"/>
          <w:lang w:val="sr-Cyrl-RS"/>
        </w:rPr>
        <w:t xml:space="preserve"> или ни</w:t>
      </w:r>
      <w:r w:rsidR="00E2160C" w:rsidRPr="00491590">
        <w:rPr>
          <w:rFonts w:ascii="Times New Roman" w:hAnsi="Times New Roman" w:cs="Times New Roman"/>
          <w:sz w:val="20"/>
          <w:szCs w:val="20"/>
          <w:lang w:val="sr-Cyrl-RS"/>
        </w:rPr>
        <w:t>су</w:t>
      </w:r>
      <w:r w:rsidR="00A67DA2" w:rsidRPr="00491590">
        <w:rPr>
          <w:rFonts w:ascii="Times New Roman" w:hAnsi="Times New Roman" w:cs="Times New Roman"/>
          <w:sz w:val="20"/>
          <w:szCs w:val="20"/>
          <w:lang w:val="sr-Cyrl-RS"/>
        </w:rPr>
        <w:t xml:space="preserve"> прихваћен</w:t>
      </w:r>
      <w:r w:rsidR="00E2160C" w:rsidRPr="00491590">
        <w:rPr>
          <w:rFonts w:ascii="Times New Roman" w:hAnsi="Times New Roman" w:cs="Times New Roman"/>
          <w:sz w:val="20"/>
          <w:szCs w:val="20"/>
          <w:lang w:val="sr-Cyrl-RS"/>
        </w:rPr>
        <w:t>и</w:t>
      </w:r>
      <w:r w:rsidR="00A67DA2" w:rsidRPr="00491590">
        <w:rPr>
          <w:rFonts w:ascii="Times New Roman" w:hAnsi="Times New Roman" w:cs="Times New Roman"/>
          <w:sz w:val="20"/>
          <w:szCs w:val="20"/>
          <w:lang w:val="sr-Cyrl-RS"/>
        </w:rPr>
        <w:t xml:space="preserve">. </w:t>
      </w:r>
    </w:p>
    <w:p w14:paraId="19AC8FF8" w14:textId="77777777" w:rsidR="00736DA6" w:rsidRDefault="00736DA6" w:rsidP="003A6DC1">
      <w:pPr>
        <w:shd w:val="clear" w:color="auto" w:fill="FFFFFF" w:themeFill="background1"/>
        <w:spacing w:after="0"/>
        <w:jc w:val="both"/>
        <w:rPr>
          <w:rFonts w:ascii="Times New Roman" w:hAnsi="Times New Roman" w:cs="Times New Roman"/>
          <w:sz w:val="20"/>
          <w:szCs w:val="20"/>
          <w:lang w:val="sr-Cyrl-RS"/>
        </w:rPr>
      </w:pPr>
    </w:p>
    <w:p w14:paraId="0C1BE8A0" w14:textId="77777777" w:rsidR="00736DA6" w:rsidRDefault="00736DA6" w:rsidP="003A6DC1">
      <w:pPr>
        <w:shd w:val="clear" w:color="auto" w:fill="FFFFFF" w:themeFill="background1"/>
        <w:spacing w:after="0"/>
        <w:jc w:val="both"/>
        <w:rPr>
          <w:rFonts w:ascii="Times New Roman" w:hAnsi="Times New Roman" w:cs="Times New Roman"/>
          <w:sz w:val="20"/>
          <w:szCs w:val="20"/>
          <w:lang w:val="sr-Cyrl-RS"/>
        </w:rPr>
      </w:pPr>
    </w:p>
    <w:p w14:paraId="25B7F933" w14:textId="77777777" w:rsidR="00736DA6" w:rsidRDefault="00736DA6" w:rsidP="003A6DC1">
      <w:pPr>
        <w:shd w:val="clear" w:color="auto" w:fill="FFFFFF" w:themeFill="background1"/>
        <w:spacing w:after="0"/>
        <w:jc w:val="both"/>
        <w:rPr>
          <w:rFonts w:ascii="Times New Roman" w:hAnsi="Times New Roman" w:cs="Times New Roman"/>
          <w:sz w:val="20"/>
          <w:szCs w:val="20"/>
          <w:lang w:val="sr-Cyrl-RS"/>
        </w:rPr>
      </w:pPr>
    </w:p>
    <w:p w14:paraId="1DDFE069" w14:textId="77777777" w:rsidR="00736DA6" w:rsidRPr="00491590" w:rsidRDefault="00736DA6" w:rsidP="003A6DC1">
      <w:pPr>
        <w:shd w:val="clear" w:color="auto" w:fill="FFFFFF" w:themeFill="background1"/>
        <w:spacing w:after="0"/>
        <w:jc w:val="both"/>
        <w:rPr>
          <w:rFonts w:ascii="Times New Roman" w:hAnsi="Times New Roman" w:cs="Times New Roman"/>
          <w:sz w:val="20"/>
          <w:szCs w:val="20"/>
          <w:lang w:val="sr-Cyrl-RS"/>
        </w:rPr>
      </w:pPr>
    </w:p>
    <w:p w14:paraId="4FD17571" w14:textId="77777777" w:rsidR="003A6DC1" w:rsidRPr="00491590" w:rsidRDefault="003A6DC1" w:rsidP="003A6DC1">
      <w:pPr>
        <w:shd w:val="clear" w:color="auto" w:fill="FFFFFF" w:themeFill="background1"/>
        <w:spacing w:after="0"/>
        <w:jc w:val="both"/>
        <w:rPr>
          <w:rFonts w:ascii="Times New Roman" w:hAnsi="Times New Roman" w:cs="Times New Roman"/>
          <w:sz w:val="20"/>
          <w:szCs w:val="20"/>
          <w:lang w:val="sr-Latn-RS"/>
        </w:rPr>
      </w:pPr>
    </w:p>
    <w:p w14:paraId="33C03CE9" w14:textId="77777777" w:rsidR="003A6DC1" w:rsidRPr="00491590" w:rsidRDefault="005158E0" w:rsidP="003A6DC1">
      <w:pPr>
        <w:shd w:val="clear" w:color="auto" w:fill="FFFFFF" w:themeFill="background1"/>
        <w:spacing w:after="0"/>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lastRenderedPageBreak/>
        <w:t xml:space="preserve">ПРЕГЛЕД ПРИМЉЕНИХ </w:t>
      </w:r>
      <w:r w:rsidR="00837547" w:rsidRPr="00491590">
        <w:rPr>
          <w:rFonts w:ascii="Times New Roman" w:hAnsi="Times New Roman" w:cs="Times New Roman"/>
          <w:b/>
          <w:sz w:val="20"/>
          <w:szCs w:val="20"/>
          <w:lang w:val="sr-Cyrl-RS"/>
        </w:rPr>
        <w:t>ПРИМЕДБИ, ПРЕДЛОГА И СУГЕСТИЈА</w:t>
      </w:r>
      <w:r w:rsidRPr="00491590">
        <w:rPr>
          <w:rFonts w:ascii="Times New Roman" w:hAnsi="Times New Roman" w:cs="Times New Roman"/>
          <w:b/>
          <w:sz w:val="20"/>
          <w:szCs w:val="20"/>
          <w:lang w:val="sr-Cyrl-RS"/>
        </w:rPr>
        <w:t xml:space="preserve"> НА </w:t>
      </w:r>
    </w:p>
    <w:p w14:paraId="593A37C0" w14:textId="70ED75F5" w:rsidR="005158E0" w:rsidRPr="00491590" w:rsidRDefault="005158E0" w:rsidP="003A6DC1">
      <w:pPr>
        <w:shd w:val="clear" w:color="auto" w:fill="FFFFFF" w:themeFill="background1"/>
        <w:spacing w:after="0"/>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 xml:space="preserve">НАЦРТ ЗАКОНА О </w:t>
      </w:r>
      <w:r w:rsidR="003A6DC1" w:rsidRPr="00491590">
        <w:rPr>
          <w:rFonts w:ascii="Times New Roman" w:hAnsi="Times New Roman" w:cs="Times New Roman"/>
          <w:b/>
          <w:sz w:val="20"/>
          <w:szCs w:val="20"/>
          <w:lang w:val="sr-Cyrl-RS"/>
        </w:rPr>
        <w:t>ИЗМЕНАМА И ДОПУНАМА ПОРОДИЧНОГ ЗАКОНА</w:t>
      </w:r>
    </w:p>
    <w:p w14:paraId="7EEB984B" w14:textId="77777777" w:rsidR="003A6DC1" w:rsidRPr="00491590" w:rsidRDefault="003A6DC1" w:rsidP="003A6DC1">
      <w:pPr>
        <w:shd w:val="clear" w:color="auto" w:fill="FFFFFF" w:themeFill="background1"/>
        <w:spacing w:after="0"/>
        <w:jc w:val="center"/>
        <w:rPr>
          <w:rFonts w:ascii="Times New Roman" w:hAnsi="Times New Roman" w:cs="Times New Roman"/>
          <w:b/>
          <w:sz w:val="20"/>
          <w:szCs w:val="20"/>
          <w:lang w:val="sr-Cyrl-RS"/>
        </w:rPr>
      </w:pPr>
    </w:p>
    <w:tbl>
      <w:tblPr>
        <w:tblStyle w:val="TableGrid"/>
        <w:tblW w:w="13770" w:type="dxa"/>
        <w:tblInd w:w="-455" w:type="dxa"/>
        <w:tblLayout w:type="fixed"/>
        <w:tblLook w:val="04A0" w:firstRow="1" w:lastRow="0" w:firstColumn="1" w:lastColumn="0" w:noHBand="0" w:noVBand="1"/>
      </w:tblPr>
      <w:tblGrid>
        <w:gridCol w:w="630"/>
        <w:gridCol w:w="2390"/>
        <w:gridCol w:w="2290"/>
        <w:gridCol w:w="5352"/>
        <w:gridCol w:w="48"/>
        <w:gridCol w:w="3060"/>
      </w:tblGrid>
      <w:tr w:rsidR="008E3840" w:rsidRPr="00491590" w14:paraId="0D19245F" w14:textId="77777777" w:rsidTr="00012C04">
        <w:tc>
          <w:tcPr>
            <w:tcW w:w="630" w:type="dxa"/>
          </w:tcPr>
          <w:p w14:paraId="2979B62A" w14:textId="77777777" w:rsidR="005158E0" w:rsidRPr="00491590" w:rsidRDefault="005158E0" w:rsidP="0091683B">
            <w:pPr>
              <w:shd w:val="clear" w:color="auto" w:fill="FFFFFF" w:themeFill="background1"/>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БР.</w:t>
            </w:r>
          </w:p>
        </w:tc>
        <w:tc>
          <w:tcPr>
            <w:tcW w:w="2390" w:type="dxa"/>
          </w:tcPr>
          <w:p w14:paraId="3D4E34F0" w14:textId="20AE4F0A" w:rsidR="005158E0" w:rsidRPr="00491590" w:rsidRDefault="005158E0" w:rsidP="007F23B8">
            <w:pPr>
              <w:shd w:val="clear" w:color="auto" w:fill="FFFFFF" w:themeFill="background1"/>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УЧЕСНИК У ЈАВНОЈ РАСПРАВИ</w:t>
            </w:r>
          </w:p>
        </w:tc>
        <w:tc>
          <w:tcPr>
            <w:tcW w:w="2290" w:type="dxa"/>
          </w:tcPr>
          <w:p w14:paraId="7C51A031" w14:textId="597C2CF4" w:rsidR="005158E0" w:rsidRPr="00491590" w:rsidRDefault="001B197D" w:rsidP="007F23B8">
            <w:pPr>
              <w:shd w:val="clear" w:color="auto" w:fill="FFFFFF" w:themeFill="background1"/>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РЕФЕРЕНЦА</w:t>
            </w:r>
          </w:p>
        </w:tc>
        <w:tc>
          <w:tcPr>
            <w:tcW w:w="5400" w:type="dxa"/>
            <w:gridSpan w:val="2"/>
          </w:tcPr>
          <w:p w14:paraId="627B832A" w14:textId="42E0D0FD" w:rsidR="005158E0" w:rsidRPr="00491590" w:rsidRDefault="00837547" w:rsidP="00837547">
            <w:pPr>
              <w:shd w:val="clear" w:color="auto" w:fill="FFFFFF" w:themeFill="background1"/>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ПРИМЕДБИ, ПРЕДЛОЗИ И СУГЕСТИЈА</w:t>
            </w:r>
          </w:p>
        </w:tc>
        <w:tc>
          <w:tcPr>
            <w:tcW w:w="3060" w:type="dxa"/>
          </w:tcPr>
          <w:p w14:paraId="3763DCC4" w14:textId="77777777" w:rsidR="005158E0" w:rsidRPr="00491590" w:rsidRDefault="005158E0" w:rsidP="007F23B8">
            <w:pPr>
              <w:shd w:val="clear" w:color="auto" w:fill="FFFFFF" w:themeFill="background1"/>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ОДГОВОР</w:t>
            </w:r>
          </w:p>
        </w:tc>
      </w:tr>
      <w:tr w:rsidR="008E3840" w:rsidRPr="00491590" w14:paraId="403D28C9" w14:textId="77777777" w:rsidTr="00012C04">
        <w:trPr>
          <w:trHeight w:val="1250"/>
        </w:trPr>
        <w:tc>
          <w:tcPr>
            <w:tcW w:w="630" w:type="dxa"/>
          </w:tcPr>
          <w:p w14:paraId="356DD7FD" w14:textId="02AC663E" w:rsidR="00BB635A" w:rsidRPr="00F94986" w:rsidRDefault="00012C04" w:rsidP="00F94986">
            <w:pPr>
              <w:shd w:val="clear" w:color="auto" w:fill="FFFFFF" w:themeFill="background1"/>
              <w:rPr>
                <w:rFonts w:ascii="Times New Roman" w:hAnsi="Times New Roman" w:cs="Times New Roman"/>
                <w:sz w:val="20"/>
                <w:szCs w:val="20"/>
                <w:lang w:val="sr-Cyrl-RS"/>
              </w:rPr>
            </w:pPr>
            <w:bookmarkStart w:id="1" w:name="_Hlk191627804"/>
            <w:r>
              <w:rPr>
                <w:rFonts w:ascii="Times New Roman" w:hAnsi="Times New Roman" w:cs="Times New Roman"/>
                <w:sz w:val="20"/>
                <w:szCs w:val="20"/>
                <w:lang w:val="sr-Cyrl-RS"/>
              </w:rPr>
              <w:t xml:space="preserve">    </w:t>
            </w:r>
            <w:r w:rsidR="00F94986">
              <w:rPr>
                <w:rFonts w:ascii="Times New Roman" w:hAnsi="Times New Roman" w:cs="Times New Roman"/>
                <w:sz w:val="20"/>
                <w:szCs w:val="20"/>
                <w:lang w:val="sr-Cyrl-RS"/>
              </w:rPr>
              <w:t>1</w:t>
            </w:r>
          </w:p>
        </w:tc>
        <w:tc>
          <w:tcPr>
            <w:tcW w:w="2390" w:type="dxa"/>
          </w:tcPr>
          <w:p w14:paraId="5203CB6B" w14:textId="2591C987" w:rsidR="00BB635A" w:rsidRPr="00491590" w:rsidRDefault="00BB635A" w:rsidP="00BB635A">
            <w:pPr>
              <w:keepNext/>
              <w:keepLines/>
              <w:shd w:val="clear" w:color="auto" w:fill="FFFFFF" w:themeFill="background1"/>
              <w:spacing w:after="60"/>
              <w:jc w:val="both"/>
              <w:rPr>
                <w:rFonts w:ascii="Times New Roman" w:hAnsi="Times New Roman" w:cs="Times New Roman"/>
                <w:bCs/>
                <w:sz w:val="20"/>
                <w:szCs w:val="20"/>
                <w:lang w:val="sr-Cyrl-RS"/>
              </w:rPr>
            </w:pPr>
            <w:r w:rsidRPr="00491590">
              <w:rPr>
                <w:rFonts w:ascii="Times New Roman" w:hAnsi="Times New Roman" w:cs="Times New Roman"/>
                <w:bCs/>
                <w:sz w:val="20"/>
                <w:szCs w:val="20"/>
                <w:lang w:val="sr-Cyrl-RS"/>
              </w:rPr>
              <w:t>Огњен Огњановић</w:t>
            </w:r>
          </w:p>
        </w:tc>
        <w:tc>
          <w:tcPr>
            <w:tcW w:w="2290" w:type="dxa"/>
          </w:tcPr>
          <w:p w14:paraId="649B79D5" w14:textId="410DF63C" w:rsidR="00BB635A" w:rsidRPr="00491590" w:rsidRDefault="00BB635A" w:rsidP="00BB635A">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70а.</w:t>
            </w:r>
            <w:r w:rsidR="00005A56" w:rsidRPr="00491590">
              <w:rPr>
                <w:rFonts w:ascii="Times New Roman" w:hAnsi="Times New Roman" w:cs="Times New Roman"/>
                <w:sz w:val="20"/>
                <w:szCs w:val="20"/>
                <w:lang w:val="sr-Cyrl-RS"/>
              </w:rPr>
              <w:t xml:space="preserve"> Нацрта закона.</w:t>
            </w:r>
          </w:p>
        </w:tc>
        <w:tc>
          <w:tcPr>
            <w:tcW w:w="5400" w:type="dxa"/>
            <w:gridSpan w:val="2"/>
          </w:tcPr>
          <w:p w14:paraId="3B9DC11D" w14:textId="6C790206" w:rsidR="00BB635A" w:rsidRPr="00491590" w:rsidRDefault="003A2039" w:rsidP="00613B0D">
            <w:pPr>
              <w:jc w:val="both"/>
              <w:rPr>
                <w:rFonts w:ascii="Times New Roman" w:hAnsi="Times New Roman" w:cs="Times New Roman"/>
                <w:sz w:val="20"/>
                <w:szCs w:val="20"/>
                <w:lang w:val="sr-Cyrl-RS"/>
              </w:rPr>
            </w:pPr>
            <w:r w:rsidRPr="00491590">
              <w:rPr>
                <w:rFonts w:ascii="Times New Roman" w:eastAsia="Times New Roman" w:hAnsi="Times New Roman" w:cs="Times New Roman"/>
                <w:color w:val="000000"/>
                <w:sz w:val="20"/>
                <w:szCs w:val="20"/>
                <w:lang w:val="sr-Cyrl-RS"/>
              </w:rPr>
              <w:t xml:space="preserve">Сугестија да </w:t>
            </w:r>
            <w:r w:rsidR="00BB635A" w:rsidRPr="00491590">
              <w:rPr>
                <w:rFonts w:ascii="Times New Roman" w:eastAsia="Times New Roman" w:hAnsi="Times New Roman" w:cs="Times New Roman"/>
                <w:color w:val="000000"/>
                <w:sz w:val="20"/>
                <w:szCs w:val="20"/>
                <w:lang w:val="sr-Cyrl-RS"/>
              </w:rPr>
              <w:t>измен</w:t>
            </w:r>
            <w:r w:rsidRPr="00491590">
              <w:rPr>
                <w:rFonts w:ascii="Times New Roman" w:eastAsia="Times New Roman" w:hAnsi="Times New Roman" w:cs="Times New Roman"/>
                <w:color w:val="000000"/>
                <w:sz w:val="20"/>
                <w:szCs w:val="20"/>
                <w:lang w:val="sr-Cyrl-RS"/>
              </w:rPr>
              <w:t>а</w:t>
            </w:r>
            <w:r w:rsidR="00BB635A" w:rsidRPr="00491590">
              <w:rPr>
                <w:rFonts w:ascii="Times New Roman" w:eastAsia="Times New Roman" w:hAnsi="Times New Roman" w:cs="Times New Roman"/>
                <w:color w:val="000000"/>
                <w:sz w:val="20"/>
                <w:szCs w:val="20"/>
                <w:lang w:val="sr-Cyrl-RS"/>
              </w:rPr>
              <w:t xml:space="preserve"> Породичног закона кој</w:t>
            </w:r>
            <w:r w:rsidRPr="00491590">
              <w:rPr>
                <w:rFonts w:ascii="Times New Roman" w:eastAsia="Times New Roman" w:hAnsi="Times New Roman" w:cs="Times New Roman"/>
                <w:color w:val="000000"/>
                <w:sz w:val="20"/>
                <w:szCs w:val="20"/>
                <w:lang w:val="sr-Cyrl-RS"/>
              </w:rPr>
              <w:t>а</w:t>
            </w:r>
            <w:r w:rsidR="00BB635A" w:rsidRPr="00491590">
              <w:rPr>
                <w:rFonts w:ascii="Times New Roman" w:eastAsia="Times New Roman" w:hAnsi="Times New Roman" w:cs="Times New Roman"/>
                <w:color w:val="000000"/>
                <w:sz w:val="20"/>
                <w:szCs w:val="20"/>
                <w:lang w:val="sr-Cyrl-RS"/>
              </w:rPr>
              <w:t xml:space="preserve"> изричито забрањује физичку казну никако не сме да се усвоји јер предстаља брутално кршење слободе и васпитног права сваког родитеља. </w:t>
            </w:r>
          </w:p>
        </w:tc>
        <w:tc>
          <w:tcPr>
            <w:tcW w:w="3060" w:type="dxa"/>
          </w:tcPr>
          <w:p w14:paraId="2E063C1E" w14:textId="1B69202C" w:rsidR="00BB635A" w:rsidRPr="00491590" w:rsidRDefault="003A2039" w:rsidP="00E2160C">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Сугестија и п</w:t>
            </w:r>
            <w:r w:rsidR="002B2DD1" w:rsidRPr="00491590">
              <w:rPr>
                <w:rFonts w:ascii="Times New Roman" w:hAnsi="Times New Roman" w:cs="Times New Roman"/>
                <w:sz w:val="20"/>
                <w:szCs w:val="20"/>
                <w:lang w:val="sr-Cyrl-RS"/>
              </w:rPr>
              <w:t>редло</w:t>
            </w:r>
            <w:r w:rsidR="00D8662D" w:rsidRPr="00491590">
              <w:rPr>
                <w:rFonts w:ascii="Times New Roman" w:hAnsi="Times New Roman" w:cs="Times New Roman"/>
                <w:sz w:val="20"/>
                <w:szCs w:val="20"/>
                <w:lang w:val="sr-Cyrl-RS"/>
              </w:rPr>
              <w:t>г</w:t>
            </w:r>
            <w:r w:rsidRPr="00491590">
              <w:rPr>
                <w:rFonts w:ascii="Times New Roman" w:hAnsi="Times New Roman" w:cs="Times New Roman"/>
                <w:sz w:val="20"/>
                <w:szCs w:val="20"/>
                <w:lang w:val="sr-Cyrl-RS"/>
              </w:rPr>
              <w:t xml:space="preserve"> </w:t>
            </w:r>
            <w:r w:rsidR="002B2DD1" w:rsidRPr="00491590">
              <w:rPr>
                <w:rFonts w:ascii="Times New Roman" w:hAnsi="Times New Roman" w:cs="Times New Roman"/>
                <w:sz w:val="20"/>
                <w:szCs w:val="20"/>
                <w:lang w:val="sr-Cyrl-RS"/>
              </w:rPr>
              <w:t>се не прихвата</w:t>
            </w:r>
            <w:r w:rsidR="00D8662D" w:rsidRPr="00491590">
              <w:rPr>
                <w:rFonts w:ascii="Times New Roman" w:hAnsi="Times New Roman" w:cs="Times New Roman"/>
                <w:sz w:val="20"/>
                <w:szCs w:val="20"/>
                <w:lang w:val="sr-Cyrl-RS"/>
              </w:rPr>
              <w:t>ју</w:t>
            </w:r>
            <w:r w:rsidR="002B2DD1" w:rsidRPr="00491590">
              <w:rPr>
                <w:rFonts w:ascii="Times New Roman" w:hAnsi="Times New Roman" w:cs="Times New Roman"/>
                <w:sz w:val="20"/>
                <w:szCs w:val="20"/>
                <w:lang w:val="sr-Cyrl-RS"/>
              </w:rPr>
              <w:t>. Разлози за увођење забране телесног кажњавања</w:t>
            </w:r>
            <w:r w:rsidRPr="00491590">
              <w:rPr>
                <w:rFonts w:ascii="Times New Roman" w:hAnsi="Times New Roman" w:cs="Times New Roman"/>
                <w:sz w:val="20"/>
                <w:szCs w:val="20"/>
                <w:lang w:val="sr-Cyrl-RS"/>
              </w:rPr>
              <w:t xml:space="preserve"> деце </w:t>
            </w:r>
            <w:r w:rsidR="002B2DD1" w:rsidRPr="00491590">
              <w:rPr>
                <w:rFonts w:ascii="Times New Roman" w:hAnsi="Times New Roman" w:cs="Times New Roman"/>
                <w:sz w:val="20"/>
                <w:szCs w:val="20"/>
                <w:lang w:val="sr-Cyrl-RS"/>
              </w:rPr>
              <w:t>као васпитног средства дати су у образложењу</w:t>
            </w:r>
            <w:r w:rsidR="00E2160C" w:rsidRPr="00491590">
              <w:rPr>
                <w:rFonts w:ascii="Times New Roman" w:hAnsi="Times New Roman" w:cs="Times New Roman"/>
                <w:sz w:val="20"/>
                <w:szCs w:val="20"/>
                <w:lang w:val="sr-Cyrl-RS"/>
              </w:rPr>
              <w:t xml:space="preserve"> члана 70а Нацрта закона о изменама и допунама Породичног закона</w:t>
            </w:r>
            <w:r w:rsidR="002B2DD1" w:rsidRPr="00491590">
              <w:rPr>
                <w:rFonts w:ascii="Times New Roman" w:hAnsi="Times New Roman" w:cs="Times New Roman"/>
                <w:sz w:val="20"/>
                <w:szCs w:val="20"/>
                <w:lang w:val="sr-Cyrl-RS"/>
              </w:rPr>
              <w:t xml:space="preserve"> који је овјављен на званичној интернет страници Министарства за бригу о породици и демографију. </w:t>
            </w:r>
          </w:p>
        </w:tc>
      </w:tr>
      <w:tr w:rsidR="00A66B2A" w:rsidRPr="00A66B2A" w14:paraId="7138C0F9" w14:textId="77777777" w:rsidTr="00012C04">
        <w:tc>
          <w:tcPr>
            <w:tcW w:w="630" w:type="dxa"/>
          </w:tcPr>
          <w:p w14:paraId="40223988" w14:textId="184AEDE0" w:rsidR="00BB635A" w:rsidRPr="00A66B2A" w:rsidRDefault="00012C04" w:rsidP="00012C04">
            <w:pPr>
              <w:shd w:val="clear" w:color="auto" w:fill="FFFFFF" w:themeFill="background1"/>
              <w:ind w:right="36"/>
              <w:rPr>
                <w:rFonts w:ascii="Times New Roman" w:hAnsi="Times New Roman" w:cs="Times New Roman"/>
                <w:sz w:val="20"/>
                <w:szCs w:val="20"/>
                <w:lang w:val="sr-Cyrl-RS"/>
              </w:rPr>
            </w:pPr>
            <w:r w:rsidRPr="00A66B2A">
              <w:rPr>
                <w:rFonts w:ascii="Times New Roman" w:hAnsi="Times New Roman" w:cs="Times New Roman"/>
                <w:sz w:val="20"/>
                <w:szCs w:val="20"/>
                <w:lang w:val="sr-Cyrl-RS"/>
              </w:rPr>
              <w:t xml:space="preserve">     </w:t>
            </w:r>
            <w:r w:rsidR="00F94986" w:rsidRPr="00A66B2A">
              <w:rPr>
                <w:rFonts w:ascii="Times New Roman" w:hAnsi="Times New Roman" w:cs="Times New Roman"/>
                <w:sz w:val="20"/>
                <w:szCs w:val="20"/>
                <w:lang w:val="sr-Cyrl-RS"/>
              </w:rPr>
              <w:t>2</w:t>
            </w:r>
          </w:p>
        </w:tc>
        <w:tc>
          <w:tcPr>
            <w:tcW w:w="2390" w:type="dxa"/>
          </w:tcPr>
          <w:p w14:paraId="7C05E082" w14:textId="6E5CAC21" w:rsidR="00BB635A" w:rsidRPr="00A66B2A" w:rsidRDefault="0084033B" w:rsidP="00BB635A">
            <w:pPr>
              <w:shd w:val="clear" w:color="auto" w:fill="FFFFFF" w:themeFill="background1"/>
              <w:rPr>
                <w:rFonts w:ascii="Times New Roman" w:hAnsi="Times New Roman" w:cs="Times New Roman"/>
                <w:bCs/>
                <w:sz w:val="20"/>
                <w:szCs w:val="20"/>
                <w:lang w:val="sr-Cyrl-RS"/>
              </w:rPr>
            </w:pPr>
            <w:r w:rsidRPr="00A66B2A">
              <w:rPr>
                <w:rFonts w:ascii="Times New Roman" w:hAnsi="Times New Roman" w:cs="Times New Roman"/>
                <w:bCs/>
                <w:sz w:val="20"/>
                <w:szCs w:val="20"/>
                <w:lang w:val="sr-Cyrl-RS"/>
              </w:rPr>
              <w:t>Беата Пфајфер</w:t>
            </w:r>
          </w:p>
        </w:tc>
        <w:tc>
          <w:tcPr>
            <w:tcW w:w="2290" w:type="dxa"/>
          </w:tcPr>
          <w:p w14:paraId="1D1AD44D" w14:textId="0AB48EAD" w:rsidR="00BB635A" w:rsidRPr="00A66B2A" w:rsidRDefault="0084033B" w:rsidP="0084033B">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 xml:space="preserve">Члан 24. </w:t>
            </w:r>
            <w:r w:rsidR="00005A56" w:rsidRPr="00A66B2A">
              <w:rPr>
                <w:rFonts w:ascii="Times New Roman" w:hAnsi="Times New Roman" w:cs="Times New Roman"/>
                <w:sz w:val="20"/>
                <w:szCs w:val="20"/>
                <w:lang w:val="sr-Cyrl-RS"/>
              </w:rPr>
              <w:t>Нацрта закона.</w:t>
            </w:r>
          </w:p>
        </w:tc>
        <w:tc>
          <w:tcPr>
            <w:tcW w:w="5400" w:type="dxa"/>
            <w:gridSpan w:val="2"/>
            <w:shd w:val="clear" w:color="auto" w:fill="FFFFFF" w:themeFill="background1"/>
          </w:tcPr>
          <w:p w14:paraId="294F5A40" w14:textId="117C9D6D" w:rsidR="00BB635A" w:rsidRPr="00A66B2A" w:rsidRDefault="0084033B" w:rsidP="00613B0D">
            <w:pPr>
              <w:spacing w:before="100" w:beforeAutospacing="1" w:after="100" w:afterAutospacing="1"/>
              <w:jc w:val="both"/>
              <w:rPr>
                <w:rFonts w:ascii="Times New Roman" w:hAnsi="Times New Roman" w:cs="Times New Roman"/>
                <w:sz w:val="20"/>
                <w:szCs w:val="20"/>
                <w:lang w:val="sr-Cyrl-RS"/>
              </w:rPr>
            </w:pPr>
            <w:r w:rsidRPr="00A66B2A">
              <w:rPr>
                <w:rFonts w:ascii="Times New Roman" w:eastAsia="Times New Roman" w:hAnsi="Times New Roman" w:cs="Times New Roman"/>
                <w:sz w:val="20"/>
                <w:szCs w:val="20"/>
                <w:lang w:val="sr-Cyrl-RS"/>
              </w:rPr>
              <w:t>Сугестија да би требало омогућити родитељу који фактички самостално брине о детету да одређене одлуке доноси без сагласности другог родитеља, уколико други родитељ не учествује у животу детета нити извршава своје родитељске обавезе.</w:t>
            </w:r>
            <w:r w:rsidR="00005A56" w:rsidRPr="00A66B2A">
              <w:rPr>
                <w:rFonts w:ascii="Times New Roman" w:eastAsia="Times New Roman" w:hAnsi="Times New Roman" w:cs="Times New Roman"/>
                <w:sz w:val="20"/>
                <w:szCs w:val="20"/>
                <w:lang w:val="sr-Cyrl-RS"/>
              </w:rPr>
              <w:t xml:space="preserve"> </w:t>
            </w:r>
          </w:p>
        </w:tc>
        <w:tc>
          <w:tcPr>
            <w:tcW w:w="3060" w:type="dxa"/>
            <w:shd w:val="clear" w:color="auto" w:fill="FFFFFF" w:themeFill="background1"/>
          </w:tcPr>
          <w:p w14:paraId="160CDD24" w14:textId="7835D15C" w:rsidR="00005A56" w:rsidRPr="00A66B2A" w:rsidRDefault="00005A56" w:rsidP="00005A56">
            <w:pPr>
              <w:jc w:val="both"/>
              <w:rPr>
                <w:rFonts w:ascii="Times New Roman" w:hAnsi="Times New Roman" w:cs="Times New Roman"/>
                <w:sz w:val="20"/>
                <w:szCs w:val="20"/>
                <w:lang w:val="sr-Cyrl-RS"/>
              </w:rPr>
            </w:pPr>
            <w:r w:rsidRPr="00A66B2A">
              <w:rPr>
                <w:rFonts w:ascii="Times New Roman" w:hAnsi="Times New Roman" w:cs="Times New Roman"/>
                <w:sz w:val="20"/>
                <w:szCs w:val="20"/>
                <w:lang w:val="sr-Cyrl-RS"/>
              </w:rPr>
              <w:t xml:space="preserve">Сугестија </w:t>
            </w:r>
            <w:r w:rsidR="00DE57EB" w:rsidRPr="00A66B2A">
              <w:rPr>
                <w:rFonts w:ascii="Times New Roman" w:hAnsi="Times New Roman" w:cs="Times New Roman"/>
                <w:sz w:val="20"/>
                <w:szCs w:val="20"/>
                <w:lang w:val="sr-Cyrl-RS"/>
              </w:rPr>
              <w:t>се прихвата.</w:t>
            </w:r>
            <w:r w:rsidRPr="00A66B2A">
              <w:rPr>
                <w:rFonts w:ascii="Times New Roman" w:hAnsi="Times New Roman" w:cs="Times New Roman"/>
                <w:sz w:val="20"/>
                <w:szCs w:val="20"/>
                <w:lang w:val="sr-Cyrl-RS"/>
              </w:rPr>
              <w:t xml:space="preserve"> Родитељ који не врши родитељско право има право и дужност да издржава дете, да са дететом одржава личне односе и да о питањима која битно утичу на живот детета одлучује заједнички и споразумно са родитељем који врши родитељско право. </w:t>
            </w:r>
          </w:p>
          <w:p w14:paraId="64461FA4" w14:textId="23F3FA95" w:rsidR="00BB635A" w:rsidRPr="00A66B2A" w:rsidRDefault="00BB635A" w:rsidP="007B6957">
            <w:pPr>
              <w:autoSpaceDE w:val="0"/>
              <w:autoSpaceDN w:val="0"/>
              <w:adjustRightInd w:val="0"/>
              <w:jc w:val="both"/>
              <w:rPr>
                <w:rFonts w:ascii="Times New Roman" w:hAnsi="Times New Roman" w:cs="Times New Roman"/>
                <w:sz w:val="20"/>
                <w:szCs w:val="20"/>
                <w:lang w:val="sr-Cyrl-RS"/>
              </w:rPr>
            </w:pPr>
          </w:p>
        </w:tc>
      </w:tr>
      <w:tr w:rsidR="008E3840" w:rsidRPr="00491590" w14:paraId="160ED681" w14:textId="77777777" w:rsidTr="00012C04">
        <w:tc>
          <w:tcPr>
            <w:tcW w:w="630" w:type="dxa"/>
          </w:tcPr>
          <w:p w14:paraId="29500DF7" w14:textId="58EE2A38" w:rsidR="00BB635A" w:rsidRPr="00A3376C" w:rsidRDefault="00A3376C"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w:t>
            </w:r>
            <w:r w:rsidR="00012C04">
              <w:rPr>
                <w:rFonts w:ascii="Times New Roman" w:hAnsi="Times New Roman" w:cs="Times New Roman"/>
                <w:sz w:val="20"/>
                <w:szCs w:val="20"/>
                <w:lang w:val="sr-Cyrl-RS"/>
              </w:rPr>
              <w:t>3</w:t>
            </w:r>
          </w:p>
        </w:tc>
        <w:tc>
          <w:tcPr>
            <w:tcW w:w="2390" w:type="dxa"/>
          </w:tcPr>
          <w:p w14:paraId="3702AF6E" w14:textId="77777777" w:rsidR="00005A56" w:rsidRPr="00491590" w:rsidRDefault="00005A56" w:rsidP="00005A56">
            <w:pPr>
              <w:spacing w:after="82"/>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 xml:space="preserve">Јована Сајић, законски заступник Удружења Сунце, Сања Демировић, члан Удружења </w:t>
            </w:r>
          </w:p>
          <w:p w14:paraId="7F3479CB" w14:textId="4FAC2D8B" w:rsidR="00BB635A" w:rsidRPr="00491590" w:rsidRDefault="00BB635A" w:rsidP="00BB635A">
            <w:pPr>
              <w:shd w:val="clear" w:color="auto" w:fill="FFFFFF" w:themeFill="background1"/>
              <w:rPr>
                <w:rFonts w:ascii="Times New Roman" w:hAnsi="Times New Roman" w:cs="Times New Roman"/>
                <w:bCs/>
                <w:sz w:val="20"/>
                <w:szCs w:val="20"/>
                <w:lang w:val="sr-Cyrl-RS"/>
              </w:rPr>
            </w:pPr>
          </w:p>
        </w:tc>
        <w:tc>
          <w:tcPr>
            <w:tcW w:w="2290" w:type="dxa"/>
          </w:tcPr>
          <w:p w14:paraId="5097B9A4" w14:textId="5C8772BE" w:rsidR="00BB635A" w:rsidRPr="00491590" w:rsidRDefault="00005A56" w:rsidP="00005A56">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28. и 29. Нацрта закона.</w:t>
            </w:r>
          </w:p>
        </w:tc>
        <w:tc>
          <w:tcPr>
            <w:tcW w:w="5400" w:type="dxa"/>
            <w:gridSpan w:val="2"/>
          </w:tcPr>
          <w:p w14:paraId="67B9AE54" w14:textId="71C83844" w:rsidR="00BB635A" w:rsidRPr="00491590" w:rsidRDefault="008A138D" w:rsidP="00613B0D">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Примедба да је</w:t>
            </w:r>
            <w:r w:rsidR="00005A56" w:rsidRPr="00491590">
              <w:rPr>
                <w:rFonts w:ascii="Times New Roman" w:eastAsia="Times New Roman" w:hAnsi="Times New Roman" w:cs="Times New Roman"/>
                <w:sz w:val="20"/>
                <w:szCs w:val="20"/>
                <w:lang w:val="sr-Cyrl-RS"/>
              </w:rPr>
              <w:t xml:space="preserve"> потпуно неосновано укидање института продуженог родитељског права. </w:t>
            </w:r>
          </w:p>
        </w:tc>
        <w:tc>
          <w:tcPr>
            <w:tcW w:w="3060" w:type="dxa"/>
          </w:tcPr>
          <w:p w14:paraId="5961BFFB" w14:textId="0009FA09" w:rsidR="00BB635A" w:rsidRPr="00491590" w:rsidRDefault="00FA3028" w:rsidP="00CC11F7">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 не прихвата.</w:t>
            </w:r>
            <w:r w:rsidRPr="00491590">
              <w:rPr>
                <w:rFonts w:ascii="Times New Roman" w:hAnsi="Times New Roman" w:cs="Times New Roman"/>
                <w:sz w:val="20"/>
                <w:szCs w:val="20"/>
                <w:shd w:val="clear" w:color="auto" w:fill="FCFCFC"/>
                <w:lang w:val="sr-Cyrl-RS"/>
              </w:rPr>
              <w:t xml:space="preserve"> Продужење родитељског права има исте правне последице </w:t>
            </w:r>
            <w:r w:rsidRPr="00491590">
              <w:rPr>
                <w:rFonts w:ascii="Times New Roman" w:hAnsi="Times New Roman" w:cs="Times New Roman"/>
                <w:sz w:val="20"/>
                <w:szCs w:val="20"/>
                <w:shd w:val="clear" w:color="auto" w:fill="FCFCFC"/>
              </w:rPr>
              <w:t xml:space="preserve">за </w:t>
            </w:r>
            <w:r w:rsidRPr="00491590">
              <w:rPr>
                <w:rFonts w:ascii="Times New Roman" w:hAnsi="Times New Roman" w:cs="Times New Roman"/>
                <w:sz w:val="20"/>
                <w:szCs w:val="20"/>
                <w:shd w:val="clear" w:color="auto" w:fill="FCFCFC"/>
                <w:lang w:val="sr-Cyrl-RS"/>
              </w:rPr>
              <w:t xml:space="preserve">лице у односу на које се продужава </w:t>
            </w:r>
            <w:r w:rsidRPr="00491590">
              <w:rPr>
                <w:rFonts w:ascii="Times New Roman" w:hAnsi="Times New Roman" w:cs="Times New Roman"/>
                <w:sz w:val="20"/>
                <w:szCs w:val="20"/>
                <w:shd w:val="clear" w:color="auto" w:fill="FCFCFC"/>
              </w:rPr>
              <w:t>као и лишавање пословне способности.</w:t>
            </w:r>
            <w:r w:rsidRPr="00491590">
              <w:rPr>
                <w:rFonts w:ascii="Times New Roman" w:hAnsi="Times New Roman" w:cs="Times New Roman"/>
                <w:sz w:val="20"/>
                <w:szCs w:val="20"/>
                <w:shd w:val="clear" w:color="auto" w:fill="FCFCFC"/>
                <w:lang w:val="sr-Cyrl-RS"/>
              </w:rPr>
              <w:t xml:space="preserve"> Та</w:t>
            </w:r>
            <w:r w:rsidRPr="00491590">
              <w:rPr>
                <w:rFonts w:ascii="Times New Roman" w:hAnsi="Times New Roman" w:cs="Times New Roman"/>
                <w:sz w:val="20"/>
                <w:szCs w:val="20"/>
                <w:shd w:val="clear" w:color="auto" w:fill="FCFCFC"/>
              </w:rPr>
              <w:t>кв</w:t>
            </w:r>
            <w:r w:rsidRPr="00491590">
              <w:rPr>
                <w:rFonts w:ascii="Times New Roman" w:hAnsi="Times New Roman" w:cs="Times New Roman"/>
                <w:sz w:val="20"/>
                <w:szCs w:val="20"/>
                <w:shd w:val="clear" w:color="auto" w:fill="FCFCFC"/>
                <w:lang w:val="sr-Cyrl-RS"/>
              </w:rPr>
              <w:t>о лице</w:t>
            </w:r>
            <w:r w:rsidRPr="00491590">
              <w:rPr>
                <w:rFonts w:ascii="Times New Roman" w:hAnsi="Times New Roman" w:cs="Times New Roman"/>
                <w:sz w:val="20"/>
                <w:szCs w:val="20"/>
                <w:shd w:val="clear" w:color="auto" w:fill="FCFCFC"/>
              </w:rPr>
              <w:t xml:space="preserve"> наставља да се сматра малолетном, дакле – </w:t>
            </w:r>
            <w:r w:rsidRPr="00491590">
              <w:rPr>
                <w:rFonts w:ascii="Times New Roman" w:hAnsi="Times New Roman" w:cs="Times New Roman"/>
                <w:sz w:val="20"/>
                <w:szCs w:val="20"/>
                <w:shd w:val="clear" w:color="auto" w:fill="FCFCFC"/>
                <w:lang w:val="sr-Cyrl-RS"/>
              </w:rPr>
              <w:t xml:space="preserve">лицем </w:t>
            </w:r>
            <w:r w:rsidRPr="00491590">
              <w:rPr>
                <w:rFonts w:ascii="Times New Roman" w:hAnsi="Times New Roman" w:cs="Times New Roman"/>
                <w:sz w:val="20"/>
                <w:szCs w:val="20"/>
                <w:shd w:val="clear" w:color="auto" w:fill="FCFCFC"/>
              </w:rPr>
              <w:t>без пословне способности</w:t>
            </w:r>
            <w:r w:rsidRPr="00491590">
              <w:rPr>
                <w:rFonts w:ascii="Times New Roman" w:hAnsi="Times New Roman" w:cs="Times New Roman"/>
                <w:sz w:val="20"/>
                <w:szCs w:val="20"/>
                <w:shd w:val="clear" w:color="auto" w:fill="FCFCFC"/>
                <w:lang w:val="sr-Cyrl-RS"/>
              </w:rPr>
              <w:t>, што је у супротности са чланом 12. Конвенције о заштити ооба са инвалидитетом.</w:t>
            </w:r>
          </w:p>
        </w:tc>
      </w:tr>
      <w:tr w:rsidR="00C90B42" w:rsidRPr="00491590" w14:paraId="3AC1B0CB" w14:textId="77777777" w:rsidTr="00012C04">
        <w:tc>
          <w:tcPr>
            <w:tcW w:w="630" w:type="dxa"/>
          </w:tcPr>
          <w:p w14:paraId="625EC1B3" w14:textId="13877BD7" w:rsidR="00BB635A" w:rsidRPr="00A3376C" w:rsidRDefault="00012C04" w:rsidP="00A3376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4</w:t>
            </w:r>
          </w:p>
        </w:tc>
        <w:tc>
          <w:tcPr>
            <w:tcW w:w="2390" w:type="dxa"/>
          </w:tcPr>
          <w:p w14:paraId="6839CF42" w14:textId="599E6BA2" w:rsidR="00BB635A" w:rsidRPr="00491590" w:rsidRDefault="00A543C3" w:rsidP="00A543C3">
            <w:pPr>
              <w:shd w:val="clear" w:color="auto" w:fill="FFFFFF" w:themeFill="background1"/>
              <w:rPr>
                <w:rFonts w:ascii="Times New Roman" w:hAnsi="Times New Roman" w:cs="Times New Roman"/>
                <w:bCs/>
                <w:sz w:val="20"/>
                <w:szCs w:val="20"/>
                <w:lang w:val="sr-Cyrl-RS"/>
              </w:rPr>
            </w:pPr>
            <w:r w:rsidRPr="00491590">
              <w:rPr>
                <w:rFonts w:ascii="Times New Roman" w:hAnsi="Times New Roman" w:cs="Times New Roman"/>
                <w:bCs/>
                <w:sz w:val="20"/>
                <w:szCs w:val="20"/>
                <w:lang w:val="sr-Cyrl-RS"/>
              </w:rPr>
              <w:t>Гала Богосављевић, судија Основног суда у Нишу</w:t>
            </w:r>
          </w:p>
        </w:tc>
        <w:tc>
          <w:tcPr>
            <w:tcW w:w="2290" w:type="dxa"/>
          </w:tcPr>
          <w:p w14:paraId="4BACBA4E" w14:textId="50EC8690" w:rsidR="00BB635A" w:rsidRPr="00491590" w:rsidRDefault="00CC11F7" w:rsidP="00BB635A">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Члан </w:t>
            </w:r>
            <w:r w:rsidR="00712321" w:rsidRPr="00491590">
              <w:rPr>
                <w:rFonts w:ascii="Times New Roman" w:hAnsi="Times New Roman" w:cs="Times New Roman"/>
                <w:sz w:val="20"/>
                <w:szCs w:val="20"/>
                <w:lang w:val="sr-Cyrl-RS"/>
              </w:rPr>
              <w:t xml:space="preserve">83. </w:t>
            </w:r>
            <w:r w:rsidRPr="00491590">
              <w:rPr>
                <w:rFonts w:ascii="Times New Roman" w:hAnsi="Times New Roman" w:cs="Times New Roman"/>
                <w:sz w:val="20"/>
                <w:szCs w:val="20"/>
                <w:lang w:val="sr-Cyrl-RS"/>
              </w:rPr>
              <w:t>Нацрта закона.</w:t>
            </w:r>
          </w:p>
        </w:tc>
        <w:tc>
          <w:tcPr>
            <w:tcW w:w="5400" w:type="dxa"/>
            <w:gridSpan w:val="2"/>
          </w:tcPr>
          <w:p w14:paraId="66F5C6E4" w14:textId="77777777" w:rsidR="00AE0F8B" w:rsidRPr="00491590" w:rsidRDefault="00DE57EB" w:rsidP="00AE0F8B">
            <w:pPr>
              <w:pStyle w:val="default0"/>
              <w:spacing w:before="0" w:beforeAutospacing="0" w:after="0" w:afterAutospacing="0"/>
              <w:jc w:val="both"/>
              <w:rPr>
                <w:bCs/>
                <w:sz w:val="20"/>
                <w:szCs w:val="20"/>
                <w:lang w:val="sr-Cyrl-RS"/>
              </w:rPr>
            </w:pPr>
            <w:r w:rsidRPr="00491590">
              <w:rPr>
                <w:bCs/>
                <w:sz w:val="20"/>
                <w:szCs w:val="20"/>
                <w:lang w:val="sr-Cyrl-RS"/>
              </w:rPr>
              <w:t>Примедба да н</w:t>
            </w:r>
            <w:r w:rsidR="00587546" w:rsidRPr="00491590">
              <w:rPr>
                <w:bCs/>
                <w:sz w:val="20"/>
                <w:szCs w:val="20"/>
                <w:lang w:val="sr-Cyrl-RS"/>
              </w:rPr>
              <w:t xml:space="preserve">ије јасан </w:t>
            </w:r>
            <w:r w:rsidRPr="00491590">
              <w:rPr>
                <w:bCs/>
                <w:i/>
                <w:sz w:val="20"/>
                <w:szCs w:val="20"/>
                <w:lang w:val="sr-Latn-RS"/>
              </w:rPr>
              <w:t>ratio legis</w:t>
            </w:r>
            <w:r w:rsidR="00587546" w:rsidRPr="00491590">
              <w:rPr>
                <w:bCs/>
                <w:sz w:val="20"/>
                <w:szCs w:val="20"/>
                <w:lang w:val="sr-Cyrl-RS"/>
              </w:rPr>
              <w:t xml:space="preserve"> за укид</w:t>
            </w:r>
            <w:r w:rsidRPr="00491590">
              <w:rPr>
                <w:bCs/>
                <w:sz w:val="20"/>
                <w:szCs w:val="20"/>
                <w:lang w:val="sr-Cyrl-RS"/>
              </w:rPr>
              <w:t>ање специјалног овереног пуномоћ</w:t>
            </w:r>
            <w:r w:rsidR="00587546" w:rsidRPr="00491590">
              <w:rPr>
                <w:bCs/>
                <w:sz w:val="20"/>
                <w:szCs w:val="20"/>
                <w:lang w:val="sr-Cyrl-RS"/>
              </w:rPr>
              <w:t>ја за адвокате, будући да се ради о статусним споровима и да су мо</w:t>
            </w:r>
            <w:r w:rsidRPr="00491590">
              <w:rPr>
                <w:bCs/>
                <w:sz w:val="20"/>
                <w:szCs w:val="20"/>
                <w:lang w:val="sr-Cyrl-RS"/>
              </w:rPr>
              <w:t>гуће</w:t>
            </w:r>
            <w:r w:rsidR="00587546" w:rsidRPr="00491590">
              <w:rPr>
                <w:bCs/>
                <w:sz w:val="20"/>
                <w:szCs w:val="20"/>
                <w:lang w:val="sr-Cyrl-RS"/>
              </w:rPr>
              <w:t xml:space="preserve"> злоупотребе</w:t>
            </w:r>
            <w:r w:rsidR="00AE0F8B" w:rsidRPr="00491590">
              <w:rPr>
                <w:bCs/>
                <w:sz w:val="20"/>
                <w:szCs w:val="20"/>
                <w:lang w:val="sr-Cyrl-RS"/>
              </w:rPr>
              <w:t xml:space="preserve">. </w:t>
            </w:r>
          </w:p>
          <w:p w14:paraId="3C742B89" w14:textId="29237CFE" w:rsidR="00BB635A" w:rsidRPr="00491590" w:rsidRDefault="00BB635A" w:rsidP="00AE0F8B">
            <w:pPr>
              <w:pStyle w:val="default0"/>
              <w:spacing w:before="0" w:beforeAutospacing="0" w:after="0" w:afterAutospacing="0"/>
              <w:jc w:val="both"/>
              <w:rPr>
                <w:sz w:val="20"/>
                <w:szCs w:val="20"/>
                <w:lang w:val="sr-Cyrl-RS"/>
              </w:rPr>
            </w:pPr>
          </w:p>
        </w:tc>
        <w:tc>
          <w:tcPr>
            <w:tcW w:w="3060" w:type="dxa"/>
          </w:tcPr>
          <w:p w14:paraId="4FB70182" w14:textId="51867B6A" w:rsidR="00BB635A" w:rsidRPr="00491590" w:rsidRDefault="00CC11F7" w:rsidP="00C90B42">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Примедба се не прихвата. Адвокати </w:t>
            </w:r>
            <w:r w:rsidR="00C90B42" w:rsidRPr="00491590">
              <w:rPr>
                <w:rFonts w:ascii="Times New Roman" w:hAnsi="Times New Roman" w:cs="Times New Roman"/>
                <w:sz w:val="20"/>
                <w:szCs w:val="20"/>
                <w:lang w:val="sr-Cyrl-RS"/>
              </w:rPr>
              <w:t xml:space="preserve">не припадају кругу лаика пуноћника, већ заступа странку као квалифијовани професионалац,  (по правилу са посебном обуком из породичних </w:t>
            </w:r>
            <w:r w:rsidR="00C90B42" w:rsidRPr="00491590">
              <w:rPr>
                <w:rFonts w:ascii="Times New Roman" w:hAnsi="Times New Roman" w:cs="Times New Roman"/>
                <w:sz w:val="20"/>
                <w:szCs w:val="20"/>
                <w:lang w:val="sr-Cyrl-RS"/>
              </w:rPr>
              <w:lastRenderedPageBreak/>
              <w:t xml:space="preserve">односа) и уписан у именика Адвокатске коморе са јавим овлашћењима. Осим тога други закони не познају овакво поистовећивање лаичког и професионалног заступања странке. </w:t>
            </w:r>
            <w:r w:rsidRPr="00491590">
              <w:rPr>
                <w:rFonts w:ascii="Times New Roman" w:hAnsi="Times New Roman" w:cs="Times New Roman"/>
                <w:sz w:val="20"/>
                <w:szCs w:val="20"/>
                <w:lang w:val="sr-Cyrl-RS"/>
              </w:rPr>
              <w:t xml:space="preserve"> </w:t>
            </w:r>
          </w:p>
        </w:tc>
      </w:tr>
      <w:tr w:rsidR="008E3840" w:rsidRPr="00491590" w14:paraId="6EB7AE46" w14:textId="77777777" w:rsidTr="00012C04">
        <w:tc>
          <w:tcPr>
            <w:tcW w:w="630" w:type="dxa"/>
          </w:tcPr>
          <w:p w14:paraId="5585078E" w14:textId="72A1E06A" w:rsidR="00DE57EB" w:rsidRPr="00A3376C" w:rsidRDefault="00012C04" w:rsidP="00A3376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5</w:t>
            </w:r>
          </w:p>
        </w:tc>
        <w:tc>
          <w:tcPr>
            <w:tcW w:w="2390" w:type="dxa"/>
          </w:tcPr>
          <w:p w14:paraId="6B7FAED2" w14:textId="07896657" w:rsidR="00DE57EB" w:rsidRPr="00491590" w:rsidRDefault="00DE57EB" w:rsidP="00A543C3">
            <w:pPr>
              <w:shd w:val="clear" w:color="auto" w:fill="FFFFFF" w:themeFill="background1"/>
              <w:rPr>
                <w:rFonts w:ascii="Times New Roman" w:hAnsi="Times New Roman" w:cs="Times New Roman"/>
                <w:bCs/>
                <w:sz w:val="20"/>
                <w:szCs w:val="20"/>
                <w:lang w:val="sr-Cyrl-RS"/>
              </w:rPr>
            </w:pPr>
            <w:r w:rsidRPr="00491590">
              <w:rPr>
                <w:rFonts w:ascii="Times New Roman" w:hAnsi="Times New Roman" w:cs="Times New Roman"/>
                <w:bCs/>
                <w:sz w:val="20"/>
                <w:szCs w:val="20"/>
                <w:lang w:val="sr-Cyrl-RS"/>
              </w:rPr>
              <w:t>Гала Богосављевић, судија Основног суда у Нишу</w:t>
            </w:r>
          </w:p>
        </w:tc>
        <w:tc>
          <w:tcPr>
            <w:tcW w:w="2290" w:type="dxa"/>
          </w:tcPr>
          <w:p w14:paraId="1C629F22" w14:textId="3983D66F" w:rsidR="00DE57EB" w:rsidRPr="00491590" w:rsidRDefault="008462FD" w:rsidP="00BB635A">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73. Нацрта закона.</w:t>
            </w:r>
          </w:p>
        </w:tc>
        <w:tc>
          <w:tcPr>
            <w:tcW w:w="5400" w:type="dxa"/>
            <w:gridSpan w:val="2"/>
          </w:tcPr>
          <w:p w14:paraId="0E7FA41C" w14:textId="32C7ACE1" w:rsidR="00DE57EB" w:rsidRPr="00491590" w:rsidRDefault="00A45999" w:rsidP="00AE0F8B">
            <w:pPr>
              <w:pStyle w:val="default0"/>
              <w:jc w:val="both"/>
              <w:rPr>
                <w:bCs/>
                <w:sz w:val="20"/>
                <w:szCs w:val="20"/>
                <w:lang w:val="sr-Cyrl-RS"/>
              </w:rPr>
            </w:pPr>
            <w:r w:rsidRPr="00491590">
              <w:rPr>
                <w:bCs/>
                <w:sz w:val="20"/>
                <w:szCs w:val="20"/>
                <w:lang w:val="sr-Cyrl-RS"/>
              </w:rPr>
              <w:t>Примедба да је с</w:t>
            </w:r>
            <w:r w:rsidR="00DE57EB" w:rsidRPr="00491590">
              <w:rPr>
                <w:bCs/>
                <w:sz w:val="20"/>
                <w:szCs w:val="20"/>
                <w:lang w:val="sr-Cyrl-RS"/>
              </w:rPr>
              <w:t>порна примена нових мера за</w:t>
            </w:r>
            <w:r w:rsidRPr="00491590">
              <w:rPr>
                <w:bCs/>
                <w:sz w:val="20"/>
                <w:szCs w:val="20"/>
                <w:lang w:val="sr-Cyrl-RS"/>
              </w:rPr>
              <w:t>штите од насиља у породици. Идеја је одлич</w:t>
            </w:r>
            <w:r w:rsidR="00DE57EB" w:rsidRPr="00491590">
              <w:rPr>
                <w:bCs/>
                <w:sz w:val="20"/>
                <w:szCs w:val="20"/>
                <w:lang w:val="sr-Cyrl-RS"/>
              </w:rPr>
              <w:t xml:space="preserve">на и потребна, </w:t>
            </w:r>
            <w:r w:rsidR="00AE0F8B" w:rsidRPr="00491590">
              <w:rPr>
                <w:bCs/>
                <w:sz w:val="20"/>
                <w:szCs w:val="20"/>
                <w:lang w:val="sr-Cyrl-RS"/>
              </w:rPr>
              <w:t xml:space="preserve">а </w:t>
            </w:r>
            <w:r w:rsidR="00DE57EB" w:rsidRPr="00491590">
              <w:rPr>
                <w:bCs/>
                <w:sz w:val="20"/>
                <w:szCs w:val="20"/>
                <w:lang w:val="sr-Cyrl-RS"/>
              </w:rPr>
              <w:t>реализацији треба посветити па</w:t>
            </w:r>
            <w:r w:rsidRPr="00491590">
              <w:rPr>
                <w:bCs/>
                <w:sz w:val="20"/>
                <w:szCs w:val="20"/>
                <w:lang w:val="sr-Cyrl-RS"/>
              </w:rPr>
              <w:t>ж</w:t>
            </w:r>
            <w:r w:rsidR="00DE57EB" w:rsidRPr="00491590">
              <w:rPr>
                <w:bCs/>
                <w:sz w:val="20"/>
                <w:szCs w:val="20"/>
                <w:lang w:val="sr-Cyrl-RS"/>
              </w:rPr>
              <w:t>њу. Ко спроводи психосоцијални третман и ле</w:t>
            </w:r>
            <w:r w:rsidRPr="00491590">
              <w:rPr>
                <w:bCs/>
                <w:sz w:val="20"/>
                <w:szCs w:val="20"/>
                <w:lang w:val="sr-Cyrl-RS"/>
              </w:rPr>
              <w:t>ч</w:t>
            </w:r>
            <w:r w:rsidR="00DE57EB" w:rsidRPr="00491590">
              <w:rPr>
                <w:bCs/>
                <w:sz w:val="20"/>
                <w:szCs w:val="20"/>
                <w:lang w:val="sr-Cyrl-RS"/>
              </w:rPr>
              <w:t xml:space="preserve">ење </w:t>
            </w:r>
            <w:r w:rsidRPr="00491590">
              <w:rPr>
                <w:bCs/>
                <w:sz w:val="20"/>
                <w:szCs w:val="20"/>
                <w:lang w:val="sr-Cyrl-RS"/>
              </w:rPr>
              <w:t xml:space="preserve">од </w:t>
            </w:r>
            <w:r w:rsidR="00DE57EB" w:rsidRPr="00491590">
              <w:rPr>
                <w:bCs/>
                <w:sz w:val="20"/>
                <w:szCs w:val="20"/>
                <w:lang w:val="sr-Cyrl-RS"/>
              </w:rPr>
              <w:t>алкохолизма</w:t>
            </w:r>
            <w:r w:rsidRPr="00491590">
              <w:rPr>
                <w:bCs/>
                <w:sz w:val="20"/>
                <w:szCs w:val="20"/>
                <w:lang w:val="sr-Cyrl-RS"/>
              </w:rPr>
              <w:t>,</w:t>
            </w:r>
            <w:r w:rsidR="00DE57EB" w:rsidRPr="00491590">
              <w:rPr>
                <w:bCs/>
                <w:sz w:val="20"/>
                <w:szCs w:val="20"/>
                <w:lang w:val="sr-Cyrl-RS"/>
              </w:rPr>
              <w:t xml:space="preserve"> а посебно рок од годину дана максималног трајања мера није овде применљив јер се не мо</w:t>
            </w:r>
            <w:r w:rsidRPr="00491590">
              <w:rPr>
                <w:bCs/>
                <w:sz w:val="20"/>
                <w:szCs w:val="20"/>
                <w:lang w:val="sr-Cyrl-RS"/>
              </w:rPr>
              <w:t>ж</w:t>
            </w:r>
            <w:r w:rsidR="00DE57EB" w:rsidRPr="00491590">
              <w:rPr>
                <w:bCs/>
                <w:sz w:val="20"/>
                <w:szCs w:val="20"/>
                <w:lang w:val="sr-Cyrl-RS"/>
              </w:rPr>
              <w:t>е уна</w:t>
            </w:r>
            <w:r w:rsidR="00AE0F8B" w:rsidRPr="00491590">
              <w:rPr>
                <w:bCs/>
                <w:sz w:val="20"/>
                <w:szCs w:val="20"/>
                <w:lang w:val="sr-Cyrl-RS"/>
              </w:rPr>
              <w:t>п</w:t>
            </w:r>
            <w:r w:rsidR="00DE57EB" w:rsidRPr="00491590">
              <w:rPr>
                <w:bCs/>
                <w:sz w:val="20"/>
                <w:szCs w:val="20"/>
                <w:lang w:val="sr-Cyrl-RS"/>
              </w:rPr>
              <w:t>ред знати трајање оваквог типа третмана јер је много таквих проблема настало из узрока који су несвесни и на којима се годинама мо</w:t>
            </w:r>
            <w:r w:rsidRPr="00491590">
              <w:rPr>
                <w:bCs/>
                <w:sz w:val="20"/>
                <w:szCs w:val="20"/>
                <w:lang w:val="sr-Cyrl-RS"/>
              </w:rPr>
              <w:t>ж</w:t>
            </w:r>
            <w:r w:rsidR="00DE57EB" w:rsidRPr="00491590">
              <w:rPr>
                <w:bCs/>
                <w:sz w:val="20"/>
                <w:szCs w:val="20"/>
                <w:lang w:val="sr-Cyrl-RS"/>
              </w:rPr>
              <w:t xml:space="preserve">е радити, некад и без успеха. </w:t>
            </w:r>
          </w:p>
        </w:tc>
        <w:tc>
          <w:tcPr>
            <w:tcW w:w="3060" w:type="dxa"/>
          </w:tcPr>
          <w:p w14:paraId="51C787F5" w14:textId="6CC72CED" w:rsidR="00DE57EB" w:rsidRPr="00491590" w:rsidRDefault="00CC11F7" w:rsidP="00BB635A">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Примедба се не прихвата. Мера заштите се може продужити и након годину дана у складу са чланом 199. Породичног закона.</w:t>
            </w:r>
          </w:p>
        </w:tc>
      </w:tr>
      <w:tr w:rsidR="00A66B2A" w:rsidRPr="00A66B2A" w14:paraId="59810423" w14:textId="77777777" w:rsidTr="00012C04">
        <w:trPr>
          <w:trHeight w:val="1241"/>
        </w:trPr>
        <w:tc>
          <w:tcPr>
            <w:tcW w:w="630" w:type="dxa"/>
          </w:tcPr>
          <w:p w14:paraId="3DB9FFE3" w14:textId="13BADF47" w:rsidR="00BB635A" w:rsidRPr="00A66B2A" w:rsidRDefault="00012C04" w:rsidP="00012C04">
            <w:pPr>
              <w:shd w:val="clear" w:color="auto" w:fill="FFFFFF" w:themeFill="background1"/>
              <w:rPr>
                <w:rFonts w:ascii="Times New Roman" w:hAnsi="Times New Roman" w:cs="Times New Roman"/>
                <w:sz w:val="20"/>
                <w:szCs w:val="20"/>
                <w:lang w:val="sr-Cyrl-RS"/>
              </w:rPr>
            </w:pPr>
            <w:bookmarkStart w:id="2" w:name="_Hlk191632257"/>
            <w:r w:rsidRPr="00A66B2A">
              <w:rPr>
                <w:rFonts w:ascii="Times New Roman" w:hAnsi="Times New Roman" w:cs="Times New Roman"/>
                <w:sz w:val="20"/>
                <w:szCs w:val="20"/>
                <w:lang w:val="sr-Cyrl-RS"/>
              </w:rPr>
              <w:t xml:space="preserve">    6 </w:t>
            </w:r>
          </w:p>
        </w:tc>
        <w:tc>
          <w:tcPr>
            <w:tcW w:w="2390" w:type="dxa"/>
          </w:tcPr>
          <w:p w14:paraId="239A7072" w14:textId="1193D768" w:rsidR="00BB635A" w:rsidRPr="00A66B2A" w:rsidRDefault="00587546" w:rsidP="00BB635A">
            <w:pPr>
              <w:shd w:val="clear" w:color="auto" w:fill="FFFFFF" w:themeFill="background1"/>
              <w:rPr>
                <w:rFonts w:ascii="Times New Roman" w:hAnsi="Times New Roman" w:cs="Times New Roman"/>
                <w:bCs/>
                <w:sz w:val="20"/>
                <w:szCs w:val="20"/>
                <w:lang w:val="sr-Cyrl-RS"/>
              </w:rPr>
            </w:pPr>
            <w:r w:rsidRPr="00A66B2A">
              <w:rPr>
                <w:rFonts w:ascii="Times New Roman" w:hAnsi="Times New Roman" w:cs="Times New Roman"/>
                <w:bCs/>
                <w:sz w:val="20"/>
                <w:szCs w:val="20"/>
                <w:lang w:val="sr-Cyrl-RS"/>
              </w:rPr>
              <w:t>Гала Богосављевић, судија Основног суда у Нишу</w:t>
            </w:r>
          </w:p>
        </w:tc>
        <w:tc>
          <w:tcPr>
            <w:tcW w:w="2290" w:type="dxa"/>
          </w:tcPr>
          <w:p w14:paraId="25265116" w14:textId="4CF89A96" w:rsidR="00BB635A" w:rsidRPr="00A66B2A" w:rsidRDefault="008462FD" w:rsidP="00587546">
            <w:pPr>
              <w:keepNext/>
              <w:keepLines/>
              <w:shd w:val="clear" w:color="auto" w:fill="FFFFFF" w:themeFill="background1"/>
              <w:spacing w:before="120" w:after="120"/>
              <w:rPr>
                <w:rFonts w:ascii="Times New Roman" w:hAnsi="Times New Roman" w:cs="Times New Roman"/>
                <w:sz w:val="20"/>
                <w:szCs w:val="20"/>
                <w:lang w:val="sr-Cyrl-RS"/>
              </w:rPr>
            </w:pPr>
            <w:r w:rsidRPr="00A66B2A">
              <w:rPr>
                <w:rFonts w:ascii="Times New Roman" w:hAnsi="Times New Roman" w:cs="Times New Roman"/>
                <w:sz w:val="20"/>
                <w:szCs w:val="20"/>
                <w:lang w:val="sr-Cyrl-RS"/>
              </w:rPr>
              <w:t>Чл</w:t>
            </w:r>
            <w:r w:rsidR="00712321" w:rsidRPr="00A66B2A">
              <w:rPr>
                <w:rFonts w:ascii="Times New Roman" w:hAnsi="Times New Roman" w:cs="Times New Roman"/>
                <w:sz w:val="20"/>
                <w:szCs w:val="20"/>
                <w:lang w:val="sr-Cyrl-RS"/>
              </w:rPr>
              <w:t>ан 194.</w:t>
            </w:r>
            <w:r w:rsidRPr="00A66B2A">
              <w:rPr>
                <w:rFonts w:ascii="Times New Roman" w:hAnsi="Times New Roman" w:cs="Times New Roman"/>
                <w:sz w:val="20"/>
                <w:szCs w:val="20"/>
                <w:lang w:val="sr-Cyrl-RS"/>
              </w:rPr>
              <w:t>Породичног закона.</w:t>
            </w:r>
          </w:p>
          <w:p w14:paraId="517EF284" w14:textId="77777777" w:rsidR="00613B0D" w:rsidRPr="00A66B2A" w:rsidRDefault="00613B0D" w:rsidP="00587546">
            <w:pPr>
              <w:keepNext/>
              <w:keepLines/>
              <w:shd w:val="clear" w:color="auto" w:fill="FFFFFF" w:themeFill="background1"/>
              <w:spacing w:before="120" w:after="120"/>
              <w:rPr>
                <w:rFonts w:ascii="Times New Roman" w:hAnsi="Times New Roman" w:cs="Times New Roman"/>
                <w:sz w:val="20"/>
                <w:szCs w:val="20"/>
                <w:lang w:val="sr-Cyrl-RS"/>
              </w:rPr>
            </w:pPr>
          </w:p>
          <w:p w14:paraId="6EE997B7" w14:textId="616B6F1B" w:rsidR="008462FD" w:rsidRPr="00A66B2A" w:rsidRDefault="008462FD" w:rsidP="00587546">
            <w:pPr>
              <w:keepNext/>
              <w:keepLines/>
              <w:shd w:val="clear" w:color="auto" w:fill="FFFFFF" w:themeFill="background1"/>
              <w:spacing w:before="120" w:after="120"/>
              <w:rPr>
                <w:rFonts w:ascii="Times New Roman" w:hAnsi="Times New Roman" w:cs="Times New Roman"/>
                <w:sz w:val="20"/>
                <w:szCs w:val="20"/>
                <w:lang w:val="sr-Cyrl-RS"/>
              </w:rPr>
            </w:pPr>
          </w:p>
        </w:tc>
        <w:tc>
          <w:tcPr>
            <w:tcW w:w="5400" w:type="dxa"/>
            <w:gridSpan w:val="2"/>
          </w:tcPr>
          <w:p w14:paraId="126E3481" w14:textId="03146B0F" w:rsidR="00BB635A" w:rsidRPr="00A66B2A" w:rsidRDefault="00A45999" w:rsidP="00012C04">
            <w:pPr>
              <w:shd w:val="clear" w:color="auto" w:fill="FFFFFF" w:themeFill="background1"/>
              <w:jc w:val="both"/>
              <w:rPr>
                <w:rFonts w:ascii="Times New Roman" w:hAnsi="Times New Roman" w:cs="Times New Roman"/>
                <w:sz w:val="20"/>
                <w:szCs w:val="20"/>
                <w:lang w:val="sr-Cyrl-RS"/>
              </w:rPr>
            </w:pPr>
            <w:r w:rsidRPr="00A66B2A">
              <w:rPr>
                <w:rFonts w:ascii="Times New Roman" w:hAnsi="Times New Roman" w:cs="Times New Roman"/>
                <w:bCs/>
                <w:sz w:val="20"/>
                <w:szCs w:val="20"/>
                <w:lang w:val="sr-Cyrl-RS"/>
              </w:rPr>
              <w:t xml:space="preserve">У вези укидања </w:t>
            </w:r>
            <w:r w:rsidR="00587546" w:rsidRPr="00A66B2A">
              <w:rPr>
                <w:rFonts w:ascii="Times New Roman" w:hAnsi="Times New Roman" w:cs="Times New Roman"/>
                <w:bCs/>
                <w:sz w:val="20"/>
                <w:szCs w:val="20"/>
                <w:lang w:val="sr-Cyrl-RS"/>
              </w:rPr>
              <w:t>проду</w:t>
            </w:r>
            <w:r w:rsidRPr="00A66B2A">
              <w:rPr>
                <w:rFonts w:ascii="Times New Roman" w:hAnsi="Times New Roman" w:cs="Times New Roman"/>
                <w:bCs/>
                <w:sz w:val="20"/>
                <w:szCs w:val="20"/>
                <w:lang w:val="sr-Cyrl-RS"/>
              </w:rPr>
              <w:t>ж</w:t>
            </w:r>
            <w:r w:rsidR="00587546" w:rsidRPr="00A66B2A">
              <w:rPr>
                <w:rFonts w:ascii="Times New Roman" w:hAnsi="Times New Roman" w:cs="Times New Roman"/>
                <w:bCs/>
                <w:sz w:val="20"/>
                <w:szCs w:val="20"/>
                <w:lang w:val="sr-Cyrl-RS"/>
              </w:rPr>
              <w:t xml:space="preserve">ење родитељског права, </w:t>
            </w:r>
            <w:r w:rsidRPr="00A66B2A">
              <w:rPr>
                <w:rFonts w:ascii="Times New Roman" w:hAnsi="Times New Roman" w:cs="Times New Roman"/>
                <w:bCs/>
                <w:sz w:val="20"/>
                <w:szCs w:val="20"/>
                <w:lang w:val="sr-Cyrl-RS"/>
              </w:rPr>
              <w:t xml:space="preserve">сугестија да </w:t>
            </w:r>
            <w:r w:rsidR="00613B0D" w:rsidRPr="00A66B2A">
              <w:rPr>
                <w:rFonts w:ascii="Times New Roman" w:hAnsi="Times New Roman" w:cs="Times New Roman"/>
                <w:bCs/>
                <w:sz w:val="20"/>
                <w:szCs w:val="20"/>
                <w:lang w:val="sr-Cyrl-RS"/>
              </w:rPr>
              <w:t xml:space="preserve">се задржи право становања за пунолетну децу са инвалидитетом. </w:t>
            </w:r>
          </w:p>
        </w:tc>
        <w:tc>
          <w:tcPr>
            <w:tcW w:w="3060" w:type="dxa"/>
          </w:tcPr>
          <w:p w14:paraId="28E0F76E" w14:textId="46EDA02A" w:rsidR="00BB635A" w:rsidRPr="00A66B2A" w:rsidRDefault="008462FD" w:rsidP="00BB635A">
            <w:pPr>
              <w:shd w:val="clear" w:color="auto" w:fill="FFFFFF" w:themeFill="background1"/>
              <w:jc w:val="both"/>
              <w:rPr>
                <w:rFonts w:ascii="Times New Roman" w:hAnsi="Times New Roman" w:cs="Times New Roman"/>
                <w:sz w:val="20"/>
                <w:szCs w:val="20"/>
                <w:lang w:val="sr-Cyrl-RS"/>
              </w:rPr>
            </w:pPr>
            <w:r w:rsidRPr="00A66B2A">
              <w:rPr>
                <w:rFonts w:ascii="Times New Roman" w:hAnsi="Times New Roman" w:cs="Times New Roman"/>
                <w:sz w:val="20"/>
                <w:szCs w:val="20"/>
                <w:lang w:val="sr-Cyrl-RS"/>
              </w:rPr>
              <w:t>Примедба се усваја. У члану 194. биће унета одредба која ће заштити особе са инвалидитетом од исељења и обезбедити им ово право.</w:t>
            </w:r>
          </w:p>
        </w:tc>
      </w:tr>
      <w:tr w:rsidR="00A66B2A" w:rsidRPr="00A66B2A" w14:paraId="33DF8917" w14:textId="77777777" w:rsidTr="00012C04">
        <w:trPr>
          <w:trHeight w:val="350"/>
        </w:trPr>
        <w:tc>
          <w:tcPr>
            <w:tcW w:w="630" w:type="dxa"/>
          </w:tcPr>
          <w:p w14:paraId="45889000" w14:textId="34D0D611" w:rsidR="00BB635A" w:rsidRPr="00A66B2A" w:rsidRDefault="00012C04" w:rsidP="00012C04">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 xml:space="preserve">    7  </w:t>
            </w:r>
          </w:p>
        </w:tc>
        <w:tc>
          <w:tcPr>
            <w:tcW w:w="2390" w:type="dxa"/>
          </w:tcPr>
          <w:p w14:paraId="23092F50" w14:textId="47F65D93" w:rsidR="00BB635A" w:rsidRPr="00A66B2A" w:rsidRDefault="00587546" w:rsidP="00BB635A">
            <w:pPr>
              <w:shd w:val="clear" w:color="auto" w:fill="FFFFFF" w:themeFill="background1"/>
              <w:rPr>
                <w:rFonts w:ascii="Times New Roman" w:hAnsi="Times New Roman" w:cs="Times New Roman"/>
                <w:bCs/>
                <w:sz w:val="20"/>
                <w:szCs w:val="20"/>
                <w:lang w:val="sr-Cyrl-RS"/>
              </w:rPr>
            </w:pPr>
            <w:r w:rsidRPr="00A66B2A">
              <w:rPr>
                <w:rFonts w:ascii="Times New Roman" w:hAnsi="Times New Roman" w:cs="Times New Roman"/>
                <w:bCs/>
                <w:sz w:val="20"/>
                <w:szCs w:val="20"/>
                <w:lang w:val="sr-Cyrl-RS"/>
              </w:rPr>
              <w:t>Гала Богосављевић, судија Основног суда у Нишу</w:t>
            </w:r>
          </w:p>
        </w:tc>
        <w:tc>
          <w:tcPr>
            <w:tcW w:w="2290" w:type="dxa"/>
          </w:tcPr>
          <w:p w14:paraId="786753B3" w14:textId="1C589D2C" w:rsidR="00BB635A" w:rsidRPr="00A66B2A" w:rsidRDefault="008462FD" w:rsidP="00BB635A">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 xml:space="preserve">Члан 197. Породичног закона. </w:t>
            </w:r>
          </w:p>
        </w:tc>
        <w:tc>
          <w:tcPr>
            <w:tcW w:w="5400" w:type="dxa"/>
            <w:gridSpan w:val="2"/>
          </w:tcPr>
          <w:p w14:paraId="2F02E39A" w14:textId="3D11D616" w:rsidR="00BB635A" w:rsidRPr="00A66B2A" w:rsidRDefault="00A45999" w:rsidP="00012C04">
            <w:pPr>
              <w:pStyle w:val="default0"/>
              <w:jc w:val="both"/>
              <w:rPr>
                <w:sz w:val="20"/>
                <w:szCs w:val="20"/>
                <w:lang w:val="sr-Cyrl-RS"/>
              </w:rPr>
            </w:pPr>
            <w:r w:rsidRPr="00A66B2A">
              <w:rPr>
                <w:bCs/>
                <w:sz w:val="20"/>
                <w:szCs w:val="20"/>
                <w:lang w:val="sr-Cyrl-RS"/>
              </w:rPr>
              <w:t>Предлог да се као</w:t>
            </w:r>
            <w:r w:rsidR="00587546" w:rsidRPr="00A66B2A">
              <w:rPr>
                <w:bCs/>
                <w:sz w:val="20"/>
                <w:szCs w:val="20"/>
                <w:lang w:val="sr-Cyrl-RS"/>
              </w:rPr>
              <w:t xml:space="preserve"> пасивно легитимис</w:t>
            </w:r>
            <w:r w:rsidRPr="00A66B2A">
              <w:rPr>
                <w:bCs/>
                <w:sz w:val="20"/>
                <w:szCs w:val="20"/>
                <w:lang w:val="sr-Cyrl-RS"/>
              </w:rPr>
              <w:t>ана лица код одређивања мера заш</w:t>
            </w:r>
            <w:r w:rsidR="00587546" w:rsidRPr="00A66B2A">
              <w:rPr>
                <w:bCs/>
                <w:sz w:val="20"/>
                <w:szCs w:val="20"/>
                <w:lang w:val="sr-Cyrl-RS"/>
              </w:rPr>
              <w:t xml:space="preserve">тите од насиља, </w:t>
            </w:r>
            <w:r w:rsidRPr="00A66B2A">
              <w:rPr>
                <w:bCs/>
                <w:sz w:val="20"/>
                <w:szCs w:val="20"/>
                <w:lang w:val="sr-Cyrl-RS"/>
              </w:rPr>
              <w:t>додају</w:t>
            </w:r>
            <w:r w:rsidR="00587546" w:rsidRPr="00A66B2A">
              <w:rPr>
                <w:bCs/>
                <w:sz w:val="20"/>
                <w:szCs w:val="20"/>
                <w:lang w:val="sr-Cyrl-RS"/>
              </w:rPr>
              <w:t xml:space="preserve"> и </w:t>
            </w:r>
            <w:r w:rsidRPr="00A66B2A">
              <w:rPr>
                <w:bCs/>
                <w:sz w:val="20"/>
                <w:szCs w:val="20"/>
                <w:lang w:val="sr-Cyrl-RS"/>
              </w:rPr>
              <w:t>бивши</w:t>
            </w:r>
            <w:r w:rsidR="00587546" w:rsidRPr="00A66B2A">
              <w:rPr>
                <w:bCs/>
                <w:sz w:val="20"/>
                <w:szCs w:val="20"/>
                <w:lang w:val="sr-Cyrl-RS"/>
              </w:rPr>
              <w:t xml:space="preserve"> тазбинск</w:t>
            </w:r>
            <w:r w:rsidRPr="00A66B2A">
              <w:rPr>
                <w:bCs/>
                <w:sz w:val="20"/>
                <w:szCs w:val="20"/>
                <w:lang w:val="sr-Cyrl-RS"/>
              </w:rPr>
              <w:t>и</w:t>
            </w:r>
            <w:r w:rsidR="00587546" w:rsidRPr="00A66B2A">
              <w:rPr>
                <w:bCs/>
                <w:sz w:val="20"/>
                <w:szCs w:val="20"/>
                <w:lang w:val="sr-Cyrl-RS"/>
              </w:rPr>
              <w:t xml:space="preserve"> сродни</w:t>
            </w:r>
            <w:r w:rsidRPr="00A66B2A">
              <w:rPr>
                <w:bCs/>
                <w:sz w:val="20"/>
                <w:szCs w:val="20"/>
                <w:lang w:val="sr-Cyrl-RS"/>
              </w:rPr>
              <w:t>ци</w:t>
            </w:r>
            <w:r w:rsidR="00012C04" w:rsidRPr="00A66B2A">
              <w:rPr>
                <w:bCs/>
                <w:sz w:val="20"/>
                <w:szCs w:val="20"/>
                <w:lang w:val="sr-Cyrl-RS"/>
              </w:rPr>
              <w:t xml:space="preserve"> </w:t>
            </w:r>
            <w:r w:rsidR="00587546" w:rsidRPr="00A66B2A">
              <w:rPr>
                <w:bCs/>
                <w:sz w:val="20"/>
                <w:szCs w:val="20"/>
                <w:lang w:val="sr-Cyrl-RS"/>
              </w:rPr>
              <w:t>и сроднике једног супру</w:t>
            </w:r>
            <w:r w:rsidRPr="00A66B2A">
              <w:rPr>
                <w:bCs/>
                <w:sz w:val="20"/>
                <w:szCs w:val="20"/>
                <w:lang w:val="sr-Cyrl-RS"/>
              </w:rPr>
              <w:t>ж</w:t>
            </w:r>
            <w:r w:rsidR="00587546" w:rsidRPr="00A66B2A">
              <w:rPr>
                <w:bCs/>
                <w:sz w:val="20"/>
                <w:szCs w:val="20"/>
                <w:lang w:val="sr-Cyrl-RS"/>
              </w:rPr>
              <w:t>ника у односу на сроднике другог супру</w:t>
            </w:r>
            <w:r w:rsidRPr="00A66B2A">
              <w:rPr>
                <w:bCs/>
                <w:sz w:val="20"/>
                <w:szCs w:val="20"/>
                <w:lang w:val="sr-Cyrl-RS"/>
              </w:rPr>
              <w:t>ж</w:t>
            </w:r>
            <w:r w:rsidR="00587546" w:rsidRPr="00A66B2A">
              <w:rPr>
                <w:bCs/>
                <w:sz w:val="20"/>
                <w:szCs w:val="20"/>
                <w:lang w:val="sr-Cyrl-RS"/>
              </w:rPr>
              <w:t>ника јер ова лица нису у тазбинском сродству које је сродство само једног супру</w:t>
            </w:r>
            <w:r w:rsidRPr="00A66B2A">
              <w:rPr>
                <w:bCs/>
                <w:sz w:val="20"/>
                <w:szCs w:val="20"/>
                <w:lang w:val="sr-Cyrl-RS"/>
              </w:rPr>
              <w:t>ж</w:t>
            </w:r>
            <w:r w:rsidR="00012C04" w:rsidRPr="00A66B2A">
              <w:rPr>
                <w:bCs/>
                <w:sz w:val="20"/>
                <w:szCs w:val="20"/>
                <w:lang w:val="sr-Cyrl-RS"/>
              </w:rPr>
              <w:t>ника са сродницима другог.</w:t>
            </w:r>
          </w:p>
        </w:tc>
        <w:tc>
          <w:tcPr>
            <w:tcW w:w="3060" w:type="dxa"/>
          </w:tcPr>
          <w:p w14:paraId="1CE2623D" w14:textId="511C8861" w:rsidR="00BB635A" w:rsidRPr="00A66B2A" w:rsidRDefault="008462FD" w:rsidP="00C90B42">
            <w:pPr>
              <w:shd w:val="clear" w:color="auto" w:fill="FFFFFF" w:themeFill="background1"/>
              <w:jc w:val="both"/>
              <w:rPr>
                <w:rFonts w:ascii="Times New Roman" w:hAnsi="Times New Roman" w:cs="Times New Roman"/>
                <w:sz w:val="20"/>
                <w:szCs w:val="20"/>
                <w:lang w:val="sr-Cyrl-RS"/>
              </w:rPr>
            </w:pPr>
            <w:r w:rsidRPr="00A66B2A">
              <w:rPr>
                <w:rFonts w:ascii="Times New Roman" w:hAnsi="Times New Roman" w:cs="Times New Roman"/>
                <w:sz w:val="20"/>
                <w:szCs w:val="20"/>
                <w:lang w:val="sr-Cyrl-RS"/>
              </w:rPr>
              <w:t xml:space="preserve">Предлог се </w:t>
            </w:r>
            <w:r w:rsidR="00C90B42" w:rsidRPr="00A66B2A">
              <w:rPr>
                <w:rFonts w:ascii="Times New Roman" w:hAnsi="Times New Roman" w:cs="Times New Roman"/>
                <w:sz w:val="20"/>
                <w:szCs w:val="20"/>
                <w:lang w:val="sr-Cyrl-RS"/>
              </w:rPr>
              <w:t>не прихвата</w:t>
            </w:r>
            <w:r w:rsidRPr="00A66B2A">
              <w:rPr>
                <w:rFonts w:ascii="Times New Roman" w:hAnsi="Times New Roman" w:cs="Times New Roman"/>
                <w:sz w:val="20"/>
                <w:szCs w:val="20"/>
                <w:lang w:val="sr-Cyrl-RS"/>
              </w:rPr>
              <w:t xml:space="preserve">. Тазбинско сродство не престаје престанком брака. Проширивање круга лица на друге сроднике једног од супружника изван тазбинског сродства превише проширује круг субјеката који би се могли сматрати члановима породице. </w:t>
            </w:r>
          </w:p>
        </w:tc>
      </w:tr>
      <w:tr w:rsidR="00A66B2A" w:rsidRPr="00A66B2A" w14:paraId="420039B5" w14:textId="77777777" w:rsidTr="00012C04">
        <w:trPr>
          <w:trHeight w:val="899"/>
        </w:trPr>
        <w:tc>
          <w:tcPr>
            <w:tcW w:w="630" w:type="dxa"/>
          </w:tcPr>
          <w:p w14:paraId="219B0369" w14:textId="14438499" w:rsidR="00BB635A" w:rsidRPr="00A66B2A" w:rsidRDefault="00012C04" w:rsidP="00012C04">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 xml:space="preserve">     8</w:t>
            </w:r>
          </w:p>
        </w:tc>
        <w:tc>
          <w:tcPr>
            <w:tcW w:w="2390" w:type="dxa"/>
          </w:tcPr>
          <w:p w14:paraId="52DE94A2" w14:textId="567B6220" w:rsidR="00BB635A" w:rsidRPr="00A66B2A" w:rsidRDefault="00587546" w:rsidP="00BB635A">
            <w:pPr>
              <w:shd w:val="clear" w:color="auto" w:fill="FFFFFF" w:themeFill="background1"/>
              <w:rPr>
                <w:rFonts w:ascii="Times New Roman" w:hAnsi="Times New Roman" w:cs="Times New Roman"/>
                <w:bCs/>
                <w:sz w:val="20"/>
                <w:szCs w:val="20"/>
                <w:lang w:val="sr-Cyrl-RS"/>
              </w:rPr>
            </w:pPr>
            <w:r w:rsidRPr="00A66B2A">
              <w:rPr>
                <w:rFonts w:ascii="Times New Roman" w:hAnsi="Times New Roman" w:cs="Times New Roman"/>
                <w:bCs/>
                <w:sz w:val="20"/>
                <w:szCs w:val="20"/>
                <w:lang w:val="sr-Cyrl-RS"/>
              </w:rPr>
              <w:t>Гала Богосављевић, судија Основног суда у Нишу</w:t>
            </w:r>
          </w:p>
        </w:tc>
        <w:tc>
          <w:tcPr>
            <w:tcW w:w="2290" w:type="dxa"/>
          </w:tcPr>
          <w:p w14:paraId="48FFFC44" w14:textId="29C65771" w:rsidR="00BB635A" w:rsidRPr="00A66B2A" w:rsidRDefault="00613B0D" w:rsidP="00BB635A">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Нема референцу.</w:t>
            </w:r>
          </w:p>
        </w:tc>
        <w:tc>
          <w:tcPr>
            <w:tcW w:w="5400" w:type="dxa"/>
            <w:gridSpan w:val="2"/>
            <w:shd w:val="clear" w:color="auto" w:fill="auto"/>
          </w:tcPr>
          <w:p w14:paraId="1F7DAAA0" w14:textId="2DCA4538" w:rsidR="00BB635A" w:rsidRPr="00A66B2A" w:rsidRDefault="00587546" w:rsidP="00613B0D">
            <w:pPr>
              <w:keepNext/>
              <w:keepLines/>
              <w:shd w:val="clear" w:color="auto" w:fill="FFFFFF" w:themeFill="background1"/>
              <w:jc w:val="both"/>
              <w:rPr>
                <w:rFonts w:ascii="Times New Roman" w:hAnsi="Times New Roman" w:cs="Times New Roman"/>
                <w:sz w:val="20"/>
                <w:szCs w:val="20"/>
                <w:lang w:val="sr-Cyrl-RS"/>
              </w:rPr>
            </w:pPr>
            <w:r w:rsidRPr="00A66B2A">
              <w:rPr>
                <w:rFonts w:ascii="Times New Roman" w:hAnsi="Times New Roman" w:cs="Times New Roman"/>
                <w:bCs/>
                <w:sz w:val="20"/>
                <w:szCs w:val="20"/>
                <w:lang w:val="sr-Cyrl-RS"/>
              </w:rPr>
              <w:t>Треба додати одре</w:t>
            </w:r>
            <w:r w:rsidR="00AE0F8B" w:rsidRPr="00A66B2A">
              <w:rPr>
                <w:rFonts w:ascii="Times New Roman" w:hAnsi="Times New Roman" w:cs="Times New Roman"/>
                <w:bCs/>
                <w:sz w:val="20"/>
                <w:szCs w:val="20"/>
                <w:lang w:val="sr-Cyrl-RS"/>
              </w:rPr>
              <w:t>д</w:t>
            </w:r>
            <w:r w:rsidRPr="00A66B2A">
              <w:rPr>
                <w:rFonts w:ascii="Times New Roman" w:hAnsi="Times New Roman" w:cs="Times New Roman"/>
                <w:bCs/>
                <w:sz w:val="20"/>
                <w:szCs w:val="20"/>
                <w:lang w:val="sr-Cyrl-RS"/>
              </w:rPr>
              <w:t>бу да се поступак за</w:t>
            </w:r>
            <w:r w:rsidR="00AE0F8B" w:rsidRPr="00A66B2A">
              <w:rPr>
                <w:rFonts w:ascii="Times New Roman" w:hAnsi="Times New Roman" w:cs="Times New Roman"/>
                <w:bCs/>
                <w:sz w:val="20"/>
                <w:szCs w:val="20"/>
                <w:lang w:val="sr-Cyrl-RS"/>
              </w:rPr>
              <w:t>ш</w:t>
            </w:r>
            <w:r w:rsidRPr="00A66B2A">
              <w:rPr>
                <w:rFonts w:ascii="Times New Roman" w:hAnsi="Times New Roman" w:cs="Times New Roman"/>
                <w:bCs/>
                <w:sz w:val="20"/>
                <w:szCs w:val="20"/>
                <w:lang w:val="sr-Cyrl-RS"/>
              </w:rPr>
              <w:t xml:space="preserve">тите од насиља </w:t>
            </w:r>
            <w:r w:rsidR="00AE0F8B" w:rsidRPr="00A66B2A">
              <w:rPr>
                <w:rFonts w:ascii="Times New Roman" w:hAnsi="Times New Roman" w:cs="Times New Roman"/>
                <w:bCs/>
                <w:sz w:val="20"/>
                <w:szCs w:val="20"/>
                <w:lang w:val="sr-Cyrl-RS"/>
              </w:rPr>
              <w:t>обуставља у случ</w:t>
            </w:r>
            <w:r w:rsidRPr="00A66B2A">
              <w:rPr>
                <w:rFonts w:ascii="Times New Roman" w:hAnsi="Times New Roman" w:cs="Times New Roman"/>
                <w:bCs/>
                <w:sz w:val="20"/>
                <w:szCs w:val="20"/>
                <w:lang w:val="sr-Cyrl-RS"/>
              </w:rPr>
              <w:t>ају смрти ту</w:t>
            </w:r>
            <w:r w:rsidR="00AE0F8B" w:rsidRPr="00A66B2A">
              <w:rPr>
                <w:rFonts w:ascii="Times New Roman" w:hAnsi="Times New Roman" w:cs="Times New Roman"/>
                <w:bCs/>
                <w:sz w:val="20"/>
                <w:szCs w:val="20"/>
                <w:lang w:val="sr-Cyrl-RS"/>
              </w:rPr>
              <w:t>ж</w:t>
            </w:r>
            <w:r w:rsidRPr="00A66B2A">
              <w:rPr>
                <w:rFonts w:ascii="Times New Roman" w:hAnsi="Times New Roman" w:cs="Times New Roman"/>
                <w:bCs/>
                <w:sz w:val="20"/>
                <w:szCs w:val="20"/>
                <w:lang w:val="sr-Cyrl-RS"/>
              </w:rPr>
              <w:t xml:space="preserve">еног. </w:t>
            </w:r>
          </w:p>
        </w:tc>
        <w:tc>
          <w:tcPr>
            <w:tcW w:w="3060" w:type="dxa"/>
            <w:shd w:val="clear" w:color="auto" w:fill="auto"/>
          </w:tcPr>
          <w:p w14:paraId="33078182" w14:textId="7D42A6D0" w:rsidR="00BB635A" w:rsidRPr="00A66B2A" w:rsidRDefault="0078183D" w:rsidP="00012C04">
            <w:pPr>
              <w:shd w:val="clear" w:color="auto" w:fill="FFFFFF" w:themeFill="background1"/>
              <w:jc w:val="both"/>
              <w:rPr>
                <w:rFonts w:ascii="Times New Roman" w:hAnsi="Times New Roman" w:cs="Times New Roman"/>
                <w:sz w:val="20"/>
                <w:szCs w:val="20"/>
                <w:lang w:val="sr-Cyrl-RS"/>
              </w:rPr>
            </w:pPr>
            <w:r w:rsidRPr="00A66B2A">
              <w:rPr>
                <w:rFonts w:ascii="Times New Roman" w:hAnsi="Times New Roman" w:cs="Times New Roman"/>
                <w:sz w:val="20"/>
                <w:szCs w:val="20"/>
                <w:lang w:val="sr-Cyrl-RS"/>
              </w:rPr>
              <w:t>Предлог се прихвата.</w:t>
            </w:r>
            <w:r w:rsidR="00613B0D" w:rsidRPr="00A66B2A">
              <w:rPr>
                <w:rFonts w:ascii="Times New Roman" w:hAnsi="Times New Roman" w:cs="Times New Roman"/>
                <w:bCs/>
                <w:sz w:val="20"/>
                <w:szCs w:val="20"/>
                <w:lang w:val="sr-Cyrl-RS"/>
              </w:rPr>
              <w:t xml:space="preserve"> </w:t>
            </w:r>
          </w:p>
        </w:tc>
      </w:tr>
      <w:bookmarkEnd w:id="2"/>
      <w:tr w:rsidR="00A66B2A" w:rsidRPr="00A66B2A" w14:paraId="37CE6735" w14:textId="77777777" w:rsidTr="00012C04">
        <w:tc>
          <w:tcPr>
            <w:tcW w:w="630" w:type="dxa"/>
          </w:tcPr>
          <w:p w14:paraId="1F8D2A0E" w14:textId="3E99939C" w:rsidR="00BB635A" w:rsidRPr="00A66B2A" w:rsidRDefault="00012C04" w:rsidP="00012C04">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 xml:space="preserve">    9 </w:t>
            </w:r>
          </w:p>
        </w:tc>
        <w:tc>
          <w:tcPr>
            <w:tcW w:w="2390" w:type="dxa"/>
          </w:tcPr>
          <w:p w14:paraId="0593305C" w14:textId="22ADC550" w:rsidR="00BB635A" w:rsidRPr="00A66B2A" w:rsidRDefault="00C724D0" w:rsidP="00BB635A">
            <w:pPr>
              <w:shd w:val="clear" w:color="auto" w:fill="FFFFFF" w:themeFill="background1"/>
              <w:rPr>
                <w:rFonts w:ascii="Times New Roman" w:hAnsi="Times New Roman" w:cs="Times New Roman"/>
                <w:bCs/>
                <w:sz w:val="20"/>
                <w:szCs w:val="20"/>
                <w:lang w:val="sr-Cyrl-RS"/>
              </w:rPr>
            </w:pPr>
            <w:r w:rsidRPr="00A66B2A">
              <w:rPr>
                <w:rFonts w:ascii="Times New Roman" w:hAnsi="Times New Roman" w:cs="Times New Roman"/>
                <w:bCs/>
                <w:sz w:val="20"/>
                <w:szCs w:val="20"/>
                <w:lang w:val="sr-Cyrl-RS"/>
              </w:rPr>
              <w:t>Гала Богосављевић, судија Основног суда у Нишу</w:t>
            </w:r>
          </w:p>
        </w:tc>
        <w:tc>
          <w:tcPr>
            <w:tcW w:w="2290" w:type="dxa"/>
          </w:tcPr>
          <w:p w14:paraId="3D4114C6" w14:textId="29526E9A" w:rsidR="00BB635A" w:rsidRPr="00A66B2A" w:rsidRDefault="00AE5539" w:rsidP="00AE5539">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Члан 95. Нацрта закона.</w:t>
            </w:r>
          </w:p>
        </w:tc>
        <w:tc>
          <w:tcPr>
            <w:tcW w:w="5400" w:type="dxa"/>
            <w:gridSpan w:val="2"/>
          </w:tcPr>
          <w:p w14:paraId="04C6CE1E" w14:textId="274BC807" w:rsidR="00BB635A" w:rsidRPr="00A66B2A" w:rsidRDefault="00AE0F8B" w:rsidP="00613B0D">
            <w:pPr>
              <w:pStyle w:val="default0"/>
              <w:jc w:val="both"/>
              <w:rPr>
                <w:sz w:val="20"/>
                <w:szCs w:val="20"/>
                <w:lang w:val="sr-Cyrl-RS"/>
              </w:rPr>
            </w:pPr>
            <w:r w:rsidRPr="00A66B2A">
              <w:rPr>
                <w:bCs/>
                <w:sz w:val="20"/>
                <w:szCs w:val="20"/>
                <w:lang w:val="sr-Cyrl-RS"/>
              </w:rPr>
              <w:t>Сугестија да би било корисн</w:t>
            </w:r>
            <w:r w:rsidR="00587546" w:rsidRPr="00A66B2A">
              <w:rPr>
                <w:bCs/>
                <w:sz w:val="20"/>
                <w:szCs w:val="20"/>
                <w:lang w:val="sr-Cyrl-RS"/>
              </w:rPr>
              <w:t xml:space="preserve">о поменути код права детета </w:t>
            </w:r>
            <w:r w:rsidRPr="00A66B2A">
              <w:rPr>
                <w:bCs/>
                <w:sz w:val="20"/>
                <w:szCs w:val="20"/>
                <w:lang w:val="sr-Cyrl-RS"/>
              </w:rPr>
              <w:t>и право да буде обавештено о том</w:t>
            </w:r>
            <w:r w:rsidR="00587546" w:rsidRPr="00A66B2A">
              <w:rPr>
                <w:bCs/>
                <w:sz w:val="20"/>
                <w:szCs w:val="20"/>
                <w:lang w:val="sr-Cyrl-RS"/>
              </w:rPr>
              <w:t>е да је суд размотрио његово ми</w:t>
            </w:r>
            <w:r w:rsidRPr="00A66B2A">
              <w:rPr>
                <w:bCs/>
                <w:sz w:val="20"/>
                <w:szCs w:val="20"/>
                <w:lang w:val="sr-Cyrl-RS"/>
              </w:rPr>
              <w:t>ш</w:t>
            </w:r>
            <w:r w:rsidR="00587546" w:rsidRPr="00A66B2A">
              <w:rPr>
                <w:bCs/>
                <w:sz w:val="20"/>
                <w:szCs w:val="20"/>
                <w:lang w:val="sr-Cyrl-RS"/>
              </w:rPr>
              <w:t xml:space="preserve">љење и </w:t>
            </w:r>
            <w:r w:rsidRPr="00A66B2A">
              <w:rPr>
                <w:bCs/>
                <w:sz w:val="20"/>
                <w:szCs w:val="20"/>
                <w:lang w:val="sr-Cyrl-RS"/>
              </w:rPr>
              <w:t xml:space="preserve">исто </w:t>
            </w:r>
            <w:r w:rsidR="00587546" w:rsidRPr="00A66B2A">
              <w:rPr>
                <w:bCs/>
                <w:sz w:val="20"/>
                <w:szCs w:val="20"/>
                <w:lang w:val="sr-Cyrl-RS"/>
              </w:rPr>
              <w:t>узео</w:t>
            </w:r>
            <w:r w:rsidRPr="00A66B2A">
              <w:rPr>
                <w:bCs/>
                <w:sz w:val="20"/>
                <w:szCs w:val="20"/>
                <w:lang w:val="sr-Cyrl-RS"/>
              </w:rPr>
              <w:t xml:space="preserve"> или није</w:t>
            </w:r>
            <w:r w:rsidR="00587546" w:rsidRPr="00A66B2A">
              <w:rPr>
                <w:bCs/>
                <w:sz w:val="20"/>
                <w:szCs w:val="20"/>
                <w:lang w:val="sr-Cyrl-RS"/>
              </w:rPr>
              <w:t xml:space="preserve"> узео у обзир.</w:t>
            </w:r>
          </w:p>
        </w:tc>
        <w:tc>
          <w:tcPr>
            <w:tcW w:w="3060" w:type="dxa"/>
          </w:tcPr>
          <w:p w14:paraId="59DE14BC" w14:textId="4A5C5109" w:rsidR="00BB635A" w:rsidRPr="00A66B2A" w:rsidRDefault="00712321" w:rsidP="00AE5539">
            <w:pPr>
              <w:shd w:val="clear" w:color="auto" w:fill="FFFFFF" w:themeFill="background1"/>
              <w:jc w:val="both"/>
              <w:rPr>
                <w:rFonts w:ascii="Times New Roman" w:hAnsi="Times New Roman" w:cs="Times New Roman"/>
                <w:bCs/>
                <w:sz w:val="20"/>
                <w:szCs w:val="20"/>
                <w:lang w:val="sr-Cyrl-RS"/>
              </w:rPr>
            </w:pPr>
            <w:r w:rsidRPr="00A66B2A">
              <w:rPr>
                <w:rFonts w:ascii="Times New Roman" w:hAnsi="Times New Roman" w:cs="Times New Roman"/>
                <w:bCs/>
                <w:sz w:val="20"/>
                <w:szCs w:val="20"/>
                <w:lang w:val="sr-Cyrl-RS"/>
              </w:rPr>
              <w:t>С</w:t>
            </w:r>
            <w:r w:rsidR="00AE5539" w:rsidRPr="00A66B2A">
              <w:rPr>
                <w:rFonts w:ascii="Times New Roman" w:hAnsi="Times New Roman" w:cs="Times New Roman"/>
                <w:bCs/>
                <w:sz w:val="20"/>
                <w:szCs w:val="20"/>
                <w:lang w:val="sr-Cyrl-RS"/>
              </w:rPr>
              <w:t xml:space="preserve">угестија се не прихвата. Измене и допуне држане у Нацрту додатно унапређују право детета на изражавање мишљења укидањем старосне границе и обавезом суда да у образложењу одлуке наведе разлоге зашто није уважио мишљење детета. </w:t>
            </w:r>
          </w:p>
        </w:tc>
      </w:tr>
      <w:tr w:rsidR="008E3840" w:rsidRPr="00491590" w14:paraId="06FF2572" w14:textId="77777777" w:rsidTr="00012C04">
        <w:tc>
          <w:tcPr>
            <w:tcW w:w="630" w:type="dxa"/>
          </w:tcPr>
          <w:p w14:paraId="045A4036" w14:textId="5223CBB3" w:rsidR="00BB635A" w:rsidRPr="00491590" w:rsidRDefault="00012C04"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10</w:t>
            </w:r>
          </w:p>
        </w:tc>
        <w:tc>
          <w:tcPr>
            <w:tcW w:w="2390" w:type="dxa"/>
          </w:tcPr>
          <w:p w14:paraId="155E16EF" w14:textId="53B4577F" w:rsidR="00BB635A" w:rsidRPr="00491590" w:rsidRDefault="00C724D0" w:rsidP="00BB635A">
            <w:pPr>
              <w:shd w:val="clear" w:color="auto" w:fill="FFFFFF" w:themeFill="background1"/>
              <w:rPr>
                <w:rFonts w:ascii="Times New Roman" w:hAnsi="Times New Roman" w:cs="Times New Roman"/>
                <w:bCs/>
                <w:sz w:val="20"/>
                <w:szCs w:val="20"/>
                <w:lang w:val="sr-Cyrl-RS"/>
              </w:rPr>
            </w:pPr>
            <w:r w:rsidRPr="00491590">
              <w:rPr>
                <w:rFonts w:ascii="Times New Roman" w:hAnsi="Times New Roman" w:cs="Times New Roman"/>
                <w:bCs/>
                <w:sz w:val="20"/>
                <w:szCs w:val="20"/>
                <w:lang w:val="sr-Cyrl-RS"/>
              </w:rPr>
              <w:t>Гала Богосављевић, судија Основног суда у Нишу</w:t>
            </w:r>
          </w:p>
        </w:tc>
        <w:tc>
          <w:tcPr>
            <w:tcW w:w="2290" w:type="dxa"/>
          </w:tcPr>
          <w:p w14:paraId="59395571" w14:textId="2E6B24E2" w:rsidR="00BB635A" w:rsidRPr="00491590" w:rsidRDefault="00AE5539" w:rsidP="00C724D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Члан 86. Нацрта закона. </w:t>
            </w:r>
          </w:p>
        </w:tc>
        <w:tc>
          <w:tcPr>
            <w:tcW w:w="5400" w:type="dxa"/>
            <w:gridSpan w:val="2"/>
            <w:shd w:val="clear" w:color="auto" w:fill="auto"/>
          </w:tcPr>
          <w:p w14:paraId="078FB31C" w14:textId="6BFA89C7" w:rsidR="00BB635A" w:rsidRPr="00491590" w:rsidRDefault="00A3564C" w:rsidP="00F94986">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bCs/>
                <w:sz w:val="20"/>
                <w:szCs w:val="20"/>
                <w:lang w:val="sr-Cyrl-RS"/>
              </w:rPr>
              <w:t>Примедба да постоји могућ</w:t>
            </w:r>
            <w:r w:rsidR="00C724D0" w:rsidRPr="00491590">
              <w:rPr>
                <w:rFonts w:ascii="Times New Roman" w:hAnsi="Times New Roman" w:cs="Times New Roman"/>
                <w:bCs/>
                <w:sz w:val="20"/>
                <w:szCs w:val="20"/>
                <w:lang w:val="sr-Cyrl-RS"/>
              </w:rPr>
              <w:t>ност компликованог спровођења</w:t>
            </w:r>
            <w:r w:rsidRPr="00491590">
              <w:rPr>
                <w:rFonts w:ascii="Times New Roman" w:hAnsi="Times New Roman" w:cs="Times New Roman"/>
                <w:bCs/>
                <w:sz w:val="20"/>
                <w:szCs w:val="20"/>
                <w:lang w:val="sr-Cyrl-RS"/>
              </w:rPr>
              <w:t xml:space="preserve"> поступка у случају неспровођења мирења у случају насиља у породици </w:t>
            </w:r>
            <w:r w:rsidR="00C724D0" w:rsidRPr="00491590">
              <w:rPr>
                <w:rFonts w:ascii="Times New Roman" w:hAnsi="Times New Roman" w:cs="Times New Roman"/>
                <w:bCs/>
                <w:sz w:val="20"/>
                <w:szCs w:val="20"/>
                <w:lang w:val="sr-Cyrl-RS"/>
              </w:rPr>
              <w:t xml:space="preserve">јер </w:t>
            </w:r>
            <w:r w:rsidRPr="00491590">
              <w:rPr>
                <w:rFonts w:ascii="Times New Roman" w:hAnsi="Times New Roman" w:cs="Times New Roman"/>
                <w:bCs/>
                <w:sz w:val="20"/>
                <w:szCs w:val="20"/>
                <w:lang w:val="sr-Cyrl-RS"/>
              </w:rPr>
              <w:t>би суд</w:t>
            </w:r>
            <w:r w:rsidR="00C724D0" w:rsidRPr="00491590">
              <w:rPr>
                <w:rFonts w:ascii="Times New Roman" w:hAnsi="Times New Roman" w:cs="Times New Roman"/>
                <w:bCs/>
                <w:sz w:val="20"/>
                <w:szCs w:val="20"/>
                <w:lang w:val="sr-Cyrl-RS"/>
              </w:rPr>
              <w:t xml:space="preserve"> требало да утврђује цињенице у слу</w:t>
            </w:r>
            <w:r w:rsidRPr="00491590">
              <w:rPr>
                <w:rFonts w:ascii="Times New Roman" w:hAnsi="Times New Roman" w:cs="Times New Roman"/>
                <w:bCs/>
                <w:sz w:val="20"/>
                <w:szCs w:val="20"/>
                <w:lang w:val="sr-Cyrl-RS"/>
              </w:rPr>
              <w:t>ч</w:t>
            </w:r>
            <w:r w:rsidR="00C724D0" w:rsidRPr="00491590">
              <w:rPr>
                <w:rFonts w:ascii="Times New Roman" w:hAnsi="Times New Roman" w:cs="Times New Roman"/>
                <w:bCs/>
                <w:sz w:val="20"/>
                <w:szCs w:val="20"/>
                <w:lang w:val="sr-Cyrl-RS"/>
              </w:rPr>
              <w:t xml:space="preserve">ају мирења или нагодбе које се </w:t>
            </w:r>
            <w:r w:rsidRPr="00491590">
              <w:rPr>
                <w:rFonts w:ascii="Times New Roman" w:hAnsi="Times New Roman" w:cs="Times New Roman"/>
                <w:bCs/>
                <w:sz w:val="20"/>
                <w:szCs w:val="20"/>
                <w:lang w:val="sr-Cyrl-RS"/>
              </w:rPr>
              <w:t>често своде на реч</w:t>
            </w:r>
            <w:r w:rsidR="00C724D0" w:rsidRPr="00491590">
              <w:rPr>
                <w:rFonts w:ascii="Times New Roman" w:hAnsi="Times New Roman" w:cs="Times New Roman"/>
                <w:bCs/>
                <w:sz w:val="20"/>
                <w:szCs w:val="20"/>
                <w:lang w:val="sr-Cyrl-RS"/>
              </w:rPr>
              <w:t xml:space="preserve"> једног п</w:t>
            </w:r>
            <w:r w:rsidRPr="00491590">
              <w:rPr>
                <w:rFonts w:ascii="Times New Roman" w:hAnsi="Times New Roman" w:cs="Times New Roman"/>
                <w:bCs/>
                <w:sz w:val="20"/>
                <w:szCs w:val="20"/>
                <w:lang w:val="sr-Cyrl-RS"/>
              </w:rPr>
              <w:t>ротив реч</w:t>
            </w:r>
            <w:r w:rsidR="00C724D0" w:rsidRPr="00491590">
              <w:rPr>
                <w:rFonts w:ascii="Times New Roman" w:hAnsi="Times New Roman" w:cs="Times New Roman"/>
                <w:bCs/>
                <w:sz w:val="20"/>
                <w:szCs w:val="20"/>
                <w:lang w:val="sr-Cyrl-RS"/>
              </w:rPr>
              <w:t xml:space="preserve">и другог. </w:t>
            </w:r>
          </w:p>
        </w:tc>
        <w:tc>
          <w:tcPr>
            <w:tcW w:w="3060" w:type="dxa"/>
            <w:shd w:val="clear" w:color="auto" w:fill="auto"/>
          </w:tcPr>
          <w:p w14:paraId="2ED6F198" w14:textId="058485D1" w:rsidR="00BB635A" w:rsidRPr="00491590" w:rsidRDefault="00AE5539" w:rsidP="00F94986">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Примедба се не прихвата. Положај жртве насиља је исти и у поступку мирења и нагодбе и њени интереси могу бити угрожени у тим поступцима у сотуацији када има насиља у породици.</w:t>
            </w:r>
          </w:p>
        </w:tc>
      </w:tr>
      <w:tr w:rsidR="008E3840" w:rsidRPr="00491590" w14:paraId="628AE77A" w14:textId="77777777" w:rsidTr="00012C04">
        <w:trPr>
          <w:trHeight w:val="575"/>
        </w:trPr>
        <w:tc>
          <w:tcPr>
            <w:tcW w:w="630" w:type="dxa"/>
          </w:tcPr>
          <w:p w14:paraId="054C35FF" w14:textId="41450AA4" w:rsidR="00BB635A" w:rsidRPr="00491590" w:rsidRDefault="00012C04"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11</w:t>
            </w:r>
          </w:p>
        </w:tc>
        <w:tc>
          <w:tcPr>
            <w:tcW w:w="2390" w:type="dxa"/>
          </w:tcPr>
          <w:p w14:paraId="57C03839" w14:textId="672BCCA8" w:rsidR="00BB635A" w:rsidRPr="00491590" w:rsidRDefault="00C724D0" w:rsidP="00C724D0">
            <w:pPr>
              <w:shd w:val="clear" w:color="auto" w:fill="FFFFFF" w:themeFill="background1"/>
              <w:rPr>
                <w:rFonts w:ascii="Times New Roman" w:hAnsi="Times New Roman" w:cs="Times New Roman"/>
                <w:bCs/>
                <w:sz w:val="20"/>
                <w:szCs w:val="20"/>
                <w:lang w:val="sr-Cyrl-RS"/>
              </w:rPr>
            </w:pPr>
            <w:r w:rsidRPr="00491590">
              <w:rPr>
                <w:rFonts w:ascii="Times New Roman" w:hAnsi="Times New Roman" w:cs="Times New Roman"/>
                <w:bCs/>
                <w:sz w:val="20"/>
                <w:szCs w:val="20"/>
                <w:lang w:val="sr-Cyrl-RS"/>
              </w:rPr>
              <w:t xml:space="preserve">Гала Богосављевић, судија Основног суда у Нишу </w:t>
            </w:r>
          </w:p>
        </w:tc>
        <w:tc>
          <w:tcPr>
            <w:tcW w:w="2290" w:type="dxa"/>
          </w:tcPr>
          <w:p w14:paraId="39503283" w14:textId="737103BF" w:rsidR="00BB635A" w:rsidRPr="00491590" w:rsidRDefault="007B6597" w:rsidP="00BB635A">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263. Породичног закона.</w:t>
            </w:r>
          </w:p>
        </w:tc>
        <w:tc>
          <w:tcPr>
            <w:tcW w:w="5400" w:type="dxa"/>
            <w:gridSpan w:val="2"/>
            <w:shd w:val="clear" w:color="auto" w:fill="auto"/>
          </w:tcPr>
          <w:p w14:paraId="54AE8EA6" w14:textId="71E29057" w:rsidR="00BB635A" w:rsidRPr="00491590" w:rsidRDefault="00F4119B" w:rsidP="00012C04">
            <w:pPr>
              <w:pStyle w:val="default0"/>
              <w:jc w:val="both"/>
              <w:rPr>
                <w:sz w:val="20"/>
                <w:szCs w:val="20"/>
                <w:lang w:val="sr-Cyrl-RS"/>
              </w:rPr>
            </w:pPr>
            <w:r w:rsidRPr="00491590">
              <w:rPr>
                <w:bCs/>
                <w:sz w:val="20"/>
                <w:szCs w:val="20"/>
                <w:lang w:val="sr-Cyrl-RS"/>
              </w:rPr>
              <w:t>Не мислим да то нуж</w:t>
            </w:r>
            <w:r w:rsidR="00C724D0" w:rsidRPr="00491590">
              <w:rPr>
                <w:bCs/>
                <w:sz w:val="20"/>
                <w:szCs w:val="20"/>
                <w:lang w:val="sr-Cyrl-RS"/>
              </w:rPr>
              <w:t>но треба прецизно одредити законом</w:t>
            </w:r>
            <w:r w:rsidRPr="00491590">
              <w:rPr>
                <w:bCs/>
                <w:sz w:val="20"/>
                <w:szCs w:val="20"/>
                <w:lang w:val="sr-Cyrl-RS"/>
              </w:rPr>
              <w:t xml:space="preserve"> али се често деш</w:t>
            </w:r>
            <w:r w:rsidR="00C724D0" w:rsidRPr="00491590">
              <w:rPr>
                <w:bCs/>
                <w:sz w:val="20"/>
                <w:szCs w:val="20"/>
                <w:lang w:val="sr-Cyrl-RS"/>
              </w:rPr>
              <w:t xml:space="preserve">ава </w:t>
            </w:r>
            <w:r w:rsidRPr="00491590">
              <w:rPr>
                <w:bCs/>
                <w:sz w:val="20"/>
                <w:szCs w:val="20"/>
                <w:lang w:val="sr-Cyrl-RS"/>
              </w:rPr>
              <w:t>у пракси да адвокати подносе тужбу за измене начина одржавања лич</w:t>
            </w:r>
            <w:r w:rsidR="00C724D0" w:rsidRPr="00491590">
              <w:rPr>
                <w:bCs/>
                <w:sz w:val="20"/>
                <w:szCs w:val="20"/>
                <w:lang w:val="sr-Cyrl-RS"/>
              </w:rPr>
              <w:t>них односа против детета.</w:t>
            </w:r>
          </w:p>
        </w:tc>
        <w:tc>
          <w:tcPr>
            <w:tcW w:w="3060" w:type="dxa"/>
            <w:shd w:val="clear" w:color="auto" w:fill="auto"/>
          </w:tcPr>
          <w:p w14:paraId="47A365F3" w14:textId="48C9CC22" w:rsidR="00BB635A" w:rsidRPr="00491590" w:rsidRDefault="00AE5539" w:rsidP="00012C04">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јер је поступак за заштиту права детета уређен </w:t>
            </w:r>
            <w:r w:rsidR="007B6597" w:rsidRPr="00491590">
              <w:rPr>
                <w:rFonts w:ascii="Times New Roman" w:hAnsi="Times New Roman" w:cs="Times New Roman"/>
                <w:sz w:val="20"/>
                <w:szCs w:val="20"/>
                <w:lang w:val="sr-Cyrl-RS"/>
              </w:rPr>
              <w:t>Породичним законом и допуњен одређеним одредбама Нацрта закона</w:t>
            </w:r>
            <w:r w:rsidR="00012C04">
              <w:rPr>
                <w:rFonts w:ascii="Times New Roman" w:hAnsi="Times New Roman" w:cs="Times New Roman"/>
                <w:sz w:val="20"/>
                <w:szCs w:val="20"/>
                <w:lang w:val="sr-Cyrl-RS"/>
              </w:rPr>
              <w:t xml:space="preserve">. </w:t>
            </w:r>
          </w:p>
        </w:tc>
      </w:tr>
      <w:tr w:rsidR="008E3840" w:rsidRPr="00491590" w14:paraId="50D59ADC" w14:textId="77777777" w:rsidTr="00012C04">
        <w:tc>
          <w:tcPr>
            <w:tcW w:w="630" w:type="dxa"/>
          </w:tcPr>
          <w:p w14:paraId="05DF291D" w14:textId="3FBC0C12" w:rsidR="00BB635A" w:rsidRPr="00491590" w:rsidRDefault="00012C04"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12</w:t>
            </w:r>
          </w:p>
        </w:tc>
        <w:tc>
          <w:tcPr>
            <w:tcW w:w="2390" w:type="dxa"/>
          </w:tcPr>
          <w:p w14:paraId="5D38DF54" w14:textId="359F9A4F" w:rsidR="00BB635A" w:rsidRPr="00491590" w:rsidRDefault="00C724D0" w:rsidP="0081422F">
            <w:pPr>
              <w:shd w:val="clear" w:color="auto" w:fill="FFFFFF" w:themeFill="background1"/>
              <w:rPr>
                <w:rFonts w:ascii="Times New Roman" w:hAnsi="Times New Roman" w:cs="Times New Roman"/>
                <w:bCs/>
                <w:sz w:val="20"/>
                <w:szCs w:val="20"/>
                <w:lang w:val="sr-Cyrl-RS"/>
              </w:rPr>
            </w:pPr>
            <w:r w:rsidRPr="00491590">
              <w:rPr>
                <w:rFonts w:ascii="Times New Roman" w:hAnsi="Times New Roman" w:cs="Times New Roman"/>
                <w:bCs/>
                <w:sz w:val="20"/>
                <w:szCs w:val="20"/>
                <w:lang w:val="sr-Cyrl-RS"/>
              </w:rPr>
              <w:t>Гала Богосављевић, судија Основног суда у Нишу др</w:t>
            </w:r>
          </w:p>
        </w:tc>
        <w:tc>
          <w:tcPr>
            <w:tcW w:w="2290" w:type="dxa"/>
          </w:tcPr>
          <w:p w14:paraId="48CC6108" w14:textId="60036409" w:rsidR="00BB635A" w:rsidRPr="00491590" w:rsidRDefault="007B6597" w:rsidP="0081422F">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Члан 65. Породичног закона. </w:t>
            </w:r>
          </w:p>
        </w:tc>
        <w:tc>
          <w:tcPr>
            <w:tcW w:w="5400" w:type="dxa"/>
            <w:gridSpan w:val="2"/>
            <w:shd w:val="clear" w:color="auto" w:fill="auto"/>
          </w:tcPr>
          <w:p w14:paraId="63B358CE" w14:textId="51EC038D" w:rsidR="00BB635A" w:rsidRPr="00491590" w:rsidRDefault="00C724D0" w:rsidP="00BA22EB">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bCs/>
                <w:sz w:val="20"/>
                <w:szCs w:val="20"/>
                <w:lang w:val="sr-Cyrl-RS"/>
              </w:rPr>
              <w:t>Ово је ве</w:t>
            </w:r>
            <w:r w:rsidR="00F4119B" w:rsidRPr="00491590">
              <w:rPr>
                <w:rFonts w:ascii="Times New Roman" w:hAnsi="Times New Roman" w:cs="Times New Roman"/>
                <w:bCs/>
                <w:sz w:val="20"/>
                <w:szCs w:val="20"/>
                <w:lang w:val="sr-Cyrl-RS"/>
              </w:rPr>
              <w:t>ћ</w:t>
            </w:r>
            <w:r w:rsidRPr="00491590">
              <w:rPr>
                <w:rFonts w:ascii="Times New Roman" w:hAnsi="Times New Roman" w:cs="Times New Roman"/>
                <w:bCs/>
                <w:sz w:val="20"/>
                <w:szCs w:val="20"/>
                <w:lang w:val="sr-Cyrl-RS"/>
              </w:rPr>
              <w:t xml:space="preserve"> питање примене закона али занимљиво је како суд испуњава ду</w:t>
            </w:r>
            <w:r w:rsidR="00F4119B" w:rsidRPr="00491590">
              <w:rPr>
                <w:rFonts w:ascii="Times New Roman" w:hAnsi="Times New Roman" w:cs="Times New Roman"/>
                <w:bCs/>
                <w:sz w:val="20"/>
                <w:szCs w:val="20"/>
                <w:lang w:val="sr-Cyrl-RS"/>
              </w:rPr>
              <w:t>ж</w:t>
            </w:r>
            <w:r w:rsidRPr="00491590">
              <w:rPr>
                <w:rFonts w:ascii="Times New Roman" w:hAnsi="Times New Roman" w:cs="Times New Roman"/>
                <w:bCs/>
                <w:sz w:val="20"/>
                <w:szCs w:val="20"/>
                <w:lang w:val="sr-Cyrl-RS"/>
              </w:rPr>
              <w:t xml:space="preserve">ност да дете обавести о правима које има </w:t>
            </w:r>
            <w:r w:rsidR="00F4119B" w:rsidRPr="00491590">
              <w:rPr>
                <w:rFonts w:ascii="Times New Roman" w:hAnsi="Times New Roman" w:cs="Times New Roman"/>
                <w:bCs/>
                <w:sz w:val="20"/>
                <w:szCs w:val="20"/>
                <w:lang w:val="sr-Cyrl-RS"/>
              </w:rPr>
              <w:t>у току поступка и осталим обавеш</w:t>
            </w:r>
            <w:r w:rsidRPr="00491590">
              <w:rPr>
                <w:rFonts w:ascii="Times New Roman" w:hAnsi="Times New Roman" w:cs="Times New Roman"/>
                <w:bCs/>
                <w:sz w:val="20"/>
                <w:szCs w:val="20"/>
                <w:lang w:val="sr-Cyrl-RS"/>
              </w:rPr>
              <w:t>тењима, јер нема увек услова за к</w:t>
            </w:r>
            <w:r w:rsidR="00F4119B" w:rsidRPr="00491590">
              <w:rPr>
                <w:rFonts w:ascii="Times New Roman" w:hAnsi="Times New Roman" w:cs="Times New Roman"/>
                <w:bCs/>
                <w:sz w:val="20"/>
                <w:szCs w:val="20"/>
                <w:lang w:val="sr-Cyrl-RS"/>
              </w:rPr>
              <w:t>олизијског стратеља који би то ч</w:t>
            </w:r>
            <w:r w:rsidRPr="00491590">
              <w:rPr>
                <w:rFonts w:ascii="Times New Roman" w:hAnsi="Times New Roman" w:cs="Times New Roman"/>
                <w:bCs/>
                <w:sz w:val="20"/>
                <w:szCs w:val="20"/>
                <w:lang w:val="sr-Cyrl-RS"/>
              </w:rPr>
              <w:t xml:space="preserve">инио. </w:t>
            </w:r>
          </w:p>
        </w:tc>
        <w:tc>
          <w:tcPr>
            <w:tcW w:w="3060" w:type="dxa"/>
            <w:shd w:val="clear" w:color="auto" w:fill="auto"/>
          </w:tcPr>
          <w:p w14:paraId="7262BC10" w14:textId="0D63E487" w:rsidR="00BB635A" w:rsidRPr="00491590" w:rsidRDefault="007B6597" w:rsidP="0081422F">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Актуелна законска решења и измене и допуне не забрањују суду да предузима радње обавештавања детета.</w:t>
            </w:r>
          </w:p>
        </w:tc>
      </w:tr>
      <w:tr w:rsidR="008E3840" w:rsidRPr="00491590" w14:paraId="0A63BE01" w14:textId="77777777" w:rsidTr="00012C04">
        <w:tc>
          <w:tcPr>
            <w:tcW w:w="630" w:type="dxa"/>
          </w:tcPr>
          <w:p w14:paraId="66F6FCE3" w14:textId="313CD9A0" w:rsidR="00BB635A" w:rsidRPr="00491590" w:rsidRDefault="00012C04"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13</w:t>
            </w:r>
          </w:p>
        </w:tc>
        <w:tc>
          <w:tcPr>
            <w:tcW w:w="2390" w:type="dxa"/>
          </w:tcPr>
          <w:p w14:paraId="66C7A334"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t>Младен Брачика</w:t>
            </w:r>
          </w:p>
          <w:p w14:paraId="13CD017F"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t>дипл. правник и руководилац правне службе ЦСР Сомбор</w:t>
            </w:r>
          </w:p>
          <w:p w14:paraId="2C507818" w14:textId="1E1F3F80" w:rsidR="00BB635A" w:rsidRPr="00491590" w:rsidRDefault="00BB635A" w:rsidP="0081422F">
            <w:pPr>
              <w:shd w:val="clear" w:color="auto" w:fill="FFFFFF" w:themeFill="background1"/>
              <w:rPr>
                <w:rFonts w:ascii="Times New Roman" w:hAnsi="Times New Roman" w:cs="Times New Roman"/>
                <w:bCs/>
                <w:sz w:val="20"/>
                <w:szCs w:val="20"/>
                <w:lang w:val="sr-Cyrl-RS"/>
              </w:rPr>
            </w:pPr>
          </w:p>
        </w:tc>
        <w:tc>
          <w:tcPr>
            <w:tcW w:w="2290" w:type="dxa"/>
          </w:tcPr>
          <w:p w14:paraId="261BEC37" w14:textId="439A9600" w:rsidR="00BB635A" w:rsidRPr="00491590" w:rsidRDefault="007B6597" w:rsidP="0081422F">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78а Нацрта закона.</w:t>
            </w:r>
          </w:p>
          <w:p w14:paraId="1841B600" w14:textId="28715038" w:rsidR="00BB635A" w:rsidRPr="00491590" w:rsidRDefault="00BB635A" w:rsidP="0081422F">
            <w:pPr>
              <w:shd w:val="clear" w:color="auto" w:fill="FFFFFF" w:themeFill="background1"/>
              <w:rPr>
                <w:rFonts w:ascii="Times New Roman" w:hAnsi="Times New Roman" w:cs="Times New Roman"/>
                <w:sz w:val="20"/>
                <w:szCs w:val="20"/>
                <w:lang w:val="sr-Cyrl-RS"/>
              </w:rPr>
            </w:pPr>
          </w:p>
        </w:tc>
        <w:tc>
          <w:tcPr>
            <w:tcW w:w="5400" w:type="dxa"/>
            <w:gridSpan w:val="2"/>
            <w:shd w:val="clear" w:color="auto" w:fill="auto"/>
          </w:tcPr>
          <w:p w14:paraId="2BEFE46F" w14:textId="4DC771A6" w:rsidR="00BB635A" w:rsidRPr="00491590" w:rsidRDefault="00344645" w:rsidP="00BA22EB">
            <w:pPr>
              <w:pStyle w:val="PlainText"/>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да, што</w:t>
            </w:r>
            <w:r w:rsidR="00C724D0" w:rsidRPr="00491590">
              <w:rPr>
                <w:rFonts w:ascii="Times New Roman" w:hAnsi="Times New Roman" w:cs="Times New Roman"/>
                <w:sz w:val="20"/>
                <w:szCs w:val="20"/>
                <w:lang w:val="sr-Cyrl-RS"/>
              </w:rPr>
              <w:t xml:space="preserve"> се тиче права и дужности родитеља који не врши родитељско право, да </w:t>
            </w:r>
            <w:r w:rsidRPr="00491590">
              <w:rPr>
                <w:rFonts w:ascii="Times New Roman" w:hAnsi="Times New Roman" w:cs="Times New Roman"/>
                <w:sz w:val="20"/>
                <w:szCs w:val="20"/>
                <w:lang w:val="sr-Cyrl-RS"/>
              </w:rPr>
              <w:t xml:space="preserve">тај родитељ </w:t>
            </w:r>
            <w:r w:rsidR="00C724D0" w:rsidRPr="00491590">
              <w:rPr>
                <w:rFonts w:ascii="Times New Roman" w:hAnsi="Times New Roman" w:cs="Times New Roman"/>
                <w:sz w:val="20"/>
                <w:szCs w:val="20"/>
                <w:lang w:val="sr-Cyrl-RS"/>
              </w:rPr>
              <w:t>учествује у васпитању детета.</w:t>
            </w:r>
            <w:r w:rsidRPr="00491590">
              <w:rPr>
                <w:rFonts w:ascii="Times New Roman" w:hAnsi="Times New Roman" w:cs="Times New Roman"/>
                <w:sz w:val="20"/>
                <w:szCs w:val="20"/>
                <w:lang w:val="sr-Cyrl-RS"/>
              </w:rPr>
              <w:t xml:space="preserve"> </w:t>
            </w:r>
          </w:p>
        </w:tc>
        <w:tc>
          <w:tcPr>
            <w:tcW w:w="3060" w:type="dxa"/>
            <w:shd w:val="clear" w:color="auto" w:fill="auto"/>
          </w:tcPr>
          <w:p w14:paraId="2D1B4646" w14:textId="06759ABB" w:rsidR="00BB635A" w:rsidRPr="00491590" w:rsidRDefault="007B6597" w:rsidP="00012C04">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прихватају. </w:t>
            </w:r>
            <w:r w:rsidR="00C90B42" w:rsidRPr="00491590">
              <w:rPr>
                <w:rFonts w:ascii="Times New Roman" w:hAnsi="Times New Roman" w:cs="Times New Roman"/>
                <w:sz w:val="20"/>
                <w:szCs w:val="20"/>
                <w:lang w:val="sr-Cyrl-RS"/>
              </w:rPr>
              <w:t xml:space="preserve">Иако не врши родитељско право, </w:t>
            </w:r>
            <w:r w:rsidRPr="00491590">
              <w:rPr>
                <w:rFonts w:ascii="Times New Roman" w:hAnsi="Times New Roman" w:cs="Times New Roman"/>
                <w:sz w:val="20"/>
                <w:szCs w:val="20"/>
                <w:lang w:val="sr-Cyrl-RS"/>
              </w:rPr>
              <w:t>не значи да родитељ не учествује у васпитавању детета на начин на који је прописан Породичним законом у интервалима када одржава личне односе се дететом, односно када је у контакту са дететом.</w:t>
            </w:r>
          </w:p>
        </w:tc>
      </w:tr>
      <w:tr w:rsidR="008E3840" w:rsidRPr="00491590" w14:paraId="16BF2836" w14:textId="77777777" w:rsidTr="00012C04">
        <w:trPr>
          <w:trHeight w:val="980"/>
        </w:trPr>
        <w:tc>
          <w:tcPr>
            <w:tcW w:w="630" w:type="dxa"/>
          </w:tcPr>
          <w:p w14:paraId="5C2DE199" w14:textId="145EC93E" w:rsidR="00BB635A" w:rsidRPr="00491590" w:rsidRDefault="00012C04"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14</w:t>
            </w:r>
          </w:p>
        </w:tc>
        <w:tc>
          <w:tcPr>
            <w:tcW w:w="2390" w:type="dxa"/>
          </w:tcPr>
          <w:p w14:paraId="602E8D88"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t>Младен Брачика</w:t>
            </w:r>
          </w:p>
          <w:p w14:paraId="74F891B0"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t>дипл. правник и руководилац правне службе ЦСР Сомбор</w:t>
            </w:r>
          </w:p>
          <w:p w14:paraId="67349042" w14:textId="1A12ACF3" w:rsidR="00BB635A" w:rsidRPr="00491590" w:rsidRDefault="00BB635A" w:rsidP="0081422F">
            <w:pPr>
              <w:shd w:val="clear" w:color="auto" w:fill="FFFFFF" w:themeFill="background1"/>
              <w:rPr>
                <w:rFonts w:ascii="Times New Roman" w:hAnsi="Times New Roman" w:cs="Times New Roman"/>
                <w:bCs/>
                <w:sz w:val="20"/>
                <w:szCs w:val="20"/>
                <w:lang w:val="sr-Cyrl-RS"/>
              </w:rPr>
            </w:pPr>
          </w:p>
        </w:tc>
        <w:tc>
          <w:tcPr>
            <w:tcW w:w="2290" w:type="dxa"/>
          </w:tcPr>
          <w:p w14:paraId="1BDD9C66" w14:textId="4FC963B1" w:rsidR="00BB635A" w:rsidRPr="00491590" w:rsidRDefault="002B3719" w:rsidP="0081422F">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78. Породичног закона</w:t>
            </w:r>
          </w:p>
        </w:tc>
        <w:tc>
          <w:tcPr>
            <w:tcW w:w="5400" w:type="dxa"/>
            <w:gridSpan w:val="2"/>
          </w:tcPr>
          <w:p w14:paraId="1FC5B1C0" w14:textId="775FD71A" w:rsidR="00BB635A" w:rsidRPr="00491590" w:rsidRDefault="00344645" w:rsidP="00BA22EB">
            <w:pPr>
              <w:pStyle w:val="PlainText"/>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да се </w:t>
            </w:r>
            <w:r w:rsidR="00C724D0" w:rsidRPr="00491590">
              <w:rPr>
                <w:rFonts w:ascii="Times New Roman" w:hAnsi="Times New Roman" w:cs="Times New Roman"/>
                <w:sz w:val="20"/>
                <w:szCs w:val="20"/>
                <w:lang w:val="sr-Cyrl-RS"/>
              </w:rPr>
              <w:t>називи родитељ који самостално врши родитељско право и родитељ који не врши родитељско право изме</w:t>
            </w:r>
            <w:r w:rsidRPr="00491590">
              <w:rPr>
                <w:rFonts w:ascii="Times New Roman" w:hAnsi="Times New Roman" w:cs="Times New Roman"/>
                <w:sz w:val="20"/>
                <w:szCs w:val="20"/>
                <w:lang w:val="sr-Cyrl-RS"/>
              </w:rPr>
              <w:t>не</w:t>
            </w:r>
            <w:r w:rsidR="00C724D0" w:rsidRPr="00491590">
              <w:rPr>
                <w:rFonts w:ascii="Times New Roman" w:hAnsi="Times New Roman" w:cs="Times New Roman"/>
                <w:sz w:val="20"/>
                <w:szCs w:val="20"/>
                <w:lang w:val="sr-Cyrl-RS"/>
              </w:rPr>
              <w:t xml:space="preserve"> јер стигматизују овог другог родитеља. </w:t>
            </w:r>
          </w:p>
        </w:tc>
        <w:tc>
          <w:tcPr>
            <w:tcW w:w="3060" w:type="dxa"/>
          </w:tcPr>
          <w:p w14:paraId="7E40CB2B" w14:textId="0F6A0141" w:rsidR="00BB635A" w:rsidRPr="00491590" w:rsidRDefault="007B6597" w:rsidP="0081422F">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w:t>
            </w:r>
            <w:r w:rsidR="002B3719" w:rsidRPr="00491590">
              <w:rPr>
                <w:rFonts w:ascii="Times New Roman" w:hAnsi="Times New Roman" w:cs="Times New Roman"/>
                <w:sz w:val="20"/>
                <w:szCs w:val="20"/>
                <w:lang w:val="sr-Cyrl-RS"/>
              </w:rPr>
              <w:t xml:space="preserve">Садашњи термини одговарају обиму и правним капацитетима које родитељи имају у односу на вршење родитељског права. </w:t>
            </w:r>
          </w:p>
        </w:tc>
      </w:tr>
      <w:tr w:rsidR="00FA3028" w:rsidRPr="00491590" w14:paraId="34287D6E" w14:textId="77777777" w:rsidTr="00012C04">
        <w:tc>
          <w:tcPr>
            <w:tcW w:w="630" w:type="dxa"/>
          </w:tcPr>
          <w:p w14:paraId="3E764F32" w14:textId="0F9FBAF5" w:rsidR="00BB635A" w:rsidRPr="00491590" w:rsidRDefault="00012C04"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15</w:t>
            </w:r>
          </w:p>
        </w:tc>
        <w:tc>
          <w:tcPr>
            <w:tcW w:w="2390" w:type="dxa"/>
          </w:tcPr>
          <w:p w14:paraId="5EC8B8A1"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t>Младен Брачика</w:t>
            </w:r>
          </w:p>
          <w:p w14:paraId="555FD1A7"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t>дипл. правник и руководилац правне службе ЦСР Сомбор</w:t>
            </w:r>
          </w:p>
          <w:p w14:paraId="5BC9181D" w14:textId="4DDBB3F9" w:rsidR="00BB635A" w:rsidRPr="00491590" w:rsidRDefault="00BB635A" w:rsidP="0081422F">
            <w:pPr>
              <w:shd w:val="clear" w:color="auto" w:fill="FFFFFF" w:themeFill="background1"/>
              <w:rPr>
                <w:rFonts w:ascii="Times New Roman" w:hAnsi="Times New Roman" w:cs="Times New Roman"/>
                <w:bCs/>
                <w:sz w:val="20"/>
                <w:szCs w:val="20"/>
                <w:lang w:val="sr-Cyrl-RS"/>
              </w:rPr>
            </w:pPr>
          </w:p>
        </w:tc>
        <w:tc>
          <w:tcPr>
            <w:tcW w:w="2290" w:type="dxa"/>
          </w:tcPr>
          <w:p w14:paraId="4CAF0067" w14:textId="50B63F57" w:rsidR="00BB635A" w:rsidRPr="00491590" w:rsidRDefault="00FA3028" w:rsidP="0081422F">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28. Нацрта закона.</w:t>
            </w:r>
          </w:p>
          <w:p w14:paraId="70AF5086" w14:textId="77777777" w:rsidR="00BB635A" w:rsidRPr="00491590" w:rsidRDefault="00BB635A" w:rsidP="0081422F">
            <w:pPr>
              <w:shd w:val="clear" w:color="auto" w:fill="FFFFFF" w:themeFill="background1"/>
              <w:rPr>
                <w:rFonts w:ascii="Times New Roman" w:hAnsi="Times New Roman" w:cs="Times New Roman"/>
                <w:sz w:val="20"/>
                <w:szCs w:val="20"/>
                <w:lang w:val="sr-Cyrl-RS"/>
              </w:rPr>
            </w:pPr>
          </w:p>
        </w:tc>
        <w:tc>
          <w:tcPr>
            <w:tcW w:w="5400" w:type="dxa"/>
            <w:gridSpan w:val="2"/>
            <w:shd w:val="clear" w:color="auto" w:fill="FFFFFF" w:themeFill="background1"/>
          </w:tcPr>
          <w:p w14:paraId="10B10E1B" w14:textId="23652CE3" w:rsidR="00BB635A" w:rsidRPr="00491590" w:rsidRDefault="00F94986" w:rsidP="00F94986">
            <w:pPr>
              <w:pStyle w:val="PlainText"/>
              <w:jc w:val="both"/>
              <w:rPr>
                <w:rFonts w:ascii="Times New Roman" w:hAnsi="Times New Roman" w:cs="Times New Roman"/>
                <w:sz w:val="20"/>
                <w:szCs w:val="20"/>
                <w:lang w:val="sr-Cyrl-RS"/>
              </w:rPr>
            </w:pPr>
            <w:r>
              <w:rPr>
                <w:rFonts w:ascii="Times New Roman" w:hAnsi="Times New Roman" w:cs="Times New Roman"/>
                <w:sz w:val="20"/>
                <w:szCs w:val="20"/>
                <w:lang w:val="sr-Cyrl-RS"/>
              </w:rPr>
              <w:t>Предлог да се не брише продужење родитељског права. У</w:t>
            </w:r>
            <w:r w:rsidR="00D100EA" w:rsidRPr="00491590">
              <w:rPr>
                <w:rFonts w:ascii="Times New Roman" w:hAnsi="Times New Roman" w:cs="Times New Roman"/>
                <w:sz w:val="20"/>
                <w:szCs w:val="20"/>
                <w:lang w:val="sr-Cyrl-RS"/>
              </w:rPr>
              <w:t xml:space="preserve"> случају када се продужи родитељско право дете има два заступника који могу да обављају послове у његово име и за његов рачун, а када се стави под старатељство за старатеља му се одређује само једна особа, на коју пада сав терет заступања, сарадње са центром за социјални рад, писања извештаја и сл. Такође, одређивање старатеља код родитеља који не обавља ову дужност може да створи доживљај мање вредности, а самим тим долази до дисбаланса у улогама јер у највећем броју случаја оба родитеља сносе терет старања заједнички.</w:t>
            </w:r>
          </w:p>
        </w:tc>
        <w:tc>
          <w:tcPr>
            <w:tcW w:w="3060" w:type="dxa"/>
            <w:shd w:val="clear" w:color="auto" w:fill="FFFFFF" w:themeFill="background1"/>
          </w:tcPr>
          <w:p w14:paraId="7376EB29" w14:textId="7692CA0B" w:rsidR="00BB635A" w:rsidRPr="00491590" w:rsidRDefault="00FA3028" w:rsidP="00012C04">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 не прихвата.</w:t>
            </w:r>
            <w:r w:rsidRPr="00491590">
              <w:rPr>
                <w:rFonts w:ascii="Times New Roman" w:hAnsi="Times New Roman" w:cs="Times New Roman"/>
                <w:sz w:val="20"/>
                <w:szCs w:val="20"/>
                <w:shd w:val="clear" w:color="auto" w:fill="FCFCFC"/>
                <w:lang w:val="sr-Cyrl-RS"/>
              </w:rPr>
              <w:t xml:space="preserve"> Продужење родитељског права има исте правне последице </w:t>
            </w:r>
            <w:r w:rsidR="00012C04">
              <w:rPr>
                <w:rFonts w:ascii="Times New Roman" w:hAnsi="Times New Roman" w:cs="Times New Roman"/>
                <w:sz w:val="20"/>
                <w:szCs w:val="20"/>
                <w:shd w:val="clear" w:color="auto" w:fill="FCFCFC"/>
                <w:lang w:val="sr-Cyrl-RS"/>
              </w:rPr>
              <w:t>на</w:t>
            </w:r>
            <w:r w:rsidRPr="00491590">
              <w:rPr>
                <w:rFonts w:ascii="Times New Roman" w:hAnsi="Times New Roman" w:cs="Times New Roman"/>
                <w:sz w:val="20"/>
                <w:szCs w:val="20"/>
                <w:shd w:val="clear" w:color="auto" w:fill="FCFCFC"/>
              </w:rPr>
              <w:t xml:space="preserve"> </w:t>
            </w:r>
            <w:r w:rsidRPr="00491590">
              <w:rPr>
                <w:rFonts w:ascii="Times New Roman" w:hAnsi="Times New Roman" w:cs="Times New Roman"/>
                <w:sz w:val="20"/>
                <w:szCs w:val="20"/>
                <w:shd w:val="clear" w:color="auto" w:fill="FCFCFC"/>
                <w:lang w:val="sr-Cyrl-RS"/>
              </w:rPr>
              <w:t xml:space="preserve">лице у односу на које се продужава </w:t>
            </w:r>
            <w:r w:rsidRPr="00491590">
              <w:rPr>
                <w:rFonts w:ascii="Times New Roman" w:hAnsi="Times New Roman" w:cs="Times New Roman"/>
                <w:sz w:val="20"/>
                <w:szCs w:val="20"/>
                <w:shd w:val="clear" w:color="auto" w:fill="FCFCFC"/>
              </w:rPr>
              <w:t>као и лишавање пословне способности.</w:t>
            </w:r>
            <w:r w:rsidRPr="00491590">
              <w:rPr>
                <w:rFonts w:ascii="Times New Roman" w:hAnsi="Times New Roman" w:cs="Times New Roman"/>
                <w:sz w:val="20"/>
                <w:szCs w:val="20"/>
                <w:shd w:val="clear" w:color="auto" w:fill="FCFCFC"/>
                <w:lang w:val="sr-Cyrl-RS"/>
              </w:rPr>
              <w:t xml:space="preserve"> Та</w:t>
            </w:r>
            <w:r w:rsidRPr="00491590">
              <w:rPr>
                <w:rFonts w:ascii="Times New Roman" w:hAnsi="Times New Roman" w:cs="Times New Roman"/>
                <w:sz w:val="20"/>
                <w:szCs w:val="20"/>
                <w:shd w:val="clear" w:color="auto" w:fill="FCFCFC"/>
              </w:rPr>
              <w:t>кв</w:t>
            </w:r>
            <w:r w:rsidRPr="00491590">
              <w:rPr>
                <w:rFonts w:ascii="Times New Roman" w:hAnsi="Times New Roman" w:cs="Times New Roman"/>
                <w:sz w:val="20"/>
                <w:szCs w:val="20"/>
                <w:shd w:val="clear" w:color="auto" w:fill="FCFCFC"/>
                <w:lang w:val="sr-Cyrl-RS"/>
              </w:rPr>
              <w:t>о лице</w:t>
            </w:r>
            <w:r w:rsidRPr="00491590">
              <w:rPr>
                <w:rFonts w:ascii="Times New Roman" w:hAnsi="Times New Roman" w:cs="Times New Roman"/>
                <w:sz w:val="20"/>
                <w:szCs w:val="20"/>
                <w:shd w:val="clear" w:color="auto" w:fill="FCFCFC"/>
              </w:rPr>
              <w:t xml:space="preserve"> наставља да се сматра малолетном, дакле – </w:t>
            </w:r>
            <w:r w:rsidRPr="00491590">
              <w:rPr>
                <w:rFonts w:ascii="Times New Roman" w:hAnsi="Times New Roman" w:cs="Times New Roman"/>
                <w:sz w:val="20"/>
                <w:szCs w:val="20"/>
                <w:shd w:val="clear" w:color="auto" w:fill="FCFCFC"/>
                <w:lang w:val="sr-Cyrl-RS"/>
              </w:rPr>
              <w:t xml:space="preserve">лицем </w:t>
            </w:r>
            <w:r w:rsidRPr="00491590">
              <w:rPr>
                <w:rFonts w:ascii="Times New Roman" w:hAnsi="Times New Roman" w:cs="Times New Roman"/>
                <w:sz w:val="20"/>
                <w:szCs w:val="20"/>
                <w:shd w:val="clear" w:color="auto" w:fill="FCFCFC"/>
              </w:rPr>
              <w:t>без пословне способности</w:t>
            </w:r>
            <w:r w:rsidRPr="00491590">
              <w:rPr>
                <w:rFonts w:ascii="Times New Roman" w:hAnsi="Times New Roman" w:cs="Times New Roman"/>
                <w:sz w:val="20"/>
                <w:szCs w:val="20"/>
                <w:shd w:val="clear" w:color="auto" w:fill="FCFCFC"/>
                <w:lang w:val="sr-Cyrl-RS"/>
              </w:rPr>
              <w:t>, што је у супротности са Конвенциј</w:t>
            </w:r>
            <w:r w:rsidR="00012C04">
              <w:rPr>
                <w:rFonts w:ascii="Times New Roman" w:hAnsi="Times New Roman" w:cs="Times New Roman"/>
                <w:sz w:val="20"/>
                <w:szCs w:val="20"/>
                <w:shd w:val="clear" w:color="auto" w:fill="FCFCFC"/>
                <w:lang w:val="sr-Cyrl-RS"/>
              </w:rPr>
              <w:t>ом</w:t>
            </w:r>
            <w:r w:rsidRPr="00491590">
              <w:rPr>
                <w:rFonts w:ascii="Times New Roman" w:hAnsi="Times New Roman" w:cs="Times New Roman"/>
                <w:sz w:val="20"/>
                <w:szCs w:val="20"/>
                <w:shd w:val="clear" w:color="auto" w:fill="FCFCFC"/>
                <w:lang w:val="sr-Cyrl-RS"/>
              </w:rPr>
              <w:t xml:space="preserve"> о заштити ооба са инвалидитетом.</w:t>
            </w:r>
          </w:p>
        </w:tc>
      </w:tr>
      <w:tr w:rsidR="00C90B42" w:rsidRPr="00491590" w14:paraId="3547FA71" w14:textId="77777777" w:rsidTr="00012C04">
        <w:trPr>
          <w:trHeight w:val="575"/>
        </w:trPr>
        <w:tc>
          <w:tcPr>
            <w:tcW w:w="630" w:type="dxa"/>
          </w:tcPr>
          <w:p w14:paraId="2CCEA445" w14:textId="09643677" w:rsidR="00BB635A" w:rsidRPr="00491590" w:rsidRDefault="00012C04"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16</w:t>
            </w:r>
          </w:p>
        </w:tc>
        <w:tc>
          <w:tcPr>
            <w:tcW w:w="2390" w:type="dxa"/>
          </w:tcPr>
          <w:p w14:paraId="672A25DC"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t>Младен Брачика</w:t>
            </w:r>
          </w:p>
          <w:p w14:paraId="56FB57F7"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lastRenderedPageBreak/>
              <w:t>дипл. правник и руководилац правне службе ЦСР Сомбор</w:t>
            </w:r>
          </w:p>
          <w:p w14:paraId="0E80C3F9" w14:textId="79B52E4D" w:rsidR="00BB635A" w:rsidRPr="00491590" w:rsidRDefault="00BB635A" w:rsidP="0081422F">
            <w:pPr>
              <w:shd w:val="clear" w:color="auto" w:fill="FFFFFF" w:themeFill="background1"/>
              <w:rPr>
                <w:rFonts w:ascii="Times New Roman" w:hAnsi="Times New Roman" w:cs="Times New Roman"/>
                <w:bCs/>
                <w:sz w:val="20"/>
                <w:szCs w:val="20"/>
                <w:lang w:val="sr-Cyrl-RS"/>
              </w:rPr>
            </w:pPr>
          </w:p>
        </w:tc>
        <w:tc>
          <w:tcPr>
            <w:tcW w:w="2290" w:type="dxa"/>
          </w:tcPr>
          <w:p w14:paraId="58F64365" w14:textId="730AA662" w:rsidR="00BB635A" w:rsidRPr="00491590" w:rsidRDefault="00FA3028" w:rsidP="0081422F">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lastRenderedPageBreak/>
              <w:t>Члан 116. Породичног закона.</w:t>
            </w:r>
          </w:p>
        </w:tc>
        <w:tc>
          <w:tcPr>
            <w:tcW w:w="5400" w:type="dxa"/>
            <w:gridSpan w:val="2"/>
            <w:shd w:val="clear" w:color="auto" w:fill="auto"/>
          </w:tcPr>
          <w:p w14:paraId="7A8469B5" w14:textId="597D54BD" w:rsidR="00BB635A" w:rsidRPr="00491590" w:rsidRDefault="00344645" w:rsidP="00C90B42">
            <w:pPr>
              <w:pStyle w:val="PlainText"/>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Сугестија да је </w:t>
            </w:r>
            <w:r w:rsidR="00D100EA" w:rsidRPr="00491590">
              <w:rPr>
                <w:rFonts w:ascii="Times New Roman" w:hAnsi="Times New Roman" w:cs="Times New Roman"/>
                <w:sz w:val="20"/>
                <w:szCs w:val="20"/>
                <w:lang w:val="sr-Cyrl-RS"/>
              </w:rPr>
              <w:t>пропуштен</w:t>
            </w:r>
            <w:r w:rsidRPr="00491590">
              <w:rPr>
                <w:rFonts w:ascii="Times New Roman" w:hAnsi="Times New Roman" w:cs="Times New Roman"/>
                <w:sz w:val="20"/>
                <w:szCs w:val="20"/>
                <w:lang w:val="sr-Cyrl-RS"/>
              </w:rPr>
              <w:t>о</w:t>
            </w:r>
            <w:r w:rsidR="00D100EA" w:rsidRPr="00491590">
              <w:rPr>
                <w:rFonts w:ascii="Times New Roman" w:hAnsi="Times New Roman" w:cs="Times New Roman"/>
                <w:sz w:val="20"/>
                <w:szCs w:val="20"/>
                <w:lang w:val="sr-Cyrl-RS"/>
              </w:rPr>
              <w:t xml:space="preserve"> да се прецизира члан 116. који </w:t>
            </w:r>
            <w:r w:rsidRPr="00491590">
              <w:rPr>
                <w:rFonts w:ascii="Times New Roman" w:hAnsi="Times New Roman" w:cs="Times New Roman"/>
                <w:sz w:val="20"/>
                <w:szCs w:val="20"/>
                <w:lang w:val="sr-Cyrl-RS"/>
              </w:rPr>
              <w:t>прописује да</w:t>
            </w:r>
            <w:r w:rsidR="00D100EA" w:rsidRPr="00491590">
              <w:rPr>
                <w:rFonts w:ascii="Times New Roman" w:hAnsi="Times New Roman" w:cs="Times New Roman"/>
                <w:sz w:val="20"/>
                <w:szCs w:val="20"/>
                <w:lang w:val="sr-Cyrl-RS"/>
              </w:rPr>
              <w:t xml:space="preserve"> са заснивањем хранитељства мора да се сагласи дете које је навршило 10.</w:t>
            </w:r>
            <w:r w:rsidRPr="00491590">
              <w:rPr>
                <w:rFonts w:ascii="Times New Roman" w:hAnsi="Times New Roman" w:cs="Times New Roman"/>
                <w:sz w:val="20"/>
                <w:szCs w:val="20"/>
                <w:lang w:val="sr-Cyrl-RS"/>
              </w:rPr>
              <w:t xml:space="preserve"> </w:t>
            </w:r>
            <w:r w:rsidR="00D100EA" w:rsidRPr="00491590">
              <w:rPr>
                <w:rFonts w:ascii="Times New Roman" w:hAnsi="Times New Roman" w:cs="Times New Roman"/>
                <w:sz w:val="20"/>
                <w:szCs w:val="20"/>
                <w:lang w:val="sr-Cyrl-RS"/>
              </w:rPr>
              <w:t xml:space="preserve">годину живота и </w:t>
            </w:r>
            <w:r w:rsidRPr="00491590">
              <w:rPr>
                <w:rFonts w:ascii="Times New Roman" w:hAnsi="Times New Roman" w:cs="Times New Roman"/>
                <w:sz w:val="20"/>
                <w:szCs w:val="20"/>
                <w:lang w:val="sr-Cyrl-RS"/>
              </w:rPr>
              <w:t xml:space="preserve">које је способно </w:t>
            </w:r>
            <w:r w:rsidRPr="00491590">
              <w:rPr>
                <w:rFonts w:ascii="Times New Roman" w:hAnsi="Times New Roman" w:cs="Times New Roman"/>
                <w:sz w:val="20"/>
                <w:szCs w:val="20"/>
                <w:lang w:val="sr-Cyrl-RS"/>
              </w:rPr>
              <w:lastRenderedPageBreak/>
              <w:t>за расуђивање, у смислу да није регулисано ш</w:t>
            </w:r>
            <w:r w:rsidR="00D100EA" w:rsidRPr="00491590">
              <w:rPr>
                <w:rFonts w:ascii="Times New Roman" w:hAnsi="Times New Roman" w:cs="Times New Roman"/>
                <w:sz w:val="20"/>
                <w:szCs w:val="20"/>
                <w:lang w:val="sr-Cyrl-RS"/>
              </w:rPr>
              <w:t>та се дешава у ситуацијама када дете неће да се сагласи, а у питању је нпр. ургентно хранитељство?</w:t>
            </w:r>
          </w:p>
        </w:tc>
        <w:tc>
          <w:tcPr>
            <w:tcW w:w="3060" w:type="dxa"/>
            <w:shd w:val="clear" w:color="auto" w:fill="auto"/>
          </w:tcPr>
          <w:p w14:paraId="44D833CC" w14:textId="11CEB2A3" w:rsidR="00BB635A" w:rsidRPr="00491590" w:rsidRDefault="00FA3028" w:rsidP="00C90B42">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lastRenderedPageBreak/>
              <w:t xml:space="preserve">Сугестија се не прихвата. </w:t>
            </w:r>
            <w:r w:rsidR="00C90B42" w:rsidRPr="00491590">
              <w:rPr>
                <w:rFonts w:ascii="Times New Roman" w:hAnsi="Times New Roman" w:cs="Times New Roman"/>
                <w:sz w:val="20"/>
                <w:szCs w:val="20"/>
                <w:lang w:val="sr-Cyrl-RS"/>
              </w:rPr>
              <w:t xml:space="preserve">Сагласност детета је важна за све облике хранитељства, ако дете </w:t>
            </w:r>
            <w:r w:rsidR="00C90B42" w:rsidRPr="00491590">
              <w:rPr>
                <w:rFonts w:ascii="Times New Roman" w:hAnsi="Times New Roman" w:cs="Times New Roman"/>
                <w:sz w:val="20"/>
                <w:szCs w:val="20"/>
                <w:lang w:val="sr-Cyrl-RS"/>
              </w:rPr>
              <w:lastRenderedPageBreak/>
              <w:t>има 10 година и способно је да расуђује. Стручњаци органа старатељства су дужни да обезбеде заштиту детета у његовом најбољем интересу.</w:t>
            </w:r>
          </w:p>
        </w:tc>
      </w:tr>
      <w:tr w:rsidR="008E3840" w:rsidRPr="00491590" w14:paraId="26E21CF3" w14:textId="77777777" w:rsidTr="00012C04">
        <w:tc>
          <w:tcPr>
            <w:tcW w:w="630" w:type="dxa"/>
          </w:tcPr>
          <w:p w14:paraId="255F9905" w14:textId="14A819EF" w:rsidR="00BB635A" w:rsidRPr="00491590" w:rsidRDefault="00012C04"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17</w:t>
            </w:r>
          </w:p>
        </w:tc>
        <w:tc>
          <w:tcPr>
            <w:tcW w:w="2390" w:type="dxa"/>
          </w:tcPr>
          <w:p w14:paraId="1CFAFDA5"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t>Младен Брачика</w:t>
            </w:r>
          </w:p>
          <w:p w14:paraId="63E151EB"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t>дипл. правник и руководилац правне службе ЦСР Сомбор</w:t>
            </w:r>
          </w:p>
          <w:p w14:paraId="5F7E11BB" w14:textId="702055AB" w:rsidR="00BB635A" w:rsidRPr="00491590" w:rsidRDefault="00BB635A" w:rsidP="0081422F">
            <w:pPr>
              <w:shd w:val="clear" w:color="auto" w:fill="FFFFFF" w:themeFill="background1"/>
              <w:rPr>
                <w:rFonts w:ascii="Times New Roman" w:hAnsi="Times New Roman" w:cs="Times New Roman"/>
                <w:bCs/>
                <w:sz w:val="20"/>
                <w:szCs w:val="20"/>
                <w:lang w:val="sr-Cyrl-RS"/>
              </w:rPr>
            </w:pPr>
          </w:p>
        </w:tc>
        <w:tc>
          <w:tcPr>
            <w:tcW w:w="2290" w:type="dxa"/>
          </w:tcPr>
          <w:p w14:paraId="49858CFC" w14:textId="1DFD2027" w:rsidR="00BB635A" w:rsidRPr="00491590" w:rsidRDefault="00FA3028" w:rsidP="0081422F">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193. став 3. Породичног закона.</w:t>
            </w:r>
          </w:p>
        </w:tc>
        <w:tc>
          <w:tcPr>
            <w:tcW w:w="5400" w:type="dxa"/>
            <w:gridSpan w:val="2"/>
            <w:shd w:val="clear" w:color="auto" w:fill="auto"/>
          </w:tcPr>
          <w:p w14:paraId="237E769E" w14:textId="1CA1A263" w:rsidR="00BB635A" w:rsidRPr="00491590" w:rsidRDefault="00344645" w:rsidP="00BA22EB">
            <w:pPr>
              <w:pStyle w:val="PlainText"/>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Суге</w:t>
            </w:r>
            <w:r w:rsidR="00613B0D">
              <w:rPr>
                <w:rFonts w:ascii="Times New Roman" w:hAnsi="Times New Roman" w:cs="Times New Roman"/>
                <w:sz w:val="20"/>
                <w:szCs w:val="20"/>
                <w:lang w:val="sr-Cyrl-RS"/>
              </w:rPr>
              <w:t>с</w:t>
            </w:r>
            <w:r w:rsidRPr="00491590">
              <w:rPr>
                <w:rFonts w:ascii="Times New Roman" w:hAnsi="Times New Roman" w:cs="Times New Roman"/>
                <w:sz w:val="20"/>
                <w:szCs w:val="20"/>
                <w:lang w:val="sr-Cyrl-RS"/>
              </w:rPr>
              <w:t>тсија да је у</w:t>
            </w:r>
            <w:r w:rsidR="00D100EA" w:rsidRPr="00491590">
              <w:rPr>
                <w:rFonts w:ascii="Times New Roman" w:hAnsi="Times New Roman" w:cs="Times New Roman"/>
                <w:sz w:val="20"/>
                <w:szCs w:val="20"/>
                <w:lang w:val="sr-Cyrl-RS"/>
              </w:rPr>
              <w:t xml:space="preserve"> нац</w:t>
            </w:r>
            <w:r w:rsidRPr="00491590">
              <w:rPr>
                <w:rFonts w:ascii="Times New Roman" w:hAnsi="Times New Roman" w:cs="Times New Roman"/>
                <w:sz w:val="20"/>
                <w:szCs w:val="20"/>
                <w:lang w:val="sr-Cyrl-RS"/>
              </w:rPr>
              <w:t xml:space="preserve">рту предметног закона такође </w:t>
            </w:r>
            <w:r w:rsidR="00D100EA" w:rsidRPr="00491590">
              <w:rPr>
                <w:rFonts w:ascii="Times New Roman" w:hAnsi="Times New Roman" w:cs="Times New Roman"/>
                <w:sz w:val="20"/>
                <w:szCs w:val="20"/>
                <w:lang w:val="sr-Cyrl-RS"/>
              </w:rPr>
              <w:t xml:space="preserve">прецизира члан 193. став 3. који </w:t>
            </w:r>
            <w:r w:rsidRPr="00491590">
              <w:rPr>
                <w:rFonts w:ascii="Times New Roman" w:hAnsi="Times New Roman" w:cs="Times New Roman"/>
                <w:sz w:val="20"/>
                <w:szCs w:val="20"/>
                <w:lang w:val="sr-Cyrl-RS"/>
              </w:rPr>
              <w:t xml:space="preserve">прописује да </w:t>
            </w:r>
            <w:r w:rsidR="00D100EA" w:rsidRPr="00491590">
              <w:rPr>
                <w:rFonts w:ascii="Times New Roman" w:hAnsi="Times New Roman" w:cs="Times New Roman"/>
                <w:sz w:val="20"/>
                <w:szCs w:val="20"/>
                <w:lang w:val="sr-Cyrl-RS"/>
              </w:rPr>
              <w:t xml:space="preserve">располагање непокретном имовином и покретном имовином велике вредности родитељи могу предузимати само уз претходну или накнадну сагласност органа старатељства, у смислу да се ближе одреди шта се сматра имовином велике вредности. </w:t>
            </w:r>
          </w:p>
        </w:tc>
        <w:tc>
          <w:tcPr>
            <w:tcW w:w="3060" w:type="dxa"/>
            <w:shd w:val="clear" w:color="auto" w:fill="auto"/>
          </w:tcPr>
          <w:p w14:paraId="4599586D" w14:textId="3131C7C9" w:rsidR="00BB635A" w:rsidRPr="00491590" w:rsidRDefault="00FA3028" w:rsidP="00C90B42">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Сугестија се </w:t>
            </w:r>
            <w:r w:rsidR="00C90B42" w:rsidRPr="00491590">
              <w:rPr>
                <w:rFonts w:ascii="Times New Roman" w:hAnsi="Times New Roman" w:cs="Times New Roman"/>
                <w:sz w:val="20"/>
                <w:szCs w:val="20"/>
                <w:lang w:val="sr-Cyrl-RS"/>
              </w:rPr>
              <w:t>не прихвата</w:t>
            </w:r>
            <w:r w:rsidRPr="00491590">
              <w:rPr>
                <w:rFonts w:ascii="Times New Roman" w:hAnsi="Times New Roman" w:cs="Times New Roman"/>
                <w:sz w:val="20"/>
                <w:szCs w:val="20"/>
                <w:lang w:val="sr-Cyrl-RS"/>
              </w:rPr>
              <w:t xml:space="preserve">. У члану 193. став 3. Породичног закона имовина велике вредности је дефинисана као правни стандард који се конкретизује у сваком појединачном случају, односно није могуће </w:t>
            </w:r>
            <w:r w:rsidR="009D6423" w:rsidRPr="00491590">
              <w:rPr>
                <w:rFonts w:ascii="Times New Roman" w:hAnsi="Times New Roman" w:cs="Times New Roman"/>
                <w:sz w:val="20"/>
                <w:szCs w:val="20"/>
                <w:lang w:val="sr-Cyrl-RS"/>
              </w:rPr>
              <w:t xml:space="preserve">унапред законом дефинисати новчани износ који би исказао шта је то имовина велике вредности. </w:t>
            </w:r>
          </w:p>
        </w:tc>
      </w:tr>
      <w:tr w:rsidR="008E3840" w:rsidRPr="00491590" w14:paraId="7016685B" w14:textId="77777777" w:rsidTr="00012C04">
        <w:trPr>
          <w:trHeight w:val="1052"/>
        </w:trPr>
        <w:tc>
          <w:tcPr>
            <w:tcW w:w="630" w:type="dxa"/>
          </w:tcPr>
          <w:p w14:paraId="4B7D5777" w14:textId="7668A07F" w:rsidR="00BB635A" w:rsidRPr="00491590" w:rsidRDefault="00012C04"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18</w:t>
            </w:r>
          </w:p>
        </w:tc>
        <w:tc>
          <w:tcPr>
            <w:tcW w:w="2390" w:type="dxa"/>
          </w:tcPr>
          <w:p w14:paraId="55EAC1CC"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t>Младен Брачика</w:t>
            </w:r>
          </w:p>
          <w:p w14:paraId="2A1989D9" w14:textId="77777777" w:rsidR="00D100EA" w:rsidRPr="00491590" w:rsidRDefault="00D100EA" w:rsidP="0081422F">
            <w:pPr>
              <w:pStyle w:val="PlainText"/>
              <w:rPr>
                <w:rFonts w:ascii="Times New Roman" w:hAnsi="Times New Roman" w:cs="Times New Roman"/>
                <w:sz w:val="20"/>
                <w:szCs w:val="20"/>
                <w:lang w:val="sr-Cyrl-RS"/>
              </w:rPr>
            </w:pPr>
            <w:r w:rsidRPr="00491590">
              <w:rPr>
                <w:rFonts w:ascii="Times New Roman" w:hAnsi="Times New Roman" w:cs="Times New Roman"/>
                <w:sz w:val="20"/>
                <w:szCs w:val="20"/>
                <w:lang w:val="sr-Cyrl-RS"/>
              </w:rPr>
              <w:t>дипл. правник и руководилац правне службе ЦСР Сомбор</w:t>
            </w:r>
          </w:p>
          <w:p w14:paraId="22914B1F" w14:textId="633E251B" w:rsidR="00BB635A" w:rsidRPr="00491590" w:rsidRDefault="00BB635A" w:rsidP="0081422F">
            <w:pPr>
              <w:shd w:val="clear" w:color="auto" w:fill="FFFFFF" w:themeFill="background1"/>
              <w:rPr>
                <w:rFonts w:ascii="Times New Roman" w:hAnsi="Times New Roman" w:cs="Times New Roman"/>
                <w:bCs/>
                <w:sz w:val="20"/>
                <w:szCs w:val="20"/>
                <w:lang w:val="sr-Cyrl-RS"/>
              </w:rPr>
            </w:pPr>
          </w:p>
        </w:tc>
        <w:tc>
          <w:tcPr>
            <w:tcW w:w="2290" w:type="dxa"/>
          </w:tcPr>
          <w:p w14:paraId="62DEC979" w14:textId="5F3B270D" w:rsidR="00BB635A" w:rsidRPr="00491590" w:rsidRDefault="006D7D99" w:rsidP="0081422F">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272. Породичног закона.</w:t>
            </w:r>
          </w:p>
        </w:tc>
        <w:tc>
          <w:tcPr>
            <w:tcW w:w="5400" w:type="dxa"/>
            <w:gridSpan w:val="2"/>
            <w:shd w:val="clear" w:color="auto" w:fill="auto"/>
          </w:tcPr>
          <w:p w14:paraId="17E420CB" w14:textId="7FDF6263" w:rsidR="00BB635A" w:rsidRPr="00491590" w:rsidRDefault="00344645" w:rsidP="00BA22EB">
            <w:pPr>
              <w:pStyle w:val="PlainText"/>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да се </w:t>
            </w:r>
            <w:r w:rsidR="00D100EA" w:rsidRPr="00491590">
              <w:rPr>
                <w:rFonts w:ascii="Times New Roman" w:hAnsi="Times New Roman" w:cs="Times New Roman"/>
                <w:sz w:val="20"/>
                <w:szCs w:val="20"/>
                <w:lang w:val="sr-Cyrl-RS"/>
              </w:rPr>
              <w:t xml:space="preserve">у члану 272. </w:t>
            </w:r>
            <w:r w:rsidRPr="00491590">
              <w:rPr>
                <w:rFonts w:ascii="Times New Roman" w:hAnsi="Times New Roman" w:cs="Times New Roman"/>
                <w:sz w:val="20"/>
                <w:szCs w:val="20"/>
                <w:lang w:val="sr-Cyrl-RS"/>
              </w:rPr>
              <w:t>Породичног закона</w:t>
            </w:r>
            <w:r w:rsidR="00D100EA" w:rsidRPr="00491590">
              <w:rPr>
                <w:rFonts w:ascii="Times New Roman" w:hAnsi="Times New Roman" w:cs="Times New Roman"/>
                <w:sz w:val="20"/>
                <w:szCs w:val="20"/>
                <w:lang w:val="sr-Cyrl-RS"/>
              </w:rPr>
              <w:t xml:space="preserve"> дода  обавез</w:t>
            </w:r>
            <w:r w:rsidRPr="00491590">
              <w:rPr>
                <w:rFonts w:ascii="Times New Roman" w:hAnsi="Times New Roman" w:cs="Times New Roman"/>
                <w:sz w:val="20"/>
                <w:szCs w:val="20"/>
                <w:lang w:val="sr-Cyrl-RS"/>
              </w:rPr>
              <w:t xml:space="preserve">а </w:t>
            </w:r>
            <w:r w:rsidR="00D100EA" w:rsidRPr="00491590">
              <w:rPr>
                <w:rFonts w:ascii="Times New Roman" w:hAnsi="Times New Roman" w:cs="Times New Roman"/>
                <w:sz w:val="20"/>
                <w:szCs w:val="20"/>
                <w:lang w:val="sr-Cyrl-RS"/>
              </w:rPr>
              <w:t>одређивањ</w:t>
            </w:r>
            <w:r w:rsidRPr="00491590">
              <w:rPr>
                <w:rFonts w:ascii="Times New Roman" w:hAnsi="Times New Roman" w:cs="Times New Roman"/>
                <w:sz w:val="20"/>
                <w:szCs w:val="20"/>
                <w:lang w:val="sr-Cyrl-RS"/>
              </w:rPr>
              <w:t>а</w:t>
            </w:r>
            <w:r w:rsidR="00D100EA" w:rsidRPr="00491590">
              <w:rPr>
                <w:rFonts w:ascii="Times New Roman" w:hAnsi="Times New Roman" w:cs="Times New Roman"/>
                <w:sz w:val="20"/>
                <w:szCs w:val="20"/>
                <w:lang w:val="sr-Cyrl-RS"/>
              </w:rPr>
              <w:t xml:space="preserve"> алтернативног термина уколико се неко виђење не одржи у одређеном термину. </w:t>
            </w:r>
          </w:p>
        </w:tc>
        <w:tc>
          <w:tcPr>
            <w:tcW w:w="3060" w:type="dxa"/>
            <w:shd w:val="clear" w:color="auto" w:fill="auto"/>
          </w:tcPr>
          <w:p w14:paraId="25CACC90" w14:textId="3229EFC7" w:rsidR="00BB635A" w:rsidRPr="00491590" w:rsidRDefault="006D7D99" w:rsidP="0081422F">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Из предлога није јасно ко би такав алтернативни термин одређивао, с обзиорм да одлуку може донети само суд. Исто је могуће уколико се родитељи договарају око виђења детета до доношења судске одлуке. </w:t>
            </w:r>
          </w:p>
        </w:tc>
      </w:tr>
      <w:tr w:rsidR="001C39BF" w:rsidRPr="0078183D" w14:paraId="432958FB" w14:textId="77777777" w:rsidTr="00012C04">
        <w:trPr>
          <w:trHeight w:val="1106"/>
        </w:trPr>
        <w:tc>
          <w:tcPr>
            <w:tcW w:w="630" w:type="dxa"/>
          </w:tcPr>
          <w:p w14:paraId="21E0B9D1" w14:textId="493C81E7" w:rsidR="00BB635A" w:rsidRPr="0078183D" w:rsidRDefault="00012C04"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19</w:t>
            </w:r>
          </w:p>
        </w:tc>
        <w:tc>
          <w:tcPr>
            <w:tcW w:w="2390" w:type="dxa"/>
          </w:tcPr>
          <w:p w14:paraId="1FC66EB7" w14:textId="0034E2EF" w:rsidR="00AB00D1" w:rsidRPr="0078183D" w:rsidRDefault="00BB635A" w:rsidP="0081422F">
            <w:pPr>
              <w:rPr>
                <w:rFonts w:ascii="Times New Roman" w:hAnsi="Times New Roman" w:cs="Times New Roman"/>
                <w:sz w:val="20"/>
                <w:szCs w:val="20"/>
                <w:lang w:val="sr-Cyrl-RS"/>
              </w:rPr>
            </w:pPr>
            <w:r w:rsidRPr="0078183D">
              <w:rPr>
                <w:rFonts w:ascii="Times New Roman" w:hAnsi="Times New Roman" w:cs="Times New Roman"/>
                <w:bCs/>
                <w:sz w:val="20"/>
                <w:szCs w:val="20"/>
                <w:lang w:val="sr-Cyrl-RS"/>
              </w:rPr>
              <w:t>Вељко Станојевић</w:t>
            </w:r>
            <w:r w:rsidR="00AB00D1" w:rsidRPr="0078183D">
              <w:rPr>
                <w:rFonts w:ascii="Times New Roman" w:hAnsi="Times New Roman" w:cs="Times New Roman"/>
                <w:bCs/>
                <w:sz w:val="20"/>
                <w:szCs w:val="20"/>
                <w:lang w:val="sr-Cyrl-RS"/>
              </w:rPr>
              <w:t>,</w:t>
            </w:r>
            <w:r w:rsidR="00AB00D1" w:rsidRPr="0078183D">
              <w:rPr>
                <w:rFonts w:ascii="Times New Roman" w:hAnsi="Times New Roman" w:cs="Times New Roman"/>
                <w:sz w:val="20"/>
                <w:szCs w:val="20"/>
              </w:rPr>
              <w:t xml:space="preserve"> </w:t>
            </w:r>
            <w:r w:rsidR="00AB00D1" w:rsidRPr="0078183D">
              <w:rPr>
                <w:rFonts w:ascii="Times New Roman" w:hAnsi="Times New Roman" w:cs="Times New Roman"/>
                <w:sz w:val="20"/>
                <w:szCs w:val="20"/>
                <w:lang w:val="sr-Cyrl-RS"/>
              </w:rPr>
              <w:t>студент треће године Правног факултета Универзитета у Нишу</w:t>
            </w:r>
          </w:p>
          <w:p w14:paraId="1A92379A" w14:textId="77777777" w:rsidR="00AB00D1" w:rsidRPr="0078183D" w:rsidRDefault="00AB00D1" w:rsidP="0081422F">
            <w:pPr>
              <w:rPr>
                <w:rFonts w:ascii="Times New Roman" w:hAnsi="Times New Roman" w:cs="Times New Roman"/>
                <w:sz w:val="20"/>
                <w:szCs w:val="20"/>
              </w:rPr>
            </w:pPr>
          </w:p>
          <w:p w14:paraId="4545384E" w14:textId="2B4BCAA9" w:rsidR="00BB635A" w:rsidRPr="0078183D" w:rsidRDefault="00BB635A" w:rsidP="0081422F">
            <w:pPr>
              <w:shd w:val="clear" w:color="auto" w:fill="FFFFFF" w:themeFill="background1"/>
              <w:rPr>
                <w:rFonts w:ascii="Times New Roman" w:hAnsi="Times New Roman" w:cs="Times New Roman"/>
                <w:bCs/>
                <w:sz w:val="20"/>
                <w:szCs w:val="20"/>
                <w:lang w:val="sr-Cyrl-RS"/>
              </w:rPr>
            </w:pPr>
          </w:p>
        </w:tc>
        <w:tc>
          <w:tcPr>
            <w:tcW w:w="2290" w:type="dxa"/>
          </w:tcPr>
          <w:p w14:paraId="5B72DDCE" w14:textId="277B4D7A" w:rsidR="00BB635A" w:rsidRPr="0078183D" w:rsidRDefault="001C39BF" w:rsidP="0081422F">
            <w:pPr>
              <w:shd w:val="clear" w:color="auto" w:fill="FFFFFF" w:themeFill="background1"/>
              <w:spacing w:after="4"/>
              <w:rPr>
                <w:rFonts w:ascii="Times New Roman" w:hAnsi="Times New Roman" w:cs="Times New Roman"/>
                <w:sz w:val="20"/>
                <w:szCs w:val="20"/>
                <w:lang w:val="sr-Cyrl-RS"/>
              </w:rPr>
            </w:pPr>
            <w:r w:rsidRPr="0078183D">
              <w:rPr>
                <w:rFonts w:ascii="Times New Roman" w:hAnsi="Times New Roman" w:cs="Times New Roman"/>
                <w:sz w:val="20"/>
                <w:szCs w:val="20"/>
                <w:lang w:val="sr-Cyrl-RS"/>
              </w:rPr>
              <w:t>Члан 7. Нацрта закона.</w:t>
            </w:r>
          </w:p>
        </w:tc>
        <w:tc>
          <w:tcPr>
            <w:tcW w:w="5400" w:type="dxa"/>
            <w:gridSpan w:val="2"/>
          </w:tcPr>
          <w:p w14:paraId="60B411EF" w14:textId="31504BC4" w:rsidR="00BB635A" w:rsidRPr="0078183D" w:rsidRDefault="00AB00D1" w:rsidP="00012C04">
            <w:pPr>
              <w:jc w:val="both"/>
              <w:rPr>
                <w:rFonts w:ascii="Times New Roman" w:hAnsi="Times New Roman" w:cs="Times New Roman"/>
                <w:sz w:val="20"/>
                <w:szCs w:val="20"/>
                <w:lang w:val="sr-Cyrl-RS"/>
              </w:rPr>
            </w:pPr>
            <w:r w:rsidRPr="0078183D">
              <w:rPr>
                <w:rFonts w:ascii="Times New Roman" w:hAnsi="Times New Roman" w:cs="Times New Roman"/>
                <w:sz w:val="20"/>
                <w:szCs w:val="20"/>
                <w:lang w:val="sr-Cyrl-RS"/>
              </w:rPr>
              <w:t xml:space="preserve">Нацрт закона предвиђа укидање могућности да суд дозволи склапање брака лицу које је навршило 16 година живота.. Оваквом формулацијом законодавац нехотице ствара ситуацију у којој је малолетничка трудноћа једини правни механизам за ступање у брак пре пунолетства. </w:t>
            </w:r>
          </w:p>
        </w:tc>
        <w:tc>
          <w:tcPr>
            <w:tcW w:w="3060" w:type="dxa"/>
          </w:tcPr>
          <w:p w14:paraId="7720DF74" w14:textId="4CDA7B01" w:rsidR="00BB635A" w:rsidRPr="0078183D" w:rsidRDefault="001C39BF" w:rsidP="0081422F">
            <w:pPr>
              <w:shd w:val="clear" w:color="auto" w:fill="FFFFFF" w:themeFill="background1"/>
              <w:jc w:val="both"/>
              <w:rPr>
                <w:rFonts w:ascii="Times New Roman" w:hAnsi="Times New Roman" w:cs="Times New Roman"/>
                <w:sz w:val="20"/>
                <w:szCs w:val="20"/>
                <w:lang w:val="sr-Cyrl-RS"/>
              </w:rPr>
            </w:pPr>
            <w:r w:rsidRPr="0078183D">
              <w:rPr>
                <w:rFonts w:ascii="Times New Roman" w:hAnsi="Times New Roman" w:cs="Times New Roman"/>
                <w:sz w:val="20"/>
                <w:szCs w:val="20"/>
                <w:lang w:val="sr-Cyrl-RS"/>
              </w:rPr>
              <w:t xml:space="preserve">Предлог се прихвата. Из нацрта се брише одредба која даје могућност стицања пословне способности пре 18. године. </w:t>
            </w:r>
          </w:p>
        </w:tc>
      </w:tr>
      <w:tr w:rsidR="008E3840" w:rsidRPr="00491590" w14:paraId="328127BF" w14:textId="77777777" w:rsidTr="00012C04">
        <w:tc>
          <w:tcPr>
            <w:tcW w:w="630" w:type="dxa"/>
          </w:tcPr>
          <w:p w14:paraId="57135442" w14:textId="66D61EB0" w:rsidR="00BB635A" w:rsidRPr="00491590" w:rsidRDefault="00012C04" w:rsidP="00012C0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20</w:t>
            </w:r>
          </w:p>
        </w:tc>
        <w:tc>
          <w:tcPr>
            <w:tcW w:w="2390" w:type="dxa"/>
          </w:tcPr>
          <w:p w14:paraId="56250BB1" w14:textId="77777777" w:rsidR="00AB00D1" w:rsidRPr="00491590" w:rsidRDefault="00AB00D1" w:rsidP="0081422F">
            <w:pPr>
              <w:rPr>
                <w:rFonts w:ascii="Times New Roman" w:hAnsi="Times New Roman" w:cs="Times New Roman"/>
                <w:sz w:val="20"/>
                <w:szCs w:val="20"/>
                <w:lang w:val="sr-Cyrl-RS"/>
              </w:rPr>
            </w:pPr>
            <w:r w:rsidRPr="00491590">
              <w:rPr>
                <w:rFonts w:ascii="Times New Roman" w:hAnsi="Times New Roman" w:cs="Times New Roman"/>
                <w:bCs/>
                <w:sz w:val="20"/>
                <w:szCs w:val="20"/>
                <w:lang w:val="sr-Cyrl-RS"/>
              </w:rPr>
              <w:t>Вељко Станојевић,</w:t>
            </w:r>
            <w:r w:rsidRPr="00491590">
              <w:rPr>
                <w:rFonts w:ascii="Times New Roman" w:hAnsi="Times New Roman" w:cs="Times New Roman"/>
                <w:sz w:val="20"/>
                <w:szCs w:val="20"/>
              </w:rPr>
              <w:t xml:space="preserve"> </w:t>
            </w:r>
            <w:r w:rsidRPr="00491590">
              <w:rPr>
                <w:rFonts w:ascii="Times New Roman" w:hAnsi="Times New Roman" w:cs="Times New Roman"/>
                <w:sz w:val="20"/>
                <w:szCs w:val="20"/>
                <w:lang w:val="sr-Cyrl-RS"/>
              </w:rPr>
              <w:t>студент треће године Правног факултета Универзитета у Нишу</w:t>
            </w:r>
          </w:p>
          <w:p w14:paraId="1B944F3B" w14:textId="253750D7" w:rsidR="00BB635A" w:rsidRPr="00491590" w:rsidRDefault="00BB635A" w:rsidP="0081422F">
            <w:pPr>
              <w:shd w:val="clear" w:color="auto" w:fill="FFFFFF" w:themeFill="background1"/>
              <w:rPr>
                <w:rFonts w:ascii="Times New Roman" w:hAnsi="Times New Roman" w:cs="Times New Roman"/>
                <w:bCs/>
                <w:sz w:val="20"/>
                <w:szCs w:val="20"/>
                <w:lang w:val="sr-Cyrl-RS"/>
              </w:rPr>
            </w:pPr>
          </w:p>
        </w:tc>
        <w:tc>
          <w:tcPr>
            <w:tcW w:w="2290" w:type="dxa"/>
          </w:tcPr>
          <w:p w14:paraId="3CFE9167" w14:textId="4E1DB345" w:rsidR="00BB635A" w:rsidRPr="00491590" w:rsidRDefault="001C39BF" w:rsidP="0081422F">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65. Нацрта закона.</w:t>
            </w:r>
          </w:p>
        </w:tc>
        <w:tc>
          <w:tcPr>
            <w:tcW w:w="5400" w:type="dxa"/>
            <w:gridSpan w:val="2"/>
          </w:tcPr>
          <w:p w14:paraId="38DB51AF" w14:textId="135AE3B8" w:rsidR="00AB00D1" w:rsidRPr="00491590" w:rsidRDefault="00012C04" w:rsidP="0081422F">
            <w:pPr>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Примедба да се </w:t>
            </w:r>
            <w:r w:rsidR="00AB00D1" w:rsidRPr="00491590">
              <w:rPr>
                <w:rFonts w:ascii="Times New Roman" w:hAnsi="Times New Roman" w:cs="Times New Roman"/>
                <w:sz w:val="20"/>
                <w:szCs w:val="20"/>
                <w:lang w:val="sr-Cyrl-RS"/>
              </w:rPr>
              <w:t>свако решење о ограничењу пословне способности мора преиспитивати на максимално три године је медицински и правосудно нецелисходна за одређену категорију лица.</w:t>
            </w:r>
          </w:p>
          <w:p w14:paraId="0D1CE0FB" w14:textId="47AC52A4" w:rsidR="00BB635A" w:rsidRPr="00491590" w:rsidRDefault="00BB635A" w:rsidP="00BA22EB">
            <w:pPr>
              <w:jc w:val="both"/>
              <w:rPr>
                <w:rFonts w:ascii="Times New Roman" w:hAnsi="Times New Roman" w:cs="Times New Roman"/>
                <w:sz w:val="20"/>
                <w:szCs w:val="20"/>
                <w:lang w:val="sr-Cyrl-RS"/>
              </w:rPr>
            </w:pPr>
          </w:p>
        </w:tc>
        <w:tc>
          <w:tcPr>
            <w:tcW w:w="3060" w:type="dxa"/>
          </w:tcPr>
          <w:p w14:paraId="27EFB861" w14:textId="5B99E697" w:rsidR="00BB635A" w:rsidRPr="00491590" w:rsidRDefault="001C39BF" w:rsidP="0081422F">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 не прихвата. У циљу остваривања права лица на пословну способност неопходно је за свако лице периодично преиспитивање пословне способнсти од стране суда.</w:t>
            </w:r>
          </w:p>
        </w:tc>
      </w:tr>
      <w:tr w:rsidR="008E3840" w:rsidRPr="00491590" w14:paraId="56FF14ED" w14:textId="77777777" w:rsidTr="00012C04">
        <w:trPr>
          <w:trHeight w:val="575"/>
        </w:trPr>
        <w:tc>
          <w:tcPr>
            <w:tcW w:w="630" w:type="dxa"/>
          </w:tcPr>
          <w:p w14:paraId="237E342A" w14:textId="531EBEC3" w:rsidR="00AB00D1" w:rsidRPr="00491590" w:rsidRDefault="00295D73" w:rsidP="00295D73">
            <w:pPr>
              <w:shd w:val="clear" w:color="auto" w:fill="FFFFFF" w:themeFill="background1"/>
              <w:ind w:firstLine="72"/>
              <w:rPr>
                <w:rFonts w:ascii="Times New Roman" w:hAnsi="Times New Roman" w:cs="Times New Roman"/>
                <w:sz w:val="20"/>
                <w:szCs w:val="20"/>
                <w:lang w:val="sr-Cyrl-RS"/>
              </w:rPr>
            </w:pPr>
            <w:r>
              <w:rPr>
                <w:rFonts w:ascii="Times New Roman" w:hAnsi="Times New Roman" w:cs="Times New Roman"/>
                <w:sz w:val="20"/>
                <w:szCs w:val="20"/>
                <w:lang w:val="sr-Cyrl-RS"/>
              </w:rPr>
              <w:t xml:space="preserve"> 21</w:t>
            </w:r>
          </w:p>
        </w:tc>
        <w:tc>
          <w:tcPr>
            <w:tcW w:w="2390" w:type="dxa"/>
          </w:tcPr>
          <w:p w14:paraId="378C0806" w14:textId="3B1E4661" w:rsidR="00AB00D1" w:rsidRPr="00491590" w:rsidRDefault="00314A47" w:rsidP="0081422F">
            <w:pPr>
              <w:shd w:val="clear" w:color="auto" w:fill="FFFFFF" w:themeFill="background1"/>
              <w:rPr>
                <w:rFonts w:ascii="Times New Roman" w:eastAsia="Times New Roman" w:hAnsi="Times New Roman" w:cs="Times New Roman"/>
                <w:bCs/>
                <w:sz w:val="20"/>
                <w:szCs w:val="20"/>
                <w:lang w:val="sr-Cyrl-RS"/>
              </w:rPr>
            </w:pPr>
            <w:r w:rsidRPr="00491590">
              <w:rPr>
                <w:rFonts w:ascii="Times New Roman" w:eastAsia="Times New Roman" w:hAnsi="Times New Roman" w:cs="Times New Roman"/>
                <w:bCs/>
                <w:sz w:val="20"/>
                <w:szCs w:val="20"/>
              </w:rPr>
              <w:t>Зоран Перишић, дипл.спец.педагог</w:t>
            </w:r>
            <w:r w:rsidR="0014284A" w:rsidRPr="00491590">
              <w:rPr>
                <w:rFonts w:ascii="Times New Roman" w:eastAsia="Times New Roman" w:hAnsi="Times New Roman" w:cs="Times New Roman"/>
                <w:bCs/>
                <w:sz w:val="20"/>
                <w:szCs w:val="20"/>
                <w:lang w:val="sr-Cyrl-RS"/>
              </w:rPr>
              <w:t>,</w:t>
            </w:r>
          </w:p>
          <w:p w14:paraId="121C8D46" w14:textId="7C1CB841" w:rsidR="00314A47" w:rsidRPr="00491590" w:rsidRDefault="00314A47" w:rsidP="0081422F">
            <w:pPr>
              <w:pStyle w:val="NoSpacing"/>
              <w:rPr>
                <w:rFonts w:cs="Times New Roman"/>
                <w:szCs w:val="20"/>
              </w:rPr>
            </w:pPr>
            <w:r w:rsidRPr="00491590">
              <w:rPr>
                <w:rFonts w:cs="Times New Roman"/>
                <w:szCs w:val="20"/>
              </w:rPr>
              <w:t>Удружење „Ц</w:t>
            </w:r>
            <w:r w:rsidR="00F84869" w:rsidRPr="00491590">
              <w:rPr>
                <w:rFonts w:cs="Times New Roman"/>
                <w:szCs w:val="20"/>
              </w:rPr>
              <w:t>ентар за породичну медијацију</w:t>
            </w:r>
            <w:r w:rsidRPr="00491590">
              <w:rPr>
                <w:rFonts w:cs="Times New Roman"/>
                <w:szCs w:val="20"/>
              </w:rPr>
              <w:t>“</w:t>
            </w:r>
            <w:r w:rsidR="0014284A" w:rsidRPr="00491590">
              <w:rPr>
                <w:rFonts w:cs="Times New Roman"/>
                <w:szCs w:val="20"/>
              </w:rPr>
              <w:t>,</w:t>
            </w:r>
            <w:r w:rsidR="00F84869" w:rsidRPr="00491590">
              <w:rPr>
                <w:rFonts w:cs="Times New Roman"/>
                <w:szCs w:val="20"/>
              </w:rPr>
              <w:t>Лесковац</w:t>
            </w:r>
          </w:p>
          <w:p w14:paraId="3BA3FADC" w14:textId="7F20BEB5" w:rsidR="00314A47" w:rsidRPr="00491590" w:rsidRDefault="00314A47" w:rsidP="0081422F">
            <w:pPr>
              <w:shd w:val="clear" w:color="auto" w:fill="FFFFFF" w:themeFill="background1"/>
              <w:rPr>
                <w:rFonts w:ascii="Times New Roman" w:hAnsi="Times New Roman" w:cs="Times New Roman"/>
                <w:bCs/>
                <w:sz w:val="20"/>
                <w:szCs w:val="20"/>
                <w:lang w:val="sr-Cyrl-RS"/>
              </w:rPr>
            </w:pPr>
          </w:p>
        </w:tc>
        <w:tc>
          <w:tcPr>
            <w:tcW w:w="2290" w:type="dxa"/>
            <w:shd w:val="clear" w:color="auto" w:fill="FFFFFF" w:themeFill="background1"/>
          </w:tcPr>
          <w:p w14:paraId="32BB8F47" w14:textId="13D9FFE0" w:rsidR="00AB00D1" w:rsidRPr="00491590" w:rsidRDefault="008E3840" w:rsidP="00BA22EB">
            <w:pPr>
              <w:pStyle w:val="NoSpacing"/>
              <w:rPr>
                <w:rFonts w:cs="Times New Roman"/>
                <w:szCs w:val="20"/>
              </w:rPr>
            </w:pPr>
            <w:r w:rsidRPr="00491590">
              <w:rPr>
                <w:rFonts w:cs="Times New Roman"/>
                <w:szCs w:val="20"/>
              </w:rPr>
              <w:t>Чланови 232 до 246. Породичног закона.</w:t>
            </w:r>
            <w:r w:rsidR="00BA22EB" w:rsidRPr="00491590">
              <w:rPr>
                <w:rFonts w:cs="Times New Roman"/>
                <w:szCs w:val="20"/>
              </w:rPr>
              <w:t xml:space="preserve"> </w:t>
            </w:r>
          </w:p>
        </w:tc>
        <w:tc>
          <w:tcPr>
            <w:tcW w:w="5400" w:type="dxa"/>
            <w:gridSpan w:val="2"/>
          </w:tcPr>
          <w:p w14:paraId="60746A90" w14:textId="4B950635" w:rsidR="00AB00D1" w:rsidRPr="00491590" w:rsidRDefault="00F84869" w:rsidP="00295D73">
            <w:pPr>
              <w:pStyle w:val="NoSpacing"/>
              <w:rPr>
                <w:rFonts w:cs="Times New Roman"/>
                <w:szCs w:val="20"/>
              </w:rPr>
            </w:pPr>
            <w:r w:rsidRPr="00491590">
              <w:rPr>
                <w:rFonts w:cs="Times New Roman"/>
                <w:szCs w:val="20"/>
              </w:rPr>
              <w:t xml:space="preserve">Примедба да ће </w:t>
            </w:r>
            <w:r w:rsidR="00314A47" w:rsidRPr="00491590">
              <w:rPr>
                <w:rFonts w:cs="Times New Roman"/>
                <w:szCs w:val="20"/>
              </w:rPr>
              <w:t>Породични закон и након усвајања предложених измена остати у колизији са Законом о посредовању у решавању спорова и Упутством министра правде, председника Врховног касационог суда и Високог савета судства</w:t>
            </w:r>
            <w:r w:rsidR="00295D73">
              <w:rPr>
                <w:rFonts w:cs="Times New Roman"/>
                <w:szCs w:val="20"/>
              </w:rPr>
              <w:t xml:space="preserve"> </w:t>
            </w:r>
            <w:r w:rsidR="00314A47" w:rsidRPr="00491590">
              <w:rPr>
                <w:rFonts w:cs="Times New Roman"/>
                <w:szCs w:val="20"/>
              </w:rPr>
              <w:t xml:space="preserve">имајући у виду да Породични закон различито тумачи, односно уређује поступак посредовања у брачном спорy од поменутих закона и упутства. </w:t>
            </w:r>
          </w:p>
        </w:tc>
        <w:tc>
          <w:tcPr>
            <w:tcW w:w="3060" w:type="dxa"/>
          </w:tcPr>
          <w:p w14:paraId="6D28F2FF" w14:textId="6490C708" w:rsidR="00AB00D1" w:rsidRPr="00491590" w:rsidRDefault="001C39BF" w:rsidP="00BA22EB">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w:t>
            </w:r>
            <w:r w:rsidR="008E3840" w:rsidRPr="00491590">
              <w:rPr>
                <w:rFonts w:ascii="Times New Roman" w:hAnsi="Times New Roman" w:cs="Times New Roman"/>
                <w:sz w:val="20"/>
                <w:szCs w:val="20"/>
                <w:lang w:val="sr-Cyrl-RS"/>
              </w:rPr>
              <w:t xml:space="preserve">Породични закон и Закон о посредовању у решавању спорова нису у правној колизији. Закон о посредовању се заснива на принципу добровољности, док Породични закон прописује обавезно упућивање на мирење. </w:t>
            </w:r>
            <w:r w:rsidR="008E3840" w:rsidRPr="00491590">
              <w:rPr>
                <w:rFonts w:ascii="Times New Roman" w:hAnsi="Times New Roman" w:cs="Times New Roman"/>
                <w:sz w:val="20"/>
                <w:szCs w:val="20"/>
                <w:lang w:val="sr-Cyrl-RS"/>
              </w:rPr>
              <w:lastRenderedPageBreak/>
              <w:t xml:space="preserve">Ова обавезност се односи само на покушај мирног решавања спора, а не и на његов исход. Као </w:t>
            </w:r>
            <w:r w:rsidR="00BA22EB" w:rsidRPr="00BA22EB">
              <w:rPr>
                <w:rFonts w:ascii="Times New Roman" w:hAnsi="Times New Roman" w:cs="Times New Roman"/>
                <w:i/>
                <w:sz w:val="20"/>
                <w:szCs w:val="20"/>
                <w:lang w:val="sr-Latn-RS"/>
              </w:rPr>
              <w:t>lex spe</w:t>
            </w:r>
            <w:r w:rsidR="00BA22EB">
              <w:rPr>
                <w:rFonts w:ascii="Times New Roman" w:hAnsi="Times New Roman" w:cs="Times New Roman"/>
                <w:i/>
                <w:sz w:val="20"/>
                <w:szCs w:val="20"/>
                <w:lang w:val="sr-Latn-RS"/>
              </w:rPr>
              <w:t>c</w:t>
            </w:r>
            <w:r w:rsidR="00BA22EB" w:rsidRPr="00BA22EB">
              <w:rPr>
                <w:rFonts w:ascii="Times New Roman" w:hAnsi="Times New Roman" w:cs="Times New Roman"/>
                <w:i/>
                <w:sz w:val="20"/>
                <w:szCs w:val="20"/>
                <w:lang w:val="sr-Latn-RS"/>
              </w:rPr>
              <w:t>ialis</w:t>
            </w:r>
            <w:r w:rsidR="00BA22EB">
              <w:rPr>
                <w:rFonts w:ascii="Times New Roman" w:hAnsi="Times New Roman" w:cs="Times New Roman"/>
                <w:sz w:val="20"/>
                <w:szCs w:val="20"/>
                <w:lang w:val="sr-Latn-RS"/>
              </w:rPr>
              <w:t xml:space="preserve"> </w:t>
            </w:r>
            <w:r w:rsidR="008E3840" w:rsidRPr="00491590">
              <w:rPr>
                <w:rFonts w:ascii="Times New Roman" w:hAnsi="Times New Roman" w:cs="Times New Roman"/>
                <w:sz w:val="20"/>
                <w:szCs w:val="20"/>
                <w:lang w:val="sr-Cyrl-RS"/>
              </w:rPr>
              <w:t xml:space="preserve">Породични закон оправдано ограничава принцип добровољсноти ради заштите интереса детета и породице. Зато се ова два закона могу усклађено тумачити и примењивати у пракси. </w:t>
            </w:r>
          </w:p>
        </w:tc>
      </w:tr>
      <w:tr w:rsidR="00BA66A1" w:rsidRPr="00491590" w14:paraId="73C3D144" w14:textId="77777777" w:rsidTr="00012C04">
        <w:tc>
          <w:tcPr>
            <w:tcW w:w="630" w:type="dxa"/>
          </w:tcPr>
          <w:p w14:paraId="12D29E58" w14:textId="5DA8F0FA" w:rsidR="008E3840" w:rsidRPr="00491590" w:rsidRDefault="00295D73" w:rsidP="00A3376C">
            <w:pPr>
              <w:shd w:val="clear" w:color="auto" w:fill="FFFFFF" w:themeFill="background1"/>
              <w:ind w:left="162" w:right="6"/>
              <w:jc w:val="center"/>
              <w:rPr>
                <w:rFonts w:ascii="Times New Roman" w:hAnsi="Times New Roman" w:cs="Times New Roman"/>
                <w:sz w:val="20"/>
                <w:szCs w:val="20"/>
                <w:lang w:val="sr-Cyrl-RS"/>
              </w:rPr>
            </w:pPr>
            <w:bookmarkStart w:id="3" w:name="_Hlk191635637"/>
            <w:r>
              <w:rPr>
                <w:rFonts w:ascii="Times New Roman" w:hAnsi="Times New Roman" w:cs="Times New Roman"/>
                <w:sz w:val="20"/>
                <w:szCs w:val="20"/>
                <w:lang w:val="sr-Cyrl-RS"/>
              </w:rPr>
              <w:lastRenderedPageBreak/>
              <w:t>22</w:t>
            </w:r>
          </w:p>
        </w:tc>
        <w:tc>
          <w:tcPr>
            <w:tcW w:w="2390" w:type="dxa"/>
          </w:tcPr>
          <w:p w14:paraId="5E843B4F" w14:textId="77777777" w:rsidR="008E3840" w:rsidRPr="00491590" w:rsidRDefault="008E3840" w:rsidP="008E3840">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Удружење дистрофичара Београда</w:t>
            </w:r>
          </w:p>
          <w:p w14:paraId="35114C11" w14:textId="562106FA" w:rsidR="008E3840" w:rsidRPr="00491590" w:rsidRDefault="008E3840" w:rsidP="008E3840">
            <w:pPr>
              <w:shd w:val="clear" w:color="auto" w:fill="FFFFFF" w:themeFill="background1"/>
              <w:rPr>
                <w:rFonts w:ascii="Times New Roman" w:hAnsi="Times New Roman" w:cs="Times New Roman"/>
                <w:bCs/>
                <w:sz w:val="20"/>
                <w:szCs w:val="20"/>
                <w:lang w:val="sr-Cyrl-RS"/>
              </w:rPr>
            </w:pPr>
          </w:p>
        </w:tc>
        <w:tc>
          <w:tcPr>
            <w:tcW w:w="2290" w:type="dxa"/>
          </w:tcPr>
          <w:p w14:paraId="5D4EDB8E" w14:textId="0D26C437"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11. став 3. Породичног закона</w:t>
            </w:r>
          </w:p>
        </w:tc>
        <w:tc>
          <w:tcPr>
            <w:tcW w:w="5400" w:type="dxa"/>
            <w:gridSpan w:val="2"/>
          </w:tcPr>
          <w:p w14:paraId="3549B1ED" w14:textId="126D6708" w:rsidR="008E3840" w:rsidRPr="00491590" w:rsidRDefault="00295D73" w:rsidP="00295D73">
            <w:pPr>
              <w:jc w:val="both"/>
              <w:rPr>
                <w:rFonts w:ascii="Times New Roman" w:hAnsi="Times New Roman" w:cs="Times New Roman"/>
                <w:sz w:val="20"/>
                <w:szCs w:val="20"/>
                <w:lang w:val="sr-Cyrl-RS"/>
              </w:rPr>
            </w:pPr>
            <w:r>
              <w:rPr>
                <w:rFonts w:ascii="Times New Roman" w:eastAsia="Times New Roman" w:hAnsi="Times New Roman" w:cs="Times New Roman"/>
                <w:sz w:val="20"/>
                <w:szCs w:val="20"/>
                <w:lang w:val="sr-Cyrl-RS"/>
              </w:rPr>
              <w:t>П</w:t>
            </w:r>
            <w:r w:rsidR="008E3840" w:rsidRPr="00491590">
              <w:rPr>
                <w:rFonts w:ascii="Times New Roman" w:eastAsia="Times New Roman" w:hAnsi="Times New Roman" w:cs="Times New Roman"/>
                <w:sz w:val="20"/>
                <w:szCs w:val="20"/>
                <w:lang w:val="sr-Cyrl-RS"/>
              </w:rPr>
              <w:t>редлог да</w:t>
            </w:r>
            <w:r>
              <w:rPr>
                <w:rFonts w:ascii="Times New Roman" w:eastAsia="Times New Roman" w:hAnsi="Times New Roman" w:cs="Times New Roman"/>
                <w:sz w:val="20"/>
                <w:szCs w:val="20"/>
                <w:lang w:val="sr-Cyrl-RS"/>
              </w:rPr>
              <w:t xml:space="preserve"> с</w:t>
            </w:r>
            <w:r w:rsidR="008E3840" w:rsidRPr="00491590">
              <w:rPr>
                <w:rFonts w:ascii="Times New Roman" w:hAnsi="Times New Roman" w:cs="Times New Roman"/>
                <w:sz w:val="20"/>
                <w:szCs w:val="20"/>
              </w:rPr>
              <w:t>уд може дозволити стицање потпуне пословне способности малолетном лицу које је навршило 1</w:t>
            </w:r>
            <w:r w:rsidR="008E3840" w:rsidRPr="00491590">
              <w:rPr>
                <w:rFonts w:ascii="Times New Roman" w:hAnsi="Times New Roman" w:cs="Times New Roman"/>
                <w:sz w:val="20"/>
                <w:szCs w:val="20"/>
                <w:lang w:val="sr-Latn-RS"/>
              </w:rPr>
              <w:t>7</w:t>
            </w:r>
            <w:r w:rsidR="008E3840" w:rsidRPr="00491590">
              <w:rPr>
                <w:rFonts w:ascii="Times New Roman" w:hAnsi="Times New Roman" w:cs="Times New Roman"/>
                <w:sz w:val="20"/>
                <w:szCs w:val="20"/>
              </w:rPr>
              <w:t>. годин</w:t>
            </w:r>
            <w:r w:rsidR="008E3840" w:rsidRPr="00491590">
              <w:rPr>
                <w:rFonts w:ascii="Times New Roman" w:hAnsi="Times New Roman" w:cs="Times New Roman"/>
                <w:sz w:val="20"/>
                <w:szCs w:val="20"/>
                <w:lang w:val="sr-Cyrl-RS"/>
              </w:rPr>
              <w:t>а</w:t>
            </w:r>
            <w:r w:rsidR="008E3840" w:rsidRPr="00491590">
              <w:rPr>
                <w:rFonts w:ascii="Times New Roman" w:hAnsi="Times New Roman" w:cs="Times New Roman"/>
                <w:sz w:val="20"/>
                <w:szCs w:val="20"/>
              </w:rPr>
              <w:t xml:space="preserve"> живота, а постало је родитељ и достигло је телесну и душевну зрелост потребну за самостално старање о сопственој личности, правима и интересима.</w:t>
            </w:r>
          </w:p>
        </w:tc>
        <w:tc>
          <w:tcPr>
            <w:tcW w:w="3060" w:type="dxa"/>
          </w:tcPr>
          <w:p w14:paraId="673B94AE" w14:textId="61F1C7B2" w:rsidR="008E3840" w:rsidRPr="00491590" w:rsidRDefault="00BA66A1"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 не прихвата. Из нацрта се брише одредба која даје могућност стицања пословне способности пре 18. године.</w:t>
            </w:r>
          </w:p>
        </w:tc>
      </w:tr>
      <w:tr w:rsidR="008E3840" w:rsidRPr="00491590" w14:paraId="6611F289" w14:textId="77777777" w:rsidTr="00012C04">
        <w:tc>
          <w:tcPr>
            <w:tcW w:w="630" w:type="dxa"/>
          </w:tcPr>
          <w:p w14:paraId="482A0611" w14:textId="2663C696" w:rsidR="008E3840" w:rsidRPr="00491590" w:rsidRDefault="00295D73" w:rsidP="00295D73">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23</w:t>
            </w:r>
          </w:p>
        </w:tc>
        <w:tc>
          <w:tcPr>
            <w:tcW w:w="2390" w:type="dxa"/>
          </w:tcPr>
          <w:p w14:paraId="49006652" w14:textId="77777777" w:rsidR="008E3840" w:rsidRPr="00491590" w:rsidRDefault="008E3840" w:rsidP="008E3840">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Удружење дистрофичара Београда</w:t>
            </w:r>
          </w:p>
          <w:p w14:paraId="0F37900C" w14:textId="2D9B09C0" w:rsidR="008E3840" w:rsidRPr="00491590" w:rsidRDefault="008E3840" w:rsidP="008E3840">
            <w:pPr>
              <w:shd w:val="clear" w:color="auto" w:fill="FFFFFF" w:themeFill="background1"/>
              <w:rPr>
                <w:rFonts w:ascii="Times New Roman" w:hAnsi="Times New Roman" w:cs="Times New Roman"/>
                <w:bCs/>
                <w:sz w:val="20"/>
                <w:szCs w:val="20"/>
                <w:lang w:val="sr-Cyrl-RS"/>
              </w:rPr>
            </w:pPr>
          </w:p>
        </w:tc>
        <w:tc>
          <w:tcPr>
            <w:tcW w:w="2290" w:type="dxa"/>
          </w:tcPr>
          <w:p w14:paraId="7F26CBCE" w14:textId="5B1C1CF5"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 xml:space="preserve">Члан </w:t>
            </w:r>
            <w:r w:rsidRPr="00491590">
              <w:rPr>
                <w:rFonts w:ascii="Times New Roman" w:eastAsia="Times New Roman" w:hAnsi="Times New Roman" w:cs="Times New Roman"/>
                <w:sz w:val="20"/>
                <w:szCs w:val="20"/>
              </w:rPr>
              <w:t>62 став 2</w:t>
            </w:r>
            <w:r w:rsidRPr="00491590">
              <w:rPr>
                <w:rFonts w:ascii="Times New Roman" w:eastAsia="Times New Roman" w:hAnsi="Times New Roman" w:cs="Times New Roman"/>
                <w:sz w:val="20"/>
                <w:szCs w:val="20"/>
                <w:lang w:val="sr-Cyrl-RS"/>
              </w:rPr>
              <w:t>. Породичног закона</w:t>
            </w:r>
            <w:r w:rsidR="00BA66A1" w:rsidRPr="00491590">
              <w:rPr>
                <w:rFonts w:ascii="Times New Roman" w:eastAsia="Times New Roman" w:hAnsi="Times New Roman" w:cs="Times New Roman"/>
                <w:sz w:val="20"/>
                <w:szCs w:val="20"/>
                <w:lang w:val="sr-Cyrl-RS"/>
              </w:rPr>
              <w:t>.</w:t>
            </w:r>
          </w:p>
        </w:tc>
        <w:tc>
          <w:tcPr>
            <w:tcW w:w="5400" w:type="dxa"/>
            <w:gridSpan w:val="2"/>
          </w:tcPr>
          <w:p w14:paraId="0E65A4EF" w14:textId="174EE3A2" w:rsidR="008E3840" w:rsidRPr="00491590" w:rsidRDefault="008E3840" w:rsidP="003A02ED">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 xml:space="preserve">У вези члана </w:t>
            </w:r>
            <w:r w:rsidRPr="00491590">
              <w:rPr>
                <w:rFonts w:ascii="Times New Roman" w:eastAsia="Times New Roman" w:hAnsi="Times New Roman" w:cs="Times New Roman"/>
                <w:sz w:val="20"/>
                <w:szCs w:val="20"/>
              </w:rPr>
              <w:t>62 став 2</w:t>
            </w:r>
            <w:r w:rsidRPr="00491590">
              <w:rPr>
                <w:rFonts w:ascii="Times New Roman" w:eastAsia="Times New Roman" w:hAnsi="Times New Roman" w:cs="Times New Roman"/>
                <w:sz w:val="20"/>
                <w:szCs w:val="20"/>
                <w:lang w:val="sr-Cyrl-RS"/>
              </w:rPr>
              <w:t>. Породичног закона</w:t>
            </w:r>
            <w:r w:rsidR="003A02ED">
              <w:rPr>
                <w:rFonts w:ascii="Times New Roman" w:eastAsia="Times New Roman" w:hAnsi="Times New Roman" w:cs="Times New Roman"/>
                <w:sz w:val="20"/>
                <w:szCs w:val="20"/>
                <w:lang w:val="sr-Latn-RS"/>
              </w:rPr>
              <w:t xml:space="preserve"> </w:t>
            </w:r>
            <w:r w:rsidR="003A02ED">
              <w:rPr>
                <w:rFonts w:ascii="Times New Roman" w:eastAsia="Times New Roman" w:hAnsi="Times New Roman" w:cs="Times New Roman"/>
                <w:sz w:val="20"/>
                <w:szCs w:val="20"/>
                <w:lang w:val="sr-Cyrl-RS"/>
              </w:rPr>
              <w:t>предлог да тај члан и став гласе:</w:t>
            </w:r>
            <w:r w:rsidRPr="00491590">
              <w:rPr>
                <w:rFonts w:ascii="Times New Roman" w:eastAsia="Times New Roman" w:hAnsi="Times New Roman" w:cs="Times New Roman"/>
                <w:sz w:val="20"/>
                <w:szCs w:val="20"/>
                <w:lang w:val="sr-Cyrl-RS"/>
              </w:rPr>
              <w:t>,,</w:t>
            </w:r>
            <w:r w:rsidR="003A02ED">
              <w:rPr>
                <w:rFonts w:ascii="Times New Roman" w:eastAsia="Times New Roman" w:hAnsi="Times New Roman" w:cs="Times New Roman"/>
                <w:sz w:val="20"/>
                <w:szCs w:val="20"/>
                <w:lang w:val="sr-Cyrl-RS"/>
              </w:rPr>
              <w:t>Д</w:t>
            </w:r>
            <w:r w:rsidRPr="00491590">
              <w:rPr>
                <w:rFonts w:ascii="Times New Roman" w:hAnsi="Times New Roman" w:cs="Times New Roman"/>
                <w:sz w:val="20"/>
                <w:szCs w:val="20"/>
              </w:rPr>
              <w:t>ете које је навршило 1</w:t>
            </w:r>
            <w:r w:rsidRPr="00491590">
              <w:rPr>
                <w:rFonts w:ascii="Times New Roman" w:hAnsi="Times New Roman" w:cs="Times New Roman"/>
                <w:sz w:val="20"/>
                <w:szCs w:val="20"/>
                <w:lang w:val="sr-Latn-RS"/>
              </w:rPr>
              <w:t>7</w:t>
            </w:r>
            <w:r w:rsidRPr="00491590">
              <w:rPr>
                <w:rFonts w:ascii="Times New Roman" w:hAnsi="Times New Roman" w:cs="Times New Roman"/>
                <w:sz w:val="20"/>
                <w:szCs w:val="20"/>
              </w:rPr>
              <w:t xml:space="preserve">. </w:t>
            </w:r>
            <w:r w:rsidRPr="00491590">
              <w:rPr>
                <w:rFonts w:ascii="Times New Roman" w:hAnsi="Times New Roman" w:cs="Times New Roman"/>
                <w:sz w:val="20"/>
                <w:szCs w:val="20"/>
                <w:lang w:val="sr-Cyrl-RS"/>
              </w:rPr>
              <w:t>г</w:t>
            </w:r>
            <w:r w:rsidRPr="00491590">
              <w:rPr>
                <w:rFonts w:ascii="Times New Roman" w:hAnsi="Times New Roman" w:cs="Times New Roman"/>
                <w:sz w:val="20"/>
                <w:szCs w:val="20"/>
              </w:rPr>
              <w:t>одину живота и које је способно за расуђивање може дати пристанак за предузимање медицинске мере</w:t>
            </w:r>
            <w:r w:rsidRPr="00491590">
              <w:rPr>
                <w:rFonts w:ascii="Times New Roman" w:hAnsi="Times New Roman" w:cs="Times New Roman"/>
                <w:sz w:val="20"/>
                <w:szCs w:val="20"/>
                <w:lang w:val="sr-Latn-RS"/>
              </w:rPr>
              <w:t>, по одлуци суда о стица</w:t>
            </w:r>
            <w:r w:rsidRPr="00491590">
              <w:rPr>
                <w:rFonts w:ascii="Times New Roman" w:hAnsi="Times New Roman" w:cs="Times New Roman"/>
                <w:sz w:val="20"/>
                <w:szCs w:val="20"/>
              </w:rPr>
              <w:t>њ</w:t>
            </w:r>
            <w:r w:rsidRPr="00491590">
              <w:rPr>
                <w:rFonts w:ascii="Times New Roman" w:hAnsi="Times New Roman" w:cs="Times New Roman"/>
                <w:sz w:val="20"/>
                <w:szCs w:val="20"/>
                <w:lang w:val="sr-Latn-RS"/>
              </w:rPr>
              <w:t>у потпуне пословне способности.</w:t>
            </w:r>
            <w:r w:rsidRPr="00491590">
              <w:rPr>
                <w:rFonts w:ascii="Times New Roman" w:hAnsi="Times New Roman" w:cs="Times New Roman"/>
                <w:sz w:val="20"/>
                <w:szCs w:val="20"/>
                <w:lang w:val="sr-Cyrl-RS"/>
              </w:rPr>
              <w:t>”</w:t>
            </w:r>
          </w:p>
        </w:tc>
        <w:tc>
          <w:tcPr>
            <w:tcW w:w="3060" w:type="dxa"/>
          </w:tcPr>
          <w:p w14:paraId="6C752B7B" w14:textId="4EA6D4D0" w:rsidR="008E3840" w:rsidRPr="00491590" w:rsidRDefault="00BA66A1" w:rsidP="00BA66A1">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 не прихвата. Оваква одредба и узраст детета су усаглашени и са прописима из здравствене заштите.</w:t>
            </w:r>
          </w:p>
        </w:tc>
      </w:tr>
      <w:tr w:rsidR="008E3840" w:rsidRPr="00491590" w14:paraId="09045168" w14:textId="77777777" w:rsidTr="00012C04">
        <w:tc>
          <w:tcPr>
            <w:tcW w:w="630" w:type="dxa"/>
          </w:tcPr>
          <w:p w14:paraId="59925E7D" w14:textId="1C12B80D" w:rsidR="008E3840" w:rsidRPr="00491590" w:rsidRDefault="00295D73" w:rsidP="00295D73">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24</w:t>
            </w:r>
          </w:p>
        </w:tc>
        <w:tc>
          <w:tcPr>
            <w:tcW w:w="2390" w:type="dxa"/>
          </w:tcPr>
          <w:p w14:paraId="0E966B19" w14:textId="77777777" w:rsidR="008E3840" w:rsidRPr="00491590" w:rsidRDefault="008E3840" w:rsidP="008E3840">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Удружење дистрофичара Београда</w:t>
            </w:r>
          </w:p>
          <w:p w14:paraId="5F3FD0C1" w14:textId="636FC3AB" w:rsidR="008E3840" w:rsidRPr="00491590" w:rsidRDefault="008E3840" w:rsidP="008E3840">
            <w:pPr>
              <w:shd w:val="clear" w:color="auto" w:fill="FFFFFF" w:themeFill="background1"/>
              <w:rPr>
                <w:rFonts w:ascii="Times New Roman" w:hAnsi="Times New Roman" w:cs="Times New Roman"/>
                <w:bCs/>
                <w:sz w:val="20"/>
                <w:szCs w:val="20"/>
                <w:lang w:val="sr-Cyrl-RS"/>
              </w:rPr>
            </w:pPr>
          </w:p>
        </w:tc>
        <w:tc>
          <w:tcPr>
            <w:tcW w:w="2290" w:type="dxa"/>
          </w:tcPr>
          <w:p w14:paraId="41CD88BF" w14:textId="608FD9D7"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w:t>
            </w:r>
            <w:r w:rsidRPr="00491590">
              <w:rPr>
                <w:rFonts w:ascii="Times New Roman" w:hAnsi="Times New Roman" w:cs="Times New Roman"/>
                <w:sz w:val="20"/>
                <w:szCs w:val="20"/>
              </w:rPr>
              <w:t xml:space="preserve"> 64</w:t>
            </w:r>
            <w:r w:rsidRPr="00491590">
              <w:rPr>
                <w:rFonts w:ascii="Times New Roman" w:hAnsi="Times New Roman" w:cs="Times New Roman"/>
                <w:sz w:val="20"/>
                <w:szCs w:val="20"/>
                <w:lang w:val="sr-Cyrl-RS"/>
              </w:rPr>
              <w:t>.</w:t>
            </w:r>
            <w:r w:rsidRPr="00491590">
              <w:rPr>
                <w:rFonts w:ascii="Times New Roman" w:hAnsi="Times New Roman" w:cs="Times New Roman"/>
                <w:sz w:val="20"/>
                <w:szCs w:val="20"/>
              </w:rPr>
              <w:t xml:space="preserve"> став 2</w:t>
            </w:r>
            <w:r w:rsidRPr="00491590">
              <w:rPr>
                <w:rFonts w:ascii="Times New Roman" w:hAnsi="Times New Roman" w:cs="Times New Roman"/>
                <w:sz w:val="20"/>
                <w:szCs w:val="20"/>
                <w:lang w:val="sr-Cyrl-RS"/>
              </w:rPr>
              <w:t>. Породичног закона</w:t>
            </w:r>
            <w:r w:rsidR="00BA66A1" w:rsidRPr="00491590">
              <w:rPr>
                <w:rFonts w:ascii="Times New Roman" w:hAnsi="Times New Roman" w:cs="Times New Roman"/>
                <w:sz w:val="20"/>
                <w:szCs w:val="20"/>
                <w:lang w:val="sr-Cyrl-RS"/>
              </w:rPr>
              <w:t>.</w:t>
            </w:r>
          </w:p>
        </w:tc>
        <w:tc>
          <w:tcPr>
            <w:tcW w:w="5400" w:type="dxa"/>
            <w:gridSpan w:val="2"/>
          </w:tcPr>
          <w:p w14:paraId="12ABB3B8" w14:textId="795700BD" w:rsidR="008E3840" w:rsidRPr="00491590" w:rsidRDefault="008E3840" w:rsidP="008E3840">
            <w:pPr>
              <w:jc w:val="both"/>
              <w:rPr>
                <w:rFonts w:ascii="Times New Roman" w:hAnsi="Times New Roman" w:cs="Times New Roman"/>
                <w:sz w:val="20"/>
                <w:szCs w:val="20"/>
              </w:rPr>
            </w:pPr>
            <w:r w:rsidRPr="00491590">
              <w:rPr>
                <w:rFonts w:ascii="Times New Roman" w:hAnsi="Times New Roman" w:cs="Times New Roman"/>
                <w:sz w:val="20"/>
                <w:szCs w:val="20"/>
                <w:lang w:val="sr-Cyrl-RS"/>
              </w:rPr>
              <w:t>Предлог</w:t>
            </w:r>
            <w:r w:rsidR="00295D73">
              <w:rPr>
                <w:rFonts w:ascii="Times New Roman" w:hAnsi="Times New Roman" w:cs="Times New Roman"/>
                <w:sz w:val="20"/>
                <w:szCs w:val="20"/>
                <w:lang w:val="sr-Cyrl-RS"/>
              </w:rPr>
              <w:t xml:space="preserve"> да д</w:t>
            </w:r>
            <w:r w:rsidRPr="00491590">
              <w:rPr>
                <w:rFonts w:ascii="Times New Roman" w:hAnsi="Times New Roman" w:cs="Times New Roman"/>
                <w:sz w:val="20"/>
                <w:szCs w:val="20"/>
              </w:rPr>
              <w:t>ете које је навршило 14. годину живота може предузимати, поред правних послова из става 1</w:t>
            </w:r>
            <w:r w:rsidR="00403C75">
              <w:rPr>
                <w:rFonts w:ascii="Times New Roman" w:hAnsi="Times New Roman" w:cs="Times New Roman"/>
                <w:sz w:val="20"/>
                <w:szCs w:val="20"/>
                <w:lang w:val="sr-Cyrl-RS"/>
              </w:rPr>
              <w:t>.</w:t>
            </w:r>
            <w:r w:rsidRPr="00491590">
              <w:rPr>
                <w:rFonts w:ascii="Times New Roman" w:hAnsi="Times New Roman" w:cs="Times New Roman"/>
                <w:sz w:val="20"/>
                <w:szCs w:val="20"/>
              </w:rPr>
              <w:t xml:space="preserve"> овог члана, и све остале правне послове уз претходну сагласност родитеља, односно сагласност органа старатељства за правне послове из члана 193 став 3</w:t>
            </w:r>
            <w:r w:rsidR="00BA66A1" w:rsidRPr="00491590">
              <w:rPr>
                <w:rFonts w:ascii="Times New Roman" w:hAnsi="Times New Roman" w:cs="Times New Roman"/>
                <w:sz w:val="20"/>
                <w:szCs w:val="20"/>
                <w:lang w:val="sr-Cyrl-RS"/>
              </w:rPr>
              <w:t>.</w:t>
            </w:r>
            <w:r w:rsidRPr="00491590">
              <w:rPr>
                <w:rFonts w:ascii="Times New Roman" w:hAnsi="Times New Roman" w:cs="Times New Roman"/>
                <w:sz w:val="20"/>
                <w:szCs w:val="20"/>
              </w:rPr>
              <w:t xml:space="preserve"> овог закона.</w:t>
            </w:r>
          </w:p>
          <w:p w14:paraId="0503CE0C" w14:textId="1ED16DD8" w:rsidR="008E3840" w:rsidRPr="00491590" w:rsidRDefault="008E3840" w:rsidP="008E3840">
            <w:pPr>
              <w:shd w:val="clear" w:color="auto" w:fill="FFFFFF" w:themeFill="background1"/>
              <w:jc w:val="both"/>
              <w:rPr>
                <w:rFonts w:ascii="Times New Roman" w:hAnsi="Times New Roman" w:cs="Times New Roman"/>
                <w:sz w:val="20"/>
                <w:szCs w:val="20"/>
                <w:lang w:val="sr-Cyrl-RS"/>
              </w:rPr>
            </w:pPr>
          </w:p>
        </w:tc>
        <w:tc>
          <w:tcPr>
            <w:tcW w:w="3060" w:type="dxa"/>
          </w:tcPr>
          <w:p w14:paraId="7E0460D9" w14:textId="2C4D5907" w:rsidR="008E3840" w:rsidRPr="00491590" w:rsidRDefault="00BA66A1" w:rsidP="00642115">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w:t>
            </w:r>
            <w:r w:rsidR="00642115" w:rsidRPr="00491590">
              <w:rPr>
                <w:rFonts w:ascii="Times New Roman" w:hAnsi="Times New Roman" w:cs="Times New Roman"/>
                <w:sz w:val="20"/>
                <w:szCs w:val="20"/>
                <w:lang w:val="sr-Cyrl-RS"/>
              </w:rPr>
              <w:t xml:space="preserve"> не прихвата</w:t>
            </w:r>
            <w:r w:rsidRPr="00491590">
              <w:rPr>
                <w:rFonts w:ascii="Times New Roman" w:hAnsi="Times New Roman" w:cs="Times New Roman"/>
                <w:sz w:val="20"/>
                <w:szCs w:val="20"/>
                <w:lang w:val="sr-Cyrl-RS"/>
              </w:rPr>
              <w:t>. Оваква формулација је и у складу са законом који регулише облигационе одн</w:t>
            </w:r>
            <w:r w:rsidR="00642115" w:rsidRPr="00491590">
              <w:rPr>
                <w:rFonts w:ascii="Times New Roman" w:hAnsi="Times New Roman" w:cs="Times New Roman"/>
                <w:sz w:val="20"/>
                <w:szCs w:val="20"/>
                <w:lang w:val="sr-Cyrl-RS"/>
              </w:rPr>
              <w:t>осе</w:t>
            </w:r>
            <w:r w:rsidRPr="00491590">
              <w:rPr>
                <w:rFonts w:ascii="Times New Roman" w:hAnsi="Times New Roman" w:cs="Times New Roman"/>
                <w:sz w:val="20"/>
                <w:szCs w:val="20"/>
                <w:lang w:val="sr-Cyrl-RS"/>
              </w:rPr>
              <w:t>, а правни посао нема важн</w:t>
            </w:r>
            <w:r w:rsidR="00642115" w:rsidRPr="00491590">
              <w:rPr>
                <w:rFonts w:ascii="Times New Roman" w:hAnsi="Times New Roman" w:cs="Times New Roman"/>
                <w:sz w:val="20"/>
                <w:szCs w:val="20"/>
                <w:lang w:val="sr-Cyrl-RS"/>
              </w:rPr>
              <w:t>о</w:t>
            </w:r>
            <w:r w:rsidRPr="00491590">
              <w:rPr>
                <w:rFonts w:ascii="Times New Roman" w:hAnsi="Times New Roman" w:cs="Times New Roman"/>
                <w:sz w:val="20"/>
                <w:szCs w:val="20"/>
                <w:lang w:val="sr-Cyrl-RS"/>
              </w:rPr>
              <w:t xml:space="preserve">ст док се са изјавом воље детета, претходно или накнадно, не сагласи родитељ. </w:t>
            </w:r>
          </w:p>
        </w:tc>
      </w:tr>
      <w:tr w:rsidR="008E3840" w:rsidRPr="00491590" w14:paraId="1106E452" w14:textId="77777777" w:rsidTr="00012C04">
        <w:trPr>
          <w:trHeight w:val="575"/>
        </w:trPr>
        <w:tc>
          <w:tcPr>
            <w:tcW w:w="630" w:type="dxa"/>
          </w:tcPr>
          <w:p w14:paraId="05B3BDE7" w14:textId="02F659C7" w:rsidR="008E3840" w:rsidRPr="00491590" w:rsidRDefault="00403C75" w:rsidP="00403C7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25</w:t>
            </w:r>
          </w:p>
        </w:tc>
        <w:tc>
          <w:tcPr>
            <w:tcW w:w="2390" w:type="dxa"/>
          </w:tcPr>
          <w:p w14:paraId="3B974A4A" w14:textId="77777777" w:rsidR="008E3840" w:rsidRPr="00491590" w:rsidRDefault="008E3840" w:rsidP="008E3840">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Удружење дистрофичара Београда</w:t>
            </w:r>
          </w:p>
          <w:p w14:paraId="5B890675" w14:textId="4508EECD" w:rsidR="008E3840" w:rsidRPr="00491590" w:rsidRDefault="008E3840" w:rsidP="008E3840">
            <w:pPr>
              <w:shd w:val="clear" w:color="auto" w:fill="FFFFFF" w:themeFill="background1"/>
              <w:rPr>
                <w:rFonts w:ascii="Times New Roman" w:hAnsi="Times New Roman" w:cs="Times New Roman"/>
                <w:bCs/>
                <w:sz w:val="20"/>
                <w:szCs w:val="20"/>
                <w:lang w:val="sr-Cyrl-RS"/>
              </w:rPr>
            </w:pPr>
          </w:p>
        </w:tc>
        <w:tc>
          <w:tcPr>
            <w:tcW w:w="2290" w:type="dxa"/>
          </w:tcPr>
          <w:p w14:paraId="79E14F91" w14:textId="3812CA53"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Члана</w:t>
            </w:r>
            <w:r w:rsidRPr="00491590">
              <w:rPr>
                <w:rFonts w:ascii="Times New Roman" w:hAnsi="Times New Roman" w:cs="Times New Roman"/>
                <w:sz w:val="20"/>
                <w:szCs w:val="20"/>
              </w:rPr>
              <w:t xml:space="preserve"> 64</w:t>
            </w:r>
            <w:r w:rsidRPr="00491590">
              <w:rPr>
                <w:rFonts w:ascii="Times New Roman" w:hAnsi="Times New Roman" w:cs="Times New Roman"/>
                <w:sz w:val="20"/>
                <w:szCs w:val="20"/>
                <w:lang w:val="sr-Cyrl-RS"/>
              </w:rPr>
              <w:t>.</w:t>
            </w:r>
            <w:r w:rsidRPr="00491590">
              <w:rPr>
                <w:rFonts w:ascii="Times New Roman" w:hAnsi="Times New Roman" w:cs="Times New Roman"/>
                <w:sz w:val="20"/>
                <w:szCs w:val="20"/>
              </w:rPr>
              <w:t xml:space="preserve"> став </w:t>
            </w:r>
            <w:r w:rsidRPr="00491590">
              <w:rPr>
                <w:rFonts w:ascii="Times New Roman" w:hAnsi="Times New Roman" w:cs="Times New Roman"/>
                <w:sz w:val="20"/>
                <w:szCs w:val="20"/>
                <w:lang w:val="sr-Cyrl-RS"/>
              </w:rPr>
              <w:t>3. Породичног закона</w:t>
            </w:r>
          </w:p>
        </w:tc>
        <w:tc>
          <w:tcPr>
            <w:tcW w:w="5400" w:type="dxa"/>
            <w:gridSpan w:val="2"/>
          </w:tcPr>
          <w:p w14:paraId="53B67838" w14:textId="62591059" w:rsidR="008E3840" w:rsidRPr="00491590" w:rsidRDefault="008E3840" w:rsidP="00403C75">
            <w:pPr>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да</w:t>
            </w:r>
            <w:r w:rsidR="00403C75">
              <w:rPr>
                <w:rFonts w:ascii="Times New Roman" w:hAnsi="Times New Roman" w:cs="Times New Roman"/>
                <w:sz w:val="20"/>
                <w:szCs w:val="20"/>
                <w:lang w:val="sr-Cyrl-RS"/>
              </w:rPr>
              <w:t xml:space="preserve"> д</w:t>
            </w:r>
            <w:r w:rsidRPr="00491590">
              <w:rPr>
                <w:rFonts w:ascii="Times New Roman" w:hAnsi="Times New Roman" w:cs="Times New Roman"/>
                <w:sz w:val="20"/>
                <w:szCs w:val="20"/>
              </w:rPr>
              <w:t>ете које је навршило 17. годину живота може предузимати правне послове којима управља и располаже својом зарадом или имовином коју је стекло сопственим радом.</w:t>
            </w:r>
          </w:p>
        </w:tc>
        <w:tc>
          <w:tcPr>
            <w:tcW w:w="3060" w:type="dxa"/>
          </w:tcPr>
          <w:p w14:paraId="1A2ED0A4" w14:textId="4BA64134" w:rsidR="008E3840" w:rsidRPr="00491590" w:rsidRDefault="00BA66A1" w:rsidP="00642115">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w:t>
            </w:r>
            <w:r w:rsidR="00642115" w:rsidRPr="00491590">
              <w:rPr>
                <w:rFonts w:ascii="Times New Roman" w:hAnsi="Times New Roman" w:cs="Times New Roman"/>
                <w:sz w:val="20"/>
                <w:szCs w:val="20"/>
                <w:lang w:val="sr-Cyrl-RS"/>
              </w:rPr>
              <w:t>не прихвата</w:t>
            </w:r>
            <w:r w:rsidRPr="00491590">
              <w:rPr>
                <w:rFonts w:ascii="Times New Roman" w:hAnsi="Times New Roman" w:cs="Times New Roman"/>
                <w:sz w:val="20"/>
                <w:szCs w:val="20"/>
                <w:lang w:val="sr-Cyrl-RS"/>
              </w:rPr>
              <w:t xml:space="preserve">. </w:t>
            </w:r>
            <w:r w:rsidR="00AA67C7" w:rsidRPr="00491590">
              <w:rPr>
                <w:rFonts w:ascii="Times New Roman" w:hAnsi="Times New Roman" w:cs="Times New Roman"/>
                <w:sz w:val="20"/>
                <w:szCs w:val="20"/>
                <w:lang w:val="sr-Cyrl-RS"/>
              </w:rPr>
              <w:t>Одредба</w:t>
            </w:r>
            <w:r w:rsidR="00403C75">
              <w:rPr>
                <w:rFonts w:ascii="Times New Roman" w:hAnsi="Times New Roman" w:cs="Times New Roman"/>
                <w:sz w:val="20"/>
                <w:szCs w:val="20"/>
                <w:lang w:val="sr-Cyrl-RS"/>
              </w:rPr>
              <w:t xml:space="preserve"> из Нацрта закона</w:t>
            </w:r>
            <w:r w:rsidR="00AA67C7" w:rsidRPr="00491590">
              <w:rPr>
                <w:rFonts w:ascii="Times New Roman" w:hAnsi="Times New Roman" w:cs="Times New Roman"/>
                <w:sz w:val="20"/>
                <w:szCs w:val="20"/>
                <w:lang w:val="sr-Cyrl-RS"/>
              </w:rPr>
              <w:t xml:space="preserve"> је усклађена са законом који регулише радне односе. </w:t>
            </w:r>
          </w:p>
        </w:tc>
      </w:tr>
      <w:tr w:rsidR="008E3840" w:rsidRPr="00491590" w14:paraId="06B3B319" w14:textId="77777777" w:rsidTr="00012C04">
        <w:tc>
          <w:tcPr>
            <w:tcW w:w="630" w:type="dxa"/>
          </w:tcPr>
          <w:p w14:paraId="5071CEDE" w14:textId="45F40004" w:rsidR="008E3840" w:rsidRPr="00491590" w:rsidRDefault="00403C75" w:rsidP="00403C7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26</w:t>
            </w:r>
          </w:p>
        </w:tc>
        <w:tc>
          <w:tcPr>
            <w:tcW w:w="2390" w:type="dxa"/>
          </w:tcPr>
          <w:p w14:paraId="0589A4F9" w14:textId="77777777" w:rsidR="008E3840" w:rsidRPr="00491590" w:rsidRDefault="008E3840" w:rsidP="008E3840">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Удружење дистрофичара Београда</w:t>
            </w:r>
          </w:p>
          <w:p w14:paraId="3919F384" w14:textId="63952E2B" w:rsidR="008E3840" w:rsidRPr="00491590" w:rsidRDefault="008E3840" w:rsidP="008E3840">
            <w:pPr>
              <w:shd w:val="clear" w:color="auto" w:fill="FFFFFF" w:themeFill="background1"/>
              <w:rPr>
                <w:rFonts w:ascii="Times New Roman" w:hAnsi="Times New Roman" w:cs="Times New Roman"/>
                <w:bCs/>
                <w:sz w:val="20"/>
                <w:szCs w:val="20"/>
                <w:lang w:val="sr-Cyrl-RS"/>
              </w:rPr>
            </w:pPr>
          </w:p>
        </w:tc>
        <w:tc>
          <w:tcPr>
            <w:tcW w:w="2290" w:type="dxa"/>
          </w:tcPr>
          <w:p w14:paraId="15656B71" w14:textId="281D2A7B" w:rsidR="008E3840" w:rsidRPr="00491590" w:rsidRDefault="008E3840" w:rsidP="00403C75">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Члан </w:t>
            </w:r>
            <w:r w:rsidRPr="00491590">
              <w:rPr>
                <w:rFonts w:ascii="Times New Roman" w:hAnsi="Times New Roman" w:cs="Times New Roman"/>
                <w:sz w:val="20"/>
                <w:szCs w:val="20"/>
              </w:rPr>
              <w:t>65</w:t>
            </w:r>
            <w:r w:rsidRPr="00491590">
              <w:rPr>
                <w:rFonts w:ascii="Times New Roman" w:hAnsi="Times New Roman" w:cs="Times New Roman"/>
                <w:sz w:val="20"/>
                <w:szCs w:val="20"/>
                <w:lang w:val="sr-Cyrl-RS"/>
              </w:rPr>
              <w:t xml:space="preserve">. </w:t>
            </w:r>
            <w:r w:rsidRPr="00491590">
              <w:rPr>
                <w:rFonts w:ascii="Times New Roman" w:hAnsi="Times New Roman" w:cs="Times New Roman"/>
                <w:sz w:val="20"/>
                <w:szCs w:val="20"/>
              </w:rPr>
              <w:t>ст</w:t>
            </w:r>
            <w:r w:rsidR="00403C75">
              <w:rPr>
                <w:rFonts w:ascii="Times New Roman" w:hAnsi="Times New Roman" w:cs="Times New Roman"/>
                <w:sz w:val="20"/>
                <w:szCs w:val="20"/>
                <w:lang w:val="sr-Cyrl-RS"/>
              </w:rPr>
              <w:t>.</w:t>
            </w:r>
            <w:r w:rsidRPr="00491590">
              <w:rPr>
                <w:rFonts w:ascii="Times New Roman" w:hAnsi="Times New Roman" w:cs="Times New Roman"/>
                <w:sz w:val="20"/>
                <w:szCs w:val="20"/>
              </w:rPr>
              <w:t xml:space="preserve"> 4</w:t>
            </w:r>
            <w:r w:rsidRPr="00491590">
              <w:rPr>
                <w:rFonts w:ascii="Times New Roman" w:hAnsi="Times New Roman" w:cs="Times New Roman"/>
                <w:sz w:val="20"/>
                <w:szCs w:val="20"/>
                <w:lang w:val="sr-Cyrl-RS"/>
              </w:rPr>
              <w:t>.</w:t>
            </w:r>
            <w:r w:rsidR="00403C75">
              <w:rPr>
                <w:rFonts w:ascii="Times New Roman" w:hAnsi="Times New Roman" w:cs="Times New Roman"/>
                <w:sz w:val="20"/>
                <w:szCs w:val="20"/>
                <w:lang w:val="sr-Cyrl-RS"/>
              </w:rPr>
              <w:t xml:space="preserve"> и 5.</w:t>
            </w:r>
            <w:r w:rsidRPr="00491590">
              <w:rPr>
                <w:rFonts w:ascii="Times New Roman" w:hAnsi="Times New Roman" w:cs="Times New Roman"/>
                <w:sz w:val="20"/>
                <w:szCs w:val="20"/>
                <w:lang w:val="sr-Cyrl-RS"/>
              </w:rPr>
              <w:t xml:space="preserve"> Породичног закона</w:t>
            </w:r>
          </w:p>
        </w:tc>
        <w:tc>
          <w:tcPr>
            <w:tcW w:w="5400" w:type="dxa"/>
            <w:gridSpan w:val="2"/>
          </w:tcPr>
          <w:p w14:paraId="6ED79767" w14:textId="51E370DC" w:rsidR="008E3840" w:rsidRPr="00403C75" w:rsidRDefault="008E3840" w:rsidP="00403C75">
            <w:pPr>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да</w:t>
            </w:r>
            <w:r w:rsidR="00403C75">
              <w:rPr>
                <w:rFonts w:ascii="Times New Roman" w:hAnsi="Times New Roman" w:cs="Times New Roman"/>
                <w:sz w:val="20"/>
                <w:szCs w:val="20"/>
                <w:lang w:val="sr-Cyrl-RS"/>
              </w:rPr>
              <w:t xml:space="preserve"> д</w:t>
            </w:r>
            <w:r w:rsidRPr="00491590">
              <w:rPr>
                <w:rFonts w:ascii="Times New Roman" w:hAnsi="Times New Roman" w:cs="Times New Roman"/>
                <w:sz w:val="20"/>
                <w:szCs w:val="20"/>
              </w:rPr>
              <w:t xml:space="preserve">ете које је навршило 7. годину живота може слободно и непосредно изразити своје мишљење у сваком судском и управном поступку у коме се одлучује о </w:t>
            </w:r>
            <w:r w:rsidR="00403C75">
              <w:rPr>
                <w:rFonts w:ascii="Times New Roman" w:hAnsi="Times New Roman" w:cs="Times New Roman"/>
                <w:sz w:val="20"/>
                <w:szCs w:val="20"/>
              </w:rPr>
              <w:t>његовим правима</w:t>
            </w:r>
            <w:r w:rsidR="00403C75">
              <w:rPr>
                <w:rFonts w:ascii="Times New Roman" w:hAnsi="Times New Roman" w:cs="Times New Roman"/>
                <w:sz w:val="20"/>
                <w:szCs w:val="20"/>
                <w:lang w:val="sr-Cyrl-RS"/>
              </w:rPr>
              <w:t xml:space="preserve"> и да може да се обрати Заштитнику грађана и другим органима.</w:t>
            </w:r>
          </w:p>
        </w:tc>
        <w:tc>
          <w:tcPr>
            <w:tcW w:w="3060" w:type="dxa"/>
          </w:tcPr>
          <w:p w14:paraId="5FD843F3" w14:textId="38F23C80" w:rsidR="008E3840" w:rsidRPr="00491590" w:rsidRDefault="00AA67C7" w:rsidP="00642115">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w:t>
            </w:r>
            <w:r w:rsidR="00642115" w:rsidRPr="00491590">
              <w:rPr>
                <w:rFonts w:ascii="Times New Roman" w:hAnsi="Times New Roman" w:cs="Times New Roman"/>
                <w:sz w:val="20"/>
                <w:szCs w:val="20"/>
                <w:lang w:val="sr-Cyrl-RS"/>
              </w:rPr>
              <w:t>не прихвата</w:t>
            </w:r>
            <w:r w:rsidRPr="00491590">
              <w:rPr>
                <w:rFonts w:ascii="Times New Roman" w:hAnsi="Times New Roman" w:cs="Times New Roman"/>
                <w:sz w:val="20"/>
                <w:szCs w:val="20"/>
                <w:lang w:val="sr-Cyrl-RS"/>
              </w:rPr>
              <w:t>. Брисање старосне границе детета за изражавање мишљења</w:t>
            </w:r>
            <w:r w:rsidR="00403C75">
              <w:rPr>
                <w:rFonts w:ascii="Times New Roman" w:hAnsi="Times New Roman" w:cs="Times New Roman"/>
                <w:sz w:val="20"/>
                <w:szCs w:val="20"/>
                <w:lang w:val="sr-Cyrl-RS"/>
              </w:rPr>
              <w:t xml:space="preserve"> и подношење представки</w:t>
            </w:r>
            <w:r w:rsidRPr="00491590">
              <w:rPr>
                <w:rFonts w:ascii="Times New Roman" w:hAnsi="Times New Roman" w:cs="Times New Roman"/>
                <w:sz w:val="20"/>
                <w:szCs w:val="20"/>
                <w:lang w:val="sr-Cyrl-RS"/>
              </w:rPr>
              <w:t xml:space="preserve"> је у складу са Конвенцијом о правима детета и препорукама Комитета који прати примену те конвенције. </w:t>
            </w:r>
          </w:p>
        </w:tc>
      </w:tr>
      <w:bookmarkEnd w:id="3"/>
      <w:tr w:rsidR="008E3840" w:rsidRPr="00491590" w14:paraId="1398A731" w14:textId="77777777" w:rsidTr="00012C04">
        <w:tc>
          <w:tcPr>
            <w:tcW w:w="630" w:type="dxa"/>
          </w:tcPr>
          <w:p w14:paraId="7F150B05" w14:textId="23EDEEDF" w:rsidR="008E3840" w:rsidRPr="00491590" w:rsidRDefault="00403C75" w:rsidP="00403C7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27</w:t>
            </w:r>
          </w:p>
        </w:tc>
        <w:tc>
          <w:tcPr>
            <w:tcW w:w="2390" w:type="dxa"/>
          </w:tcPr>
          <w:p w14:paraId="58F16F3E" w14:textId="77777777" w:rsidR="008E3840" w:rsidRPr="00491590" w:rsidRDefault="008E3840" w:rsidP="008E3840">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Удружење дистрофичара Београда</w:t>
            </w:r>
          </w:p>
          <w:p w14:paraId="6554AF6F" w14:textId="3588B76C" w:rsidR="008E3840" w:rsidRPr="00491590" w:rsidRDefault="008E3840" w:rsidP="008E3840">
            <w:pPr>
              <w:shd w:val="clear" w:color="auto" w:fill="FFFFFF" w:themeFill="background1"/>
              <w:rPr>
                <w:rFonts w:ascii="Times New Roman" w:hAnsi="Times New Roman" w:cs="Times New Roman"/>
                <w:sz w:val="20"/>
                <w:szCs w:val="20"/>
                <w:lang w:val="sr-Cyrl-RS"/>
              </w:rPr>
            </w:pPr>
          </w:p>
        </w:tc>
        <w:tc>
          <w:tcPr>
            <w:tcW w:w="2290" w:type="dxa"/>
          </w:tcPr>
          <w:p w14:paraId="7AED0F69" w14:textId="50757A8E"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Члан </w:t>
            </w:r>
            <w:r w:rsidRPr="00491590">
              <w:rPr>
                <w:rFonts w:ascii="Times New Roman" w:hAnsi="Times New Roman" w:cs="Times New Roman"/>
                <w:sz w:val="20"/>
                <w:szCs w:val="20"/>
              </w:rPr>
              <w:t>78а став 2</w:t>
            </w:r>
            <w:r w:rsidRPr="00491590">
              <w:rPr>
                <w:rFonts w:ascii="Times New Roman" w:hAnsi="Times New Roman" w:cs="Times New Roman"/>
                <w:sz w:val="20"/>
                <w:szCs w:val="20"/>
                <w:lang w:val="sr-Cyrl-RS"/>
              </w:rPr>
              <w:t>. Нацрта закона.</w:t>
            </w:r>
          </w:p>
        </w:tc>
        <w:tc>
          <w:tcPr>
            <w:tcW w:w="5400" w:type="dxa"/>
            <w:gridSpan w:val="2"/>
          </w:tcPr>
          <w:p w14:paraId="73751E8F" w14:textId="0D55902D" w:rsidR="008E3840" w:rsidRPr="00491590" w:rsidRDefault="008E3840" w:rsidP="00403C75">
            <w:pPr>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w:t>
            </w:r>
            <w:r w:rsidR="00403C75">
              <w:rPr>
                <w:rFonts w:ascii="Times New Roman" w:hAnsi="Times New Roman" w:cs="Times New Roman"/>
                <w:sz w:val="20"/>
                <w:szCs w:val="20"/>
                <w:lang w:val="sr-Cyrl-RS"/>
              </w:rPr>
              <w:t>да се, поред осталих прописаних, п</w:t>
            </w:r>
            <w:r w:rsidRPr="00491590">
              <w:rPr>
                <w:rFonts w:ascii="Times New Roman" w:hAnsi="Times New Roman" w:cs="Times New Roman"/>
                <w:sz w:val="20"/>
                <w:szCs w:val="20"/>
              </w:rPr>
              <w:t>итањ</w:t>
            </w:r>
            <w:r w:rsidR="00403C75">
              <w:rPr>
                <w:rFonts w:ascii="Times New Roman" w:hAnsi="Times New Roman" w:cs="Times New Roman"/>
                <w:sz w:val="20"/>
                <w:szCs w:val="20"/>
                <w:lang w:val="sr-Cyrl-RS"/>
              </w:rPr>
              <w:t>ем</w:t>
            </w:r>
            <w:r w:rsidR="00403C75">
              <w:rPr>
                <w:rFonts w:ascii="Times New Roman" w:hAnsi="Times New Roman" w:cs="Times New Roman"/>
                <w:sz w:val="20"/>
                <w:szCs w:val="20"/>
              </w:rPr>
              <w:t xml:space="preserve"> кој</w:t>
            </w:r>
            <w:r w:rsidR="00403C75">
              <w:rPr>
                <w:rFonts w:ascii="Times New Roman" w:hAnsi="Times New Roman" w:cs="Times New Roman"/>
                <w:sz w:val="20"/>
                <w:szCs w:val="20"/>
                <w:lang w:val="sr-Cyrl-RS"/>
              </w:rPr>
              <w:t>е</w:t>
            </w:r>
            <w:r w:rsidRPr="00491590">
              <w:rPr>
                <w:rFonts w:ascii="Times New Roman" w:hAnsi="Times New Roman" w:cs="Times New Roman"/>
                <w:sz w:val="20"/>
                <w:szCs w:val="20"/>
              </w:rPr>
              <w:t xml:space="preserve"> битно утич</w:t>
            </w:r>
            <w:r w:rsidR="00403C75">
              <w:rPr>
                <w:rFonts w:ascii="Times New Roman" w:hAnsi="Times New Roman" w:cs="Times New Roman"/>
                <w:sz w:val="20"/>
                <w:szCs w:val="20"/>
                <w:lang w:val="sr-Cyrl-RS"/>
              </w:rPr>
              <w:t>е</w:t>
            </w:r>
            <w:r w:rsidR="00403C75">
              <w:rPr>
                <w:rFonts w:ascii="Times New Roman" w:hAnsi="Times New Roman" w:cs="Times New Roman"/>
                <w:sz w:val="20"/>
                <w:szCs w:val="20"/>
              </w:rPr>
              <w:t xml:space="preserve"> на живот детета</w:t>
            </w:r>
            <w:r w:rsidRPr="00491590">
              <w:rPr>
                <w:rFonts w:ascii="Times New Roman" w:hAnsi="Times New Roman" w:cs="Times New Roman"/>
                <w:sz w:val="20"/>
                <w:szCs w:val="20"/>
              </w:rPr>
              <w:t xml:space="preserve"> сматрају предузимање већих медицинских мера над дететом које ће значајно утицати на психичко и физичко здравље детета</w:t>
            </w:r>
            <w:r w:rsidR="00403C75">
              <w:rPr>
                <w:rFonts w:ascii="Times New Roman" w:hAnsi="Times New Roman" w:cs="Times New Roman"/>
                <w:sz w:val="20"/>
                <w:szCs w:val="20"/>
                <w:lang w:val="sr-Cyrl-RS"/>
              </w:rPr>
              <w:t>.</w:t>
            </w:r>
          </w:p>
        </w:tc>
        <w:tc>
          <w:tcPr>
            <w:tcW w:w="3060" w:type="dxa"/>
          </w:tcPr>
          <w:p w14:paraId="6F22580C" w14:textId="4EF461A0" w:rsidR="008E3840" w:rsidRPr="00491590" w:rsidRDefault="00AA67C7" w:rsidP="00AA67C7">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 не прихвата. П</w:t>
            </w:r>
            <w:r w:rsidRPr="00491590">
              <w:rPr>
                <w:rFonts w:ascii="Times New Roman" w:hAnsi="Times New Roman" w:cs="Times New Roman"/>
                <w:sz w:val="20"/>
                <w:szCs w:val="20"/>
              </w:rPr>
              <w:t xml:space="preserve">редузимање већих медицинских мера над дететом </w:t>
            </w:r>
            <w:r w:rsidRPr="00491590">
              <w:rPr>
                <w:rFonts w:ascii="Times New Roman" w:hAnsi="Times New Roman" w:cs="Times New Roman"/>
                <w:sz w:val="20"/>
                <w:szCs w:val="20"/>
                <w:lang w:val="sr-Cyrl-RS"/>
              </w:rPr>
              <w:t xml:space="preserve">управо подразумева да су у </w:t>
            </w:r>
            <w:r w:rsidRPr="00491590">
              <w:rPr>
                <w:rFonts w:ascii="Times New Roman" w:hAnsi="Times New Roman" w:cs="Times New Roman"/>
                <w:sz w:val="20"/>
                <w:szCs w:val="20"/>
                <w:lang w:val="sr-Cyrl-RS"/>
              </w:rPr>
              <w:lastRenderedPageBreak/>
              <w:t>питању озбиљнији медицински захвати над дететом, па није потребно додавати ''</w:t>
            </w:r>
            <w:r w:rsidRPr="00491590">
              <w:rPr>
                <w:rFonts w:ascii="Times New Roman" w:hAnsi="Times New Roman" w:cs="Times New Roman"/>
                <w:sz w:val="20"/>
                <w:szCs w:val="20"/>
              </w:rPr>
              <w:t>које ће значајно утицати  на психичко и физичко здравље детета</w:t>
            </w:r>
            <w:r w:rsidRPr="00491590">
              <w:rPr>
                <w:rFonts w:ascii="Times New Roman" w:hAnsi="Times New Roman" w:cs="Times New Roman"/>
                <w:sz w:val="20"/>
                <w:szCs w:val="20"/>
                <w:lang w:val="sr-Cyrl-RS"/>
              </w:rPr>
              <w:t>''.</w:t>
            </w:r>
          </w:p>
        </w:tc>
      </w:tr>
      <w:tr w:rsidR="008E3840" w:rsidRPr="00491590" w14:paraId="7D34B383" w14:textId="77777777" w:rsidTr="00012C04">
        <w:tc>
          <w:tcPr>
            <w:tcW w:w="630" w:type="dxa"/>
          </w:tcPr>
          <w:p w14:paraId="6252CCC1" w14:textId="7747F147" w:rsidR="008E3840" w:rsidRPr="00491590" w:rsidRDefault="00403C75" w:rsidP="00403C7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28</w:t>
            </w:r>
          </w:p>
        </w:tc>
        <w:tc>
          <w:tcPr>
            <w:tcW w:w="2390" w:type="dxa"/>
          </w:tcPr>
          <w:p w14:paraId="7C590A47" w14:textId="77777777" w:rsidR="008E3840" w:rsidRPr="00491590" w:rsidRDefault="008E3840" w:rsidP="008E3840">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Удружење дистрофичара Београда</w:t>
            </w:r>
          </w:p>
          <w:p w14:paraId="1D85ECAB" w14:textId="15A5EE26" w:rsidR="008E3840" w:rsidRPr="00491590" w:rsidRDefault="008E3840" w:rsidP="008E3840">
            <w:pPr>
              <w:shd w:val="clear" w:color="auto" w:fill="FFFFFF" w:themeFill="background1"/>
              <w:rPr>
                <w:rFonts w:ascii="Times New Roman" w:hAnsi="Times New Roman" w:cs="Times New Roman"/>
                <w:sz w:val="20"/>
                <w:szCs w:val="20"/>
                <w:lang w:val="sr-Cyrl-RS"/>
              </w:rPr>
            </w:pPr>
          </w:p>
        </w:tc>
        <w:tc>
          <w:tcPr>
            <w:tcW w:w="2290" w:type="dxa"/>
          </w:tcPr>
          <w:p w14:paraId="35D52CD2" w14:textId="3E1CDD40"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 xml:space="preserve">Члан </w:t>
            </w:r>
            <w:r w:rsidRPr="00491590">
              <w:rPr>
                <w:rFonts w:ascii="Times New Roman" w:eastAsia="Times New Roman" w:hAnsi="Times New Roman" w:cs="Times New Roman"/>
                <w:sz w:val="20"/>
                <w:szCs w:val="20"/>
              </w:rPr>
              <w:t xml:space="preserve">79. </w:t>
            </w:r>
            <w:r w:rsidRPr="00491590">
              <w:rPr>
                <w:rFonts w:ascii="Times New Roman" w:eastAsia="Times New Roman" w:hAnsi="Times New Roman" w:cs="Times New Roman"/>
                <w:sz w:val="20"/>
                <w:szCs w:val="20"/>
                <w:lang w:val="sr-Cyrl-RS"/>
              </w:rPr>
              <w:t>Породичног закона.</w:t>
            </w:r>
          </w:p>
          <w:p w14:paraId="4E253FD1" w14:textId="77777777" w:rsidR="008E3840" w:rsidRPr="00491590" w:rsidRDefault="008E3840" w:rsidP="008E3840">
            <w:pPr>
              <w:shd w:val="clear" w:color="auto" w:fill="FFFFFF" w:themeFill="background1"/>
              <w:rPr>
                <w:rFonts w:ascii="Times New Roman" w:hAnsi="Times New Roman" w:cs="Times New Roman"/>
                <w:sz w:val="20"/>
                <w:szCs w:val="20"/>
                <w:lang w:val="sr-Cyrl-RS"/>
              </w:rPr>
            </w:pPr>
          </w:p>
        </w:tc>
        <w:tc>
          <w:tcPr>
            <w:tcW w:w="5400" w:type="dxa"/>
            <w:gridSpan w:val="2"/>
          </w:tcPr>
          <w:p w14:paraId="060E125D" w14:textId="0E759EBA" w:rsidR="008E3840" w:rsidRPr="00491590" w:rsidRDefault="00403C75" w:rsidP="00403C75">
            <w:pPr>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Примедба да </w:t>
            </w:r>
            <w:r w:rsidR="008E3840" w:rsidRPr="00491590">
              <w:rPr>
                <w:rFonts w:ascii="Times New Roman" w:hAnsi="Times New Roman" w:cs="Times New Roman"/>
                <w:sz w:val="20"/>
                <w:szCs w:val="20"/>
                <w:lang w:val="sr-Cyrl-RS"/>
              </w:rPr>
              <w:t>није јасно шт</w:t>
            </w:r>
            <w:r w:rsidR="003411DB" w:rsidRPr="00491590">
              <w:rPr>
                <w:rFonts w:ascii="Times New Roman" w:hAnsi="Times New Roman" w:cs="Times New Roman"/>
                <w:sz w:val="20"/>
                <w:szCs w:val="20"/>
                <w:lang w:val="sr-Cyrl-RS"/>
              </w:rPr>
              <w:t>а</w:t>
            </w:r>
            <w:r w:rsidR="008E3840" w:rsidRPr="00491590">
              <w:rPr>
                <w:rFonts w:ascii="Times New Roman" w:eastAsia="Times New Roman" w:hAnsi="Times New Roman" w:cs="Times New Roman"/>
                <w:sz w:val="20"/>
                <w:szCs w:val="20"/>
              </w:rPr>
              <w:t xml:space="preserve"> значи превентивни надзор</w:t>
            </w:r>
            <w:r w:rsidR="008E3840" w:rsidRPr="00491590">
              <w:rPr>
                <w:rFonts w:ascii="Times New Roman" w:eastAsia="Times New Roman" w:hAnsi="Times New Roman" w:cs="Times New Roman"/>
                <w:sz w:val="20"/>
                <w:szCs w:val="20"/>
                <w:lang w:val="sr-Cyrl-RS"/>
              </w:rPr>
              <w:t>, к</w:t>
            </w:r>
            <w:r w:rsidR="008E3840" w:rsidRPr="00491590">
              <w:rPr>
                <w:rFonts w:ascii="Times New Roman" w:eastAsia="Times New Roman" w:hAnsi="Times New Roman" w:cs="Times New Roman"/>
                <w:sz w:val="20"/>
                <w:szCs w:val="20"/>
              </w:rPr>
              <w:t>оји су услови за вршење превентивног надзора и у којим случајевима</w:t>
            </w:r>
            <w:r w:rsidR="008E3840" w:rsidRPr="00491590">
              <w:rPr>
                <w:rFonts w:ascii="Times New Roman" w:eastAsia="Times New Roman" w:hAnsi="Times New Roman" w:cs="Times New Roman"/>
                <w:sz w:val="20"/>
                <w:szCs w:val="20"/>
                <w:lang w:val="sr-Cyrl-RS"/>
              </w:rPr>
              <w:t>, к</w:t>
            </w:r>
            <w:r w:rsidR="008E3840" w:rsidRPr="00491590">
              <w:rPr>
                <w:rFonts w:ascii="Times New Roman" w:eastAsia="Times New Roman" w:hAnsi="Times New Roman" w:cs="Times New Roman"/>
                <w:sz w:val="20"/>
                <w:szCs w:val="20"/>
              </w:rPr>
              <w:t>о су лица која су обухваћена превентивним надзором</w:t>
            </w:r>
            <w:r w:rsidR="008E3840" w:rsidRPr="00491590">
              <w:rPr>
                <w:rFonts w:ascii="Times New Roman" w:eastAsia="Times New Roman" w:hAnsi="Times New Roman" w:cs="Times New Roman"/>
                <w:sz w:val="20"/>
                <w:szCs w:val="20"/>
                <w:lang w:val="sr-Cyrl-RS"/>
              </w:rPr>
              <w:t>.</w:t>
            </w:r>
          </w:p>
        </w:tc>
        <w:tc>
          <w:tcPr>
            <w:tcW w:w="3060" w:type="dxa"/>
          </w:tcPr>
          <w:p w14:paraId="64E340AA" w14:textId="7891B5FF" w:rsidR="008E3840" w:rsidRPr="00491590" w:rsidRDefault="003411DB"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Примедба се не прихвата. Породични закон, а и допуне у Нацрту јасно дефинишу радње органа старатељства када је у питању вршење надзора над вршењем родитељског права. </w:t>
            </w:r>
          </w:p>
        </w:tc>
      </w:tr>
      <w:tr w:rsidR="008E3840" w:rsidRPr="00491590" w14:paraId="0E624134" w14:textId="77777777" w:rsidTr="00012C04">
        <w:trPr>
          <w:trHeight w:val="3680"/>
        </w:trPr>
        <w:tc>
          <w:tcPr>
            <w:tcW w:w="630" w:type="dxa"/>
          </w:tcPr>
          <w:p w14:paraId="69D7AF29" w14:textId="015E2BB0" w:rsidR="008E3840" w:rsidRPr="00491590" w:rsidRDefault="00403C75" w:rsidP="00403C7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29</w:t>
            </w:r>
            <w:r w:rsidR="008E3840" w:rsidRPr="00491590">
              <w:rPr>
                <w:rFonts w:ascii="Times New Roman" w:hAnsi="Times New Roman" w:cs="Times New Roman"/>
                <w:sz w:val="20"/>
                <w:szCs w:val="20"/>
                <w:lang w:val="sr-Cyrl-RS"/>
              </w:rPr>
              <w:t>.</w:t>
            </w:r>
          </w:p>
        </w:tc>
        <w:tc>
          <w:tcPr>
            <w:tcW w:w="2390" w:type="dxa"/>
          </w:tcPr>
          <w:p w14:paraId="4AAD6924" w14:textId="77777777" w:rsidR="008E3840" w:rsidRPr="00491590" w:rsidRDefault="008E3840" w:rsidP="008E3840">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Удружење дистрофичара Београда</w:t>
            </w:r>
          </w:p>
          <w:p w14:paraId="12679A6E" w14:textId="7EEC4F5C" w:rsidR="008E3840" w:rsidRPr="00491590" w:rsidRDefault="008E3840" w:rsidP="008E3840">
            <w:pPr>
              <w:shd w:val="clear" w:color="auto" w:fill="FFFFFF" w:themeFill="background1"/>
              <w:rPr>
                <w:rFonts w:ascii="Times New Roman" w:hAnsi="Times New Roman" w:cs="Times New Roman"/>
                <w:sz w:val="20"/>
                <w:szCs w:val="20"/>
                <w:lang w:val="sr-Cyrl-RS"/>
              </w:rPr>
            </w:pPr>
          </w:p>
        </w:tc>
        <w:tc>
          <w:tcPr>
            <w:tcW w:w="2290" w:type="dxa"/>
          </w:tcPr>
          <w:p w14:paraId="1EE9C0CD" w14:textId="236F12BF"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Члан 36. Нацрта закона.</w:t>
            </w:r>
          </w:p>
        </w:tc>
        <w:tc>
          <w:tcPr>
            <w:tcW w:w="5400" w:type="dxa"/>
            <w:gridSpan w:val="2"/>
          </w:tcPr>
          <w:p w14:paraId="08964BCC" w14:textId="6BC7D886" w:rsidR="008E3840" w:rsidRPr="00491590" w:rsidRDefault="008E3840" w:rsidP="00403C75">
            <w:pPr>
              <w:spacing w:after="98"/>
              <w:ind w:left="50"/>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 xml:space="preserve">Предлог да члан 103. </w:t>
            </w:r>
            <w:r w:rsidR="00403C75">
              <w:rPr>
                <w:rFonts w:ascii="Times New Roman" w:eastAsia="Times New Roman" w:hAnsi="Times New Roman" w:cs="Times New Roman"/>
                <w:sz w:val="20"/>
                <w:szCs w:val="20"/>
                <w:lang w:val="sr-Cyrl-RS"/>
              </w:rPr>
              <w:t>измени и другачије дефинише уобичајено боравиште детета и уведе и пребивалиште као тачка везивања код усвојења.</w:t>
            </w:r>
          </w:p>
        </w:tc>
        <w:tc>
          <w:tcPr>
            <w:tcW w:w="3060" w:type="dxa"/>
          </w:tcPr>
          <w:p w14:paraId="08E683FD" w14:textId="4A2D6ED3" w:rsidR="008E3840" w:rsidRPr="00491590" w:rsidRDefault="003411DB"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и примедба се не прихватају. Уобичајено боравиште је тачка везивања узета из хашке Конвенције о заштити деце и сарадњи у области међународног усвојења коју је потврдила Република Србије и са којом је усклађен Породични закон у области међународног усвојења. Та конвенциа је управо донета да би се деца зштитила код међународног увсојења, укључујући и заштиту од трговине људима. </w:t>
            </w:r>
          </w:p>
        </w:tc>
      </w:tr>
      <w:tr w:rsidR="008E3840" w:rsidRPr="00491590" w14:paraId="18041BCE" w14:textId="77777777" w:rsidTr="00012C04">
        <w:trPr>
          <w:trHeight w:val="575"/>
        </w:trPr>
        <w:tc>
          <w:tcPr>
            <w:tcW w:w="630" w:type="dxa"/>
          </w:tcPr>
          <w:p w14:paraId="79653214" w14:textId="0C22FB54" w:rsidR="008E3840" w:rsidRPr="00491590" w:rsidRDefault="00403C75" w:rsidP="00403C7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30</w:t>
            </w:r>
          </w:p>
        </w:tc>
        <w:tc>
          <w:tcPr>
            <w:tcW w:w="2390" w:type="dxa"/>
          </w:tcPr>
          <w:p w14:paraId="017CD7F5" w14:textId="77777777" w:rsidR="008E3840" w:rsidRPr="00491590" w:rsidRDefault="008E3840" w:rsidP="008E3840">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Удружење дистрофичара Београда</w:t>
            </w:r>
          </w:p>
          <w:p w14:paraId="3A3F3203" w14:textId="20B730BA" w:rsidR="008E3840" w:rsidRPr="00491590" w:rsidRDefault="008E3840" w:rsidP="008E3840">
            <w:pPr>
              <w:shd w:val="clear" w:color="auto" w:fill="FFFFFF" w:themeFill="background1"/>
              <w:rPr>
                <w:rFonts w:ascii="Times New Roman" w:hAnsi="Times New Roman" w:cs="Times New Roman"/>
                <w:sz w:val="20"/>
                <w:szCs w:val="20"/>
                <w:lang w:val="sr-Cyrl-RS"/>
              </w:rPr>
            </w:pPr>
          </w:p>
        </w:tc>
        <w:tc>
          <w:tcPr>
            <w:tcW w:w="2290" w:type="dxa"/>
          </w:tcPr>
          <w:p w14:paraId="16EFBB80" w14:textId="269DFB2D"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w:t>
            </w:r>
            <w:r w:rsidRPr="00491590">
              <w:rPr>
                <w:rFonts w:ascii="Times New Roman" w:hAnsi="Times New Roman" w:cs="Times New Roman"/>
                <w:sz w:val="20"/>
                <w:szCs w:val="20"/>
              </w:rPr>
              <w:t>40</w:t>
            </w:r>
            <w:r w:rsidRPr="00491590">
              <w:rPr>
                <w:rFonts w:ascii="Times New Roman" w:hAnsi="Times New Roman" w:cs="Times New Roman"/>
                <w:sz w:val="20"/>
                <w:szCs w:val="20"/>
                <w:lang w:val="sr-Cyrl-RS"/>
              </w:rPr>
              <w:t>. став</w:t>
            </w:r>
            <w:r w:rsidRPr="00491590">
              <w:rPr>
                <w:rFonts w:ascii="Times New Roman" w:hAnsi="Times New Roman" w:cs="Times New Roman"/>
                <w:sz w:val="20"/>
                <w:szCs w:val="20"/>
              </w:rPr>
              <w:t xml:space="preserve"> 4</w:t>
            </w:r>
            <w:r w:rsidRPr="00491590">
              <w:rPr>
                <w:rFonts w:ascii="Times New Roman" w:hAnsi="Times New Roman" w:cs="Times New Roman"/>
                <w:sz w:val="20"/>
                <w:szCs w:val="20"/>
                <w:lang w:val="sr-Cyrl-RS"/>
              </w:rPr>
              <w:t>. Породичног закона</w:t>
            </w:r>
            <w:r w:rsidR="00642115" w:rsidRPr="00491590">
              <w:rPr>
                <w:rFonts w:ascii="Times New Roman" w:hAnsi="Times New Roman" w:cs="Times New Roman"/>
                <w:sz w:val="20"/>
                <w:szCs w:val="20"/>
                <w:lang w:val="sr-Cyrl-RS"/>
              </w:rPr>
              <w:t>.</w:t>
            </w:r>
          </w:p>
        </w:tc>
        <w:tc>
          <w:tcPr>
            <w:tcW w:w="5400" w:type="dxa"/>
            <w:gridSpan w:val="2"/>
          </w:tcPr>
          <w:p w14:paraId="05F8EBF4" w14:textId="46E453C8" w:rsidR="008E3840" w:rsidRPr="00491590" w:rsidRDefault="008E3840" w:rsidP="00403C75">
            <w:pPr>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да</w:t>
            </w:r>
            <w:r w:rsidR="00403C75">
              <w:rPr>
                <w:rFonts w:ascii="Times New Roman" w:hAnsi="Times New Roman" w:cs="Times New Roman"/>
                <w:sz w:val="20"/>
                <w:szCs w:val="20"/>
                <w:lang w:val="sr-Cyrl-RS"/>
              </w:rPr>
              <w:t xml:space="preserve"> се п</w:t>
            </w:r>
            <w:r w:rsidRPr="00491590">
              <w:rPr>
                <w:rFonts w:ascii="Times New Roman" w:hAnsi="Times New Roman" w:cs="Times New Roman"/>
                <w:sz w:val="20"/>
                <w:szCs w:val="20"/>
              </w:rPr>
              <w:t xml:space="preserve">риходи од имовине штићеника </w:t>
            </w:r>
            <w:r w:rsidR="00403C75">
              <w:rPr>
                <w:rFonts w:ascii="Times New Roman" w:hAnsi="Times New Roman" w:cs="Times New Roman"/>
                <w:sz w:val="20"/>
                <w:szCs w:val="20"/>
                <w:lang w:val="sr-Cyrl-RS"/>
              </w:rPr>
              <w:t xml:space="preserve">не </w:t>
            </w:r>
            <w:r w:rsidRPr="00491590">
              <w:rPr>
                <w:rFonts w:ascii="Times New Roman" w:hAnsi="Times New Roman" w:cs="Times New Roman"/>
                <w:sz w:val="20"/>
                <w:szCs w:val="20"/>
              </w:rPr>
              <w:t>могу  употребити и за подмирење оправданих трошкова учињених током обављања послова старатељства, а н</w:t>
            </w:r>
            <w:r w:rsidRPr="00491590">
              <w:rPr>
                <w:rFonts w:ascii="Times New Roman" w:hAnsi="Times New Roman" w:cs="Times New Roman"/>
                <w:sz w:val="20"/>
                <w:szCs w:val="20"/>
                <w:lang w:val="sr-Cyrl-RS"/>
              </w:rPr>
              <w:t xml:space="preserve">а </w:t>
            </w:r>
            <w:r w:rsidRPr="00491590">
              <w:rPr>
                <w:rFonts w:ascii="Times New Roman" w:hAnsi="Times New Roman" w:cs="Times New Roman"/>
                <w:sz w:val="20"/>
                <w:szCs w:val="20"/>
              </w:rPr>
              <w:t>основу одлуке органа старатељства.</w:t>
            </w:r>
          </w:p>
        </w:tc>
        <w:tc>
          <w:tcPr>
            <w:tcW w:w="3060" w:type="dxa"/>
          </w:tcPr>
          <w:p w14:paraId="3980A9F0" w14:textId="0DC23F72" w:rsidR="008E3840" w:rsidRPr="00491590" w:rsidRDefault="00F00667" w:rsidP="00F00667">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Примедба се не прихвата. Услови за остваривање права на награду старатељу су у складу са законом  прописани подзаконским актом рестриктивно. Она се додељује само старатељу који своју дужност обављао нарочито успешно у смислу остваривање сврхе старатељства у односу на личност штићеника и заштите и инапређења вредности имовине штићеника.  </w:t>
            </w:r>
          </w:p>
        </w:tc>
      </w:tr>
      <w:tr w:rsidR="008E3840" w:rsidRPr="00491590" w14:paraId="1A39EB5C" w14:textId="77777777" w:rsidTr="00012C04">
        <w:tc>
          <w:tcPr>
            <w:tcW w:w="630" w:type="dxa"/>
          </w:tcPr>
          <w:p w14:paraId="70AB697A" w14:textId="1E918674" w:rsidR="008E3840" w:rsidRPr="00491590" w:rsidRDefault="00403C75" w:rsidP="00403C7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31</w:t>
            </w:r>
          </w:p>
        </w:tc>
        <w:tc>
          <w:tcPr>
            <w:tcW w:w="2390" w:type="dxa"/>
          </w:tcPr>
          <w:p w14:paraId="2D758DB9" w14:textId="77777777" w:rsidR="008E3840" w:rsidRPr="00491590" w:rsidRDefault="008E3840" w:rsidP="008E3840">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Удружење дистрофичара Београда</w:t>
            </w:r>
          </w:p>
          <w:p w14:paraId="7AFA5DA2" w14:textId="0E313673" w:rsidR="008E3840" w:rsidRPr="00491590" w:rsidRDefault="008E3840" w:rsidP="008E3840">
            <w:pPr>
              <w:shd w:val="clear" w:color="auto" w:fill="FFFFFF" w:themeFill="background1"/>
              <w:rPr>
                <w:rFonts w:ascii="Times New Roman" w:hAnsi="Times New Roman" w:cs="Times New Roman"/>
                <w:sz w:val="20"/>
                <w:szCs w:val="20"/>
                <w:lang w:val="sr-Cyrl-RS"/>
              </w:rPr>
            </w:pPr>
          </w:p>
        </w:tc>
        <w:tc>
          <w:tcPr>
            <w:tcW w:w="2290" w:type="dxa"/>
          </w:tcPr>
          <w:p w14:paraId="49FDA836" w14:textId="13AB8050"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117. Нацрта закона.</w:t>
            </w:r>
          </w:p>
        </w:tc>
        <w:tc>
          <w:tcPr>
            <w:tcW w:w="5400" w:type="dxa"/>
            <w:gridSpan w:val="2"/>
          </w:tcPr>
          <w:p w14:paraId="232AEE12" w14:textId="6B98217E" w:rsidR="008E3840" w:rsidRPr="00491590" w:rsidRDefault="008E3840" w:rsidP="00403C75">
            <w:pPr>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да</w:t>
            </w:r>
            <w:r w:rsidR="00403C75">
              <w:rPr>
                <w:rFonts w:ascii="Times New Roman" w:hAnsi="Times New Roman" w:cs="Times New Roman"/>
                <w:sz w:val="20"/>
                <w:szCs w:val="20"/>
                <w:lang w:val="sr-Cyrl-RS"/>
              </w:rPr>
              <w:t xml:space="preserve"> се, </w:t>
            </w:r>
            <w:r w:rsidRPr="00491590">
              <w:rPr>
                <w:rFonts w:ascii="Times New Roman" w:hAnsi="Times New Roman" w:cs="Times New Roman"/>
                <w:sz w:val="20"/>
                <w:szCs w:val="20"/>
              </w:rPr>
              <w:t xml:space="preserve">колико су за дете изабрани усвојитељи са уобичајеним боравиштем у иностранству, усвојење не може засновати пре истека рока од 60 дана од дана првог контакта између детета и усвојитеља у </w:t>
            </w:r>
            <w:r w:rsidRPr="00491590">
              <w:rPr>
                <w:rFonts w:ascii="Times New Roman" w:hAnsi="Times New Roman" w:cs="Times New Roman"/>
                <w:sz w:val="20"/>
                <w:szCs w:val="20"/>
                <w:lang w:val="sr-Cyrl-RS"/>
              </w:rPr>
              <w:t>Р</w:t>
            </w:r>
            <w:r w:rsidRPr="00491590">
              <w:rPr>
                <w:rFonts w:ascii="Times New Roman" w:hAnsi="Times New Roman" w:cs="Times New Roman"/>
                <w:sz w:val="20"/>
                <w:szCs w:val="20"/>
              </w:rPr>
              <w:t>епублици Србији.</w:t>
            </w:r>
          </w:p>
        </w:tc>
        <w:tc>
          <w:tcPr>
            <w:tcW w:w="3060" w:type="dxa"/>
          </w:tcPr>
          <w:p w14:paraId="40FBE2D5" w14:textId="607ECC27" w:rsidR="008E3840" w:rsidRPr="00491590" w:rsidRDefault="000B5293" w:rsidP="000B5293">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Пракса усвојења је показала да се у релативно кратком временском периоду може поуздано проценити да је успостављен </w:t>
            </w:r>
            <w:r w:rsidRPr="00491590">
              <w:rPr>
                <w:rFonts w:ascii="Times New Roman" w:hAnsi="Times New Roman" w:cs="Times New Roman"/>
                <w:sz w:val="20"/>
                <w:szCs w:val="20"/>
                <w:lang w:val="sr-Cyrl-RS"/>
              </w:rPr>
              <w:lastRenderedPageBreak/>
              <w:t xml:space="preserve">довољан степен блискости и поверења између детета и будућих усвојитеља страних држављана да дете може са будућим усвојитељима напустити државу порекла и прећи у државу пријема. Наведени рок од 15 дана је минимални, што не значи да, а у пракси има случаја, када је то потребно да се боравак у Србији продужи колико је то потребно до окончања поступка усвојења или оцене да усвојење није у најбољем интересу детета. </w:t>
            </w:r>
          </w:p>
        </w:tc>
      </w:tr>
      <w:tr w:rsidR="00450FF3" w:rsidRPr="00491590" w14:paraId="707D328A" w14:textId="77777777" w:rsidTr="00012C04">
        <w:trPr>
          <w:trHeight w:val="575"/>
        </w:trPr>
        <w:tc>
          <w:tcPr>
            <w:tcW w:w="630" w:type="dxa"/>
          </w:tcPr>
          <w:p w14:paraId="3B06E411" w14:textId="0F168C49" w:rsidR="008E3840" w:rsidRPr="00491590" w:rsidRDefault="00403C75" w:rsidP="00403C7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32</w:t>
            </w:r>
          </w:p>
        </w:tc>
        <w:tc>
          <w:tcPr>
            <w:tcW w:w="2390" w:type="dxa"/>
          </w:tcPr>
          <w:p w14:paraId="12682A22" w14:textId="3DF6172C"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Удружење Аргумент</w:t>
            </w:r>
          </w:p>
        </w:tc>
        <w:tc>
          <w:tcPr>
            <w:tcW w:w="2290" w:type="dxa"/>
          </w:tcPr>
          <w:p w14:paraId="472B5D32" w14:textId="5FAB442A"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 Породичног закона.</w:t>
            </w:r>
          </w:p>
        </w:tc>
        <w:tc>
          <w:tcPr>
            <w:tcW w:w="5400" w:type="dxa"/>
            <w:gridSpan w:val="2"/>
          </w:tcPr>
          <w:p w14:paraId="34F2C144" w14:textId="0285CA31" w:rsidR="003A02ED" w:rsidRPr="00491590" w:rsidRDefault="008E3840" w:rsidP="003A02ED">
            <w:pPr>
              <w:jc w:val="both"/>
              <w:rPr>
                <w:rFonts w:ascii="Times New Roman" w:eastAsia="Times New Roman" w:hAnsi="Times New Roman" w:cs="Times New Roman"/>
                <w:noProof/>
                <w:sz w:val="20"/>
                <w:szCs w:val="20"/>
                <w:lang w:val="sr-Cyrl-CS"/>
              </w:rPr>
            </w:pPr>
            <w:r w:rsidRPr="00491590">
              <w:rPr>
                <w:rFonts w:ascii="Times New Roman" w:eastAsia="Times New Roman" w:hAnsi="Times New Roman" w:cs="Times New Roman"/>
                <w:noProof/>
                <w:sz w:val="20"/>
                <w:szCs w:val="20"/>
                <w:lang w:val="sr-Cyrl-CS"/>
              </w:rPr>
              <w:t xml:space="preserve">Примедба да Нацрт закона не садржи дефиницију породице, што представља пропуст имајући </w:t>
            </w:r>
            <w:r w:rsidR="003A02ED">
              <w:rPr>
                <w:rFonts w:ascii="Times New Roman" w:eastAsia="Times New Roman" w:hAnsi="Times New Roman" w:cs="Times New Roman"/>
                <w:noProof/>
                <w:sz w:val="20"/>
                <w:szCs w:val="20"/>
                <w:lang w:val="sr-Cyrl-CS"/>
              </w:rPr>
              <w:t xml:space="preserve">у виду назив и садржај закона. </w:t>
            </w:r>
          </w:p>
          <w:p w14:paraId="65A312B1" w14:textId="61AA5F43" w:rsidR="008E3840" w:rsidRPr="00491590" w:rsidRDefault="008E3840" w:rsidP="008E3840">
            <w:pPr>
              <w:jc w:val="both"/>
              <w:rPr>
                <w:rFonts w:ascii="Times New Roman" w:hAnsi="Times New Roman" w:cs="Times New Roman"/>
                <w:sz w:val="20"/>
                <w:szCs w:val="20"/>
                <w:lang w:val="sr-Cyrl-RS"/>
              </w:rPr>
            </w:pPr>
          </w:p>
        </w:tc>
        <w:tc>
          <w:tcPr>
            <w:tcW w:w="3060" w:type="dxa"/>
          </w:tcPr>
          <w:p w14:paraId="3C10EDBD" w14:textId="50C25A96" w:rsidR="008E3840" w:rsidRPr="00491590" w:rsidRDefault="00450FF3" w:rsidP="00450FF3">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Дефиниција </w:t>
            </w:r>
            <w:r w:rsidR="003E447A" w:rsidRPr="00491590">
              <w:rPr>
                <w:rFonts w:ascii="Times New Roman" w:hAnsi="Times New Roman" w:cs="Times New Roman"/>
                <w:sz w:val="20"/>
                <w:szCs w:val="20"/>
                <w:lang w:val="sr-Cyrl-RS"/>
              </w:rPr>
              <w:t xml:space="preserve">породице </w:t>
            </w:r>
            <w:r w:rsidRPr="00491590">
              <w:rPr>
                <w:rFonts w:ascii="Times New Roman" w:hAnsi="Times New Roman" w:cs="Times New Roman"/>
                <w:sz w:val="20"/>
                <w:szCs w:val="20"/>
                <w:lang w:val="sr-Cyrl-RS"/>
              </w:rPr>
              <w:t>није дата, и већина закона не садржи такву дефиницију, због динамичности</w:t>
            </w:r>
            <w:r w:rsidR="00642115" w:rsidRPr="00491590">
              <w:rPr>
                <w:rFonts w:ascii="Times New Roman" w:hAnsi="Times New Roman" w:cs="Times New Roman"/>
                <w:sz w:val="20"/>
                <w:szCs w:val="20"/>
                <w:lang w:val="sr-Cyrl-RS"/>
              </w:rPr>
              <w:t xml:space="preserve"> породице као друштвене категорије.</w:t>
            </w:r>
          </w:p>
        </w:tc>
      </w:tr>
      <w:tr w:rsidR="00F47F81" w:rsidRPr="00D90896" w14:paraId="04D82829" w14:textId="77777777" w:rsidTr="00012C04">
        <w:tc>
          <w:tcPr>
            <w:tcW w:w="630" w:type="dxa"/>
          </w:tcPr>
          <w:p w14:paraId="0E08D1E5" w14:textId="3B0001A1" w:rsidR="008E3840" w:rsidRPr="00D90896" w:rsidRDefault="00403C75" w:rsidP="00403C75">
            <w:pPr>
              <w:shd w:val="clear" w:color="auto" w:fill="FFFFFF" w:themeFill="background1"/>
              <w:rPr>
                <w:rFonts w:ascii="Times New Roman" w:hAnsi="Times New Roman" w:cs="Times New Roman"/>
                <w:sz w:val="20"/>
                <w:szCs w:val="20"/>
                <w:lang w:val="sr-Cyrl-RS"/>
              </w:rPr>
            </w:pPr>
            <w:r w:rsidRPr="00D90896">
              <w:rPr>
                <w:rFonts w:ascii="Times New Roman" w:hAnsi="Times New Roman" w:cs="Times New Roman"/>
                <w:sz w:val="20"/>
                <w:szCs w:val="20"/>
                <w:lang w:val="sr-Cyrl-RS"/>
              </w:rPr>
              <w:t xml:space="preserve">  33</w:t>
            </w:r>
          </w:p>
        </w:tc>
        <w:tc>
          <w:tcPr>
            <w:tcW w:w="2390" w:type="dxa"/>
          </w:tcPr>
          <w:p w14:paraId="0368F81D" w14:textId="0ABC4F6C" w:rsidR="008E3840" w:rsidRPr="00D90896" w:rsidRDefault="008E3840" w:rsidP="008E3840">
            <w:pPr>
              <w:shd w:val="clear" w:color="auto" w:fill="FFFFFF" w:themeFill="background1"/>
              <w:rPr>
                <w:rFonts w:ascii="Times New Roman" w:hAnsi="Times New Roman" w:cs="Times New Roman"/>
                <w:sz w:val="20"/>
                <w:szCs w:val="20"/>
                <w:lang w:val="sr-Cyrl-RS"/>
              </w:rPr>
            </w:pPr>
            <w:r w:rsidRPr="00D90896">
              <w:rPr>
                <w:rFonts w:ascii="Times New Roman" w:hAnsi="Times New Roman" w:cs="Times New Roman"/>
                <w:sz w:val="20"/>
                <w:szCs w:val="20"/>
                <w:lang w:val="sr-Cyrl-RS"/>
              </w:rPr>
              <w:t>Удружење Аргумент</w:t>
            </w:r>
          </w:p>
        </w:tc>
        <w:tc>
          <w:tcPr>
            <w:tcW w:w="2290" w:type="dxa"/>
          </w:tcPr>
          <w:p w14:paraId="2EE21DBC" w14:textId="1C31E9AA" w:rsidR="008E3840" w:rsidRPr="00D90896" w:rsidRDefault="008E3840" w:rsidP="008E3840">
            <w:pPr>
              <w:shd w:val="clear" w:color="auto" w:fill="FFFFFF" w:themeFill="background1"/>
              <w:rPr>
                <w:rFonts w:ascii="Times New Roman" w:hAnsi="Times New Roman" w:cs="Times New Roman"/>
                <w:sz w:val="20"/>
                <w:szCs w:val="20"/>
                <w:lang w:val="sr-Cyrl-RS"/>
              </w:rPr>
            </w:pPr>
            <w:r w:rsidRPr="00D90896">
              <w:rPr>
                <w:rFonts w:ascii="Times New Roman" w:hAnsi="Times New Roman" w:cs="Times New Roman"/>
                <w:sz w:val="20"/>
                <w:szCs w:val="20"/>
                <w:lang w:val="sr-Cyrl-RS"/>
              </w:rPr>
              <w:t>Члан 17. Нацрта закона.</w:t>
            </w:r>
          </w:p>
        </w:tc>
        <w:tc>
          <w:tcPr>
            <w:tcW w:w="5400" w:type="dxa"/>
            <w:gridSpan w:val="2"/>
          </w:tcPr>
          <w:p w14:paraId="339B7D74" w14:textId="78892194" w:rsidR="008E3840" w:rsidRPr="00D90896" w:rsidRDefault="008E3840" w:rsidP="00403C75">
            <w:pPr>
              <w:jc w:val="both"/>
              <w:rPr>
                <w:rFonts w:ascii="Times New Roman" w:hAnsi="Times New Roman" w:cs="Times New Roman"/>
                <w:sz w:val="20"/>
                <w:szCs w:val="20"/>
                <w:lang w:val="sr-Cyrl-RS"/>
              </w:rPr>
            </w:pPr>
            <w:r w:rsidRPr="00D90896">
              <w:rPr>
                <w:rFonts w:ascii="Times New Roman" w:hAnsi="Times New Roman" w:cs="Times New Roman"/>
                <w:sz w:val="20"/>
                <w:szCs w:val="20"/>
                <w:lang w:val="sr-Cyrl-RS"/>
              </w:rPr>
              <w:t>Предлог да се</w:t>
            </w:r>
            <w:r w:rsidR="00403C75" w:rsidRPr="00D90896">
              <w:rPr>
                <w:rFonts w:ascii="Times New Roman" w:hAnsi="Times New Roman" w:cs="Times New Roman"/>
                <w:sz w:val="20"/>
                <w:szCs w:val="20"/>
                <w:lang w:val="sr-Cyrl-RS"/>
              </w:rPr>
              <w:t xml:space="preserve"> измени члан закона којим би р</w:t>
            </w:r>
            <w:r w:rsidRPr="00D90896">
              <w:rPr>
                <w:rFonts w:ascii="Times New Roman" w:hAnsi="Times New Roman" w:cs="Times New Roman"/>
                <w:sz w:val="20"/>
                <w:szCs w:val="20"/>
              </w:rPr>
              <w:t>одитељи има</w:t>
            </w:r>
            <w:r w:rsidR="00403C75" w:rsidRPr="00D90896">
              <w:rPr>
                <w:rFonts w:ascii="Times New Roman" w:hAnsi="Times New Roman" w:cs="Times New Roman"/>
                <w:sz w:val="20"/>
                <w:szCs w:val="20"/>
                <w:lang w:val="sr-Cyrl-RS"/>
              </w:rPr>
              <w:t>ли</w:t>
            </w:r>
            <w:r w:rsidRPr="00D90896">
              <w:rPr>
                <w:rFonts w:ascii="Times New Roman" w:hAnsi="Times New Roman" w:cs="Times New Roman"/>
                <w:sz w:val="20"/>
                <w:szCs w:val="20"/>
              </w:rPr>
              <w:t xml:space="preserve"> право да добију сва обавештења о детету од образовних установа, установа социјалне заштите и пружаоца здравстве заштите, без обзира ко</w:t>
            </w:r>
            <w:r w:rsidR="00403C75" w:rsidRPr="00D90896">
              <w:rPr>
                <w:rFonts w:ascii="Times New Roman" w:hAnsi="Times New Roman" w:cs="Times New Roman"/>
                <w:sz w:val="20"/>
                <w:szCs w:val="20"/>
              </w:rPr>
              <w:t>ји од њих врши родитељско право</w:t>
            </w:r>
            <w:r w:rsidR="00403C75" w:rsidRPr="00D90896">
              <w:rPr>
                <w:rFonts w:ascii="Times New Roman" w:hAnsi="Times New Roman" w:cs="Times New Roman"/>
                <w:sz w:val="20"/>
                <w:szCs w:val="20"/>
                <w:lang w:val="sr-Cyrl-RS"/>
              </w:rPr>
              <w:t>, а</w:t>
            </w:r>
            <w:r w:rsidRPr="00D90896">
              <w:rPr>
                <w:rFonts w:ascii="Times New Roman" w:hAnsi="Times New Roman" w:cs="Times New Roman"/>
                <w:sz w:val="20"/>
                <w:szCs w:val="20"/>
              </w:rPr>
              <w:t xml:space="preserve"> </w:t>
            </w:r>
            <w:r w:rsidR="00403C75" w:rsidRPr="00D90896">
              <w:rPr>
                <w:rFonts w:ascii="Times New Roman" w:hAnsi="Times New Roman" w:cs="Times New Roman"/>
                <w:sz w:val="20"/>
                <w:szCs w:val="20"/>
                <w:lang w:val="sr-Cyrl-RS"/>
              </w:rPr>
              <w:t>да р</w:t>
            </w:r>
            <w:r w:rsidRPr="00D90896">
              <w:rPr>
                <w:rFonts w:ascii="Times New Roman" w:hAnsi="Times New Roman" w:cs="Times New Roman"/>
                <w:sz w:val="20"/>
                <w:szCs w:val="20"/>
              </w:rPr>
              <w:t>одитељ који је лишен родитељског права у делу на које се односе тражене информације исте може добити само уз сагласно</w:t>
            </w:r>
            <w:r w:rsidRPr="00D90896">
              <w:rPr>
                <w:rFonts w:ascii="Times New Roman" w:hAnsi="Times New Roman" w:cs="Times New Roman"/>
                <w:sz w:val="20"/>
                <w:szCs w:val="20"/>
                <w:lang w:val="sr-Cyrl-RS"/>
              </w:rPr>
              <w:t>с</w:t>
            </w:r>
            <w:r w:rsidRPr="00D90896">
              <w:rPr>
                <w:rFonts w:ascii="Times New Roman" w:hAnsi="Times New Roman" w:cs="Times New Roman"/>
                <w:sz w:val="20"/>
                <w:szCs w:val="20"/>
              </w:rPr>
              <w:t>т родитеља који врши родитељско право.</w:t>
            </w:r>
          </w:p>
        </w:tc>
        <w:tc>
          <w:tcPr>
            <w:tcW w:w="3060" w:type="dxa"/>
          </w:tcPr>
          <w:p w14:paraId="6F28A1E8" w14:textId="7D4E2650" w:rsidR="008E3840" w:rsidRPr="00D90896" w:rsidRDefault="0078183D" w:rsidP="003A02ED">
            <w:pPr>
              <w:shd w:val="clear" w:color="auto" w:fill="FFFFFF" w:themeFill="background1"/>
              <w:jc w:val="both"/>
              <w:rPr>
                <w:rFonts w:ascii="Times New Roman" w:hAnsi="Times New Roman" w:cs="Times New Roman"/>
                <w:sz w:val="20"/>
                <w:szCs w:val="20"/>
                <w:lang w:val="sr-Cyrl-RS"/>
              </w:rPr>
            </w:pPr>
            <w:r w:rsidRPr="00D90896">
              <w:rPr>
                <w:rFonts w:ascii="Times New Roman" w:hAnsi="Times New Roman" w:cs="Times New Roman"/>
                <w:sz w:val="20"/>
                <w:szCs w:val="20"/>
                <w:lang w:val="sr-Cyrl-RS"/>
              </w:rPr>
              <w:t xml:space="preserve">Предлог је </w:t>
            </w:r>
            <w:r w:rsidR="003A02ED" w:rsidRPr="00D90896">
              <w:rPr>
                <w:rFonts w:ascii="Times New Roman" w:hAnsi="Times New Roman" w:cs="Times New Roman"/>
                <w:sz w:val="20"/>
                <w:szCs w:val="20"/>
                <w:lang w:val="sr-Cyrl-RS"/>
              </w:rPr>
              <w:t>делимично прихваћен</w:t>
            </w:r>
            <w:r w:rsidR="00403C75" w:rsidRPr="00D90896">
              <w:rPr>
                <w:rFonts w:ascii="Times New Roman" w:hAnsi="Times New Roman" w:cs="Times New Roman"/>
                <w:sz w:val="20"/>
                <w:szCs w:val="20"/>
                <w:lang w:val="sr-Cyrl-RS"/>
              </w:rPr>
              <w:t>, у смислу да добијања обавештења родитеља, али не у вези давања сагласности другог родитеља.</w:t>
            </w:r>
          </w:p>
        </w:tc>
      </w:tr>
      <w:tr w:rsidR="00F47F81" w:rsidRPr="00D90896" w14:paraId="14268A30" w14:textId="77777777" w:rsidTr="00012C04">
        <w:trPr>
          <w:trHeight w:val="575"/>
        </w:trPr>
        <w:tc>
          <w:tcPr>
            <w:tcW w:w="630" w:type="dxa"/>
          </w:tcPr>
          <w:p w14:paraId="775759A2" w14:textId="09238CED" w:rsidR="008E3840" w:rsidRPr="00D90896" w:rsidRDefault="00403C75" w:rsidP="00403C75">
            <w:pPr>
              <w:shd w:val="clear" w:color="auto" w:fill="FFFFFF" w:themeFill="background1"/>
              <w:rPr>
                <w:rFonts w:ascii="Times New Roman" w:hAnsi="Times New Roman" w:cs="Times New Roman"/>
                <w:sz w:val="20"/>
                <w:szCs w:val="20"/>
                <w:lang w:val="sr-Cyrl-RS"/>
              </w:rPr>
            </w:pPr>
            <w:r w:rsidRPr="00D90896">
              <w:rPr>
                <w:rFonts w:ascii="Times New Roman" w:hAnsi="Times New Roman" w:cs="Times New Roman"/>
                <w:sz w:val="20"/>
                <w:szCs w:val="20"/>
                <w:lang w:val="sr-Cyrl-RS"/>
              </w:rPr>
              <w:t xml:space="preserve">  34</w:t>
            </w:r>
          </w:p>
        </w:tc>
        <w:tc>
          <w:tcPr>
            <w:tcW w:w="2390" w:type="dxa"/>
          </w:tcPr>
          <w:p w14:paraId="6D168234" w14:textId="753F9F13" w:rsidR="008E3840" w:rsidRPr="00D90896" w:rsidRDefault="008E3840" w:rsidP="008E3840">
            <w:pPr>
              <w:shd w:val="clear" w:color="auto" w:fill="FFFFFF" w:themeFill="background1"/>
              <w:rPr>
                <w:rFonts w:ascii="Times New Roman" w:hAnsi="Times New Roman" w:cs="Times New Roman"/>
                <w:sz w:val="20"/>
                <w:szCs w:val="20"/>
                <w:lang w:val="sr-Cyrl-RS"/>
              </w:rPr>
            </w:pPr>
            <w:r w:rsidRPr="00D90896">
              <w:rPr>
                <w:rFonts w:ascii="Times New Roman" w:hAnsi="Times New Roman" w:cs="Times New Roman"/>
                <w:sz w:val="20"/>
                <w:szCs w:val="20"/>
                <w:lang w:val="sr-Cyrl-RS"/>
              </w:rPr>
              <w:t>Удружење Аргумент</w:t>
            </w:r>
          </w:p>
        </w:tc>
        <w:tc>
          <w:tcPr>
            <w:tcW w:w="2290" w:type="dxa"/>
          </w:tcPr>
          <w:p w14:paraId="455E7567" w14:textId="6F844443" w:rsidR="008E3840" w:rsidRPr="00D90896" w:rsidRDefault="008E3840" w:rsidP="008E3840">
            <w:pPr>
              <w:shd w:val="clear" w:color="auto" w:fill="FFFFFF" w:themeFill="background1"/>
              <w:rPr>
                <w:rFonts w:ascii="Times New Roman" w:hAnsi="Times New Roman" w:cs="Times New Roman"/>
                <w:sz w:val="20"/>
                <w:szCs w:val="20"/>
                <w:lang w:val="sr-Cyrl-RS"/>
              </w:rPr>
            </w:pPr>
            <w:r w:rsidRPr="00D90896">
              <w:rPr>
                <w:rFonts w:ascii="Times New Roman" w:hAnsi="Times New Roman" w:cs="Times New Roman"/>
                <w:sz w:val="20"/>
                <w:szCs w:val="20"/>
                <w:lang w:val="sr-Cyrl-RS"/>
              </w:rPr>
              <w:t>Члан 69. став 3. Породичног закона.</w:t>
            </w:r>
          </w:p>
        </w:tc>
        <w:tc>
          <w:tcPr>
            <w:tcW w:w="5400" w:type="dxa"/>
            <w:gridSpan w:val="2"/>
          </w:tcPr>
          <w:p w14:paraId="53CAD592" w14:textId="111E3BD6" w:rsidR="008E3840" w:rsidRPr="00D90896" w:rsidRDefault="008E3840" w:rsidP="00D90896">
            <w:pPr>
              <w:jc w:val="both"/>
              <w:rPr>
                <w:rFonts w:ascii="Times New Roman" w:hAnsi="Times New Roman" w:cs="Times New Roman"/>
                <w:sz w:val="20"/>
                <w:szCs w:val="20"/>
                <w:lang w:val="sr-Cyrl-RS"/>
              </w:rPr>
            </w:pPr>
            <w:r w:rsidRPr="00D90896">
              <w:rPr>
                <w:rFonts w:ascii="Times New Roman" w:hAnsi="Times New Roman" w:cs="Times New Roman"/>
                <w:sz w:val="20"/>
                <w:szCs w:val="20"/>
                <w:lang w:val="sr-Cyrl-RS"/>
              </w:rPr>
              <w:t>Предлог да се</w:t>
            </w:r>
            <w:r w:rsidR="00403C75" w:rsidRPr="00D90896">
              <w:rPr>
                <w:rFonts w:ascii="Times New Roman" w:hAnsi="Times New Roman" w:cs="Times New Roman"/>
                <w:sz w:val="20"/>
                <w:szCs w:val="20"/>
                <w:lang w:val="sr-Cyrl-RS"/>
              </w:rPr>
              <w:t xml:space="preserve"> измени члан који регулише право р</w:t>
            </w:r>
            <w:r w:rsidRPr="00D90896">
              <w:rPr>
                <w:rFonts w:ascii="Times New Roman" w:hAnsi="Times New Roman" w:cs="Times New Roman"/>
                <w:sz w:val="20"/>
                <w:szCs w:val="20"/>
              </w:rPr>
              <w:t>одитељ</w:t>
            </w:r>
            <w:r w:rsidR="00403C75" w:rsidRPr="00D90896">
              <w:rPr>
                <w:rFonts w:ascii="Times New Roman" w:hAnsi="Times New Roman" w:cs="Times New Roman"/>
                <w:sz w:val="20"/>
                <w:szCs w:val="20"/>
                <w:lang w:val="sr-Cyrl-RS"/>
              </w:rPr>
              <w:t>а</w:t>
            </w:r>
            <w:r w:rsidRPr="00D90896">
              <w:rPr>
                <w:rFonts w:ascii="Times New Roman" w:hAnsi="Times New Roman" w:cs="Times New Roman"/>
                <w:sz w:val="20"/>
                <w:szCs w:val="20"/>
              </w:rPr>
              <w:t xml:space="preserve"> </w:t>
            </w:r>
            <w:r w:rsidR="00403C75" w:rsidRPr="00D90896">
              <w:rPr>
                <w:rFonts w:ascii="Times New Roman" w:hAnsi="Times New Roman" w:cs="Times New Roman"/>
                <w:sz w:val="20"/>
                <w:szCs w:val="20"/>
                <w:lang w:val="sr-Cyrl-RS"/>
              </w:rPr>
              <w:t xml:space="preserve">да </w:t>
            </w:r>
            <w:r w:rsidRPr="00D90896">
              <w:rPr>
                <w:rFonts w:ascii="Times New Roman" w:hAnsi="Times New Roman" w:cs="Times New Roman"/>
                <w:sz w:val="20"/>
                <w:szCs w:val="20"/>
              </w:rPr>
              <w:t>могу привремено поверити дете другом лицу само ако су сигурни или имају знања да ће то лице своју обавезу вршити у с</w:t>
            </w:r>
            <w:r w:rsidR="00D90896" w:rsidRPr="00D90896">
              <w:rPr>
                <w:rFonts w:ascii="Times New Roman" w:hAnsi="Times New Roman" w:cs="Times New Roman"/>
                <w:sz w:val="20"/>
                <w:szCs w:val="20"/>
              </w:rPr>
              <w:t>кладу са родитељским обавезама</w:t>
            </w:r>
            <w:r w:rsidR="00D90896" w:rsidRPr="00D90896">
              <w:rPr>
                <w:rFonts w:ascii="Times New Roman" w:hAnsi="Times New Roman" w:cs="Times New Roman"/>
                <w:sz w:val="20"/>
                <w:szCs w:val="20"/>
                <w:lang w:val="sr-Cyrl-RS"/>
              </w:rPr>
              <w:t>.</w:t>
            </w:r>
          </w:p>
        </w:tc>
        <w:tc>
          <w:tcPr>
            <w:tcW w:w="3060" w:type="dxa"/>
          </w:tcPr>
          <w:p w14:paraId="2770241F" w14:textId="36AC3CAA" w:rsidR="008E3840" w:rsidRPr="00D90896" w:rsidRDefault="003A02ED" w:rsidP="008E3840">
            <w:pPr>
              <w:shd w:val="clear" w:color="auto" w:fill="FFFFFF" w:themeFill="background1"/>
              <w:jc w:val="both"/>
              <w:rPr>
                <w:rFonts w:ascii="Times New Roman" w:hAnsi="Times New Roman" w:cs="Times New Roman"/>
                <w:sz w:val="20"/>
                <w:szCs w:val="20"/>
                <w:lang w:val="sr-Cyrl-RS"/>
              </w:rPr>
            </w:pPr>
            <w:r w:rsidRPr="00D90896">
              <w:rPr>
                <w:rFonts w:ascii="Times New Roman" w:hAnsi="Times New Roman" w:cs="Times New Roman"/>
                <w:sz w:val="20"/>
                <w:szCs w:val="20"/>
                <w:lang w:val="sr-Cyrl-RS"/>
              </w:rPr>
              <w:t>Предлог делимично прихваћен.</w:t>
            </w:r>
          </w:p>
        </w:tc>
      </w:tr>
      <w:tr w:rsidR="00F47F81" w:rsidRPr="00D90896" w14:paraId="3B35E2B1" w14:textId="77777777" w:rsidTr="00012C04">
        <w:tc>
          <w:tcPr>
            <w:tcW w:w="630" w:type="dxa"/>
          </w:tcPr>
          <w:p w14:paraId="25900D82" w14:textId="03715497" w:rsidR="008E3840" w:rsidRPr="00D90896" w:rsidRDefault="00D90896" w:rsidP="00D90896">
            <w:pPr>
              <w:shd w:val="clear" w:color="auto" w:fill="FFFFFF" w:themeFill="background1"/>
              <w:ind w:left="-18" w:firstLine="18"/>
              <w:rPr>
                <w:rFonts w:ascii="Times New Roman" w:hAnsi="Times New Roman" w:cs="Times New Roman"/>
                <w:sz w:val="20"/>
                <w:szCs w:val="20"/>
                <w:lang w:val="sr-Cyrl-RS"/>
              </w:rPr>
            </w:pPr>
            <w:r w:rsidRPr="00D90896">
              <w:rPr>
                <w:rFonts w:ascii="Times New Roman" w:hAnsi="Times New Roman" w:cs="Times New Roman"/>
                <w:sz w:val="20"/>
                <w:szCs w:val="20"/>
                <w:lang w:val="sr-Cyrl-RS"/>
              </w:rPr>
              <w:t xml:space="preserve"> 35</w:t>
            </w:r>
          </w:p>
        </w:tc>
        <w:tc>
          <w:tcPr>
            <w:tcW w:w="2390" w:type="dxa"/>
          </w:tcPr>
          <w:p w14:paraId="2263054D" w14:textId="24C688A0" w:rsidR="008E3840" w:rsidRPr="00D90896" w:rsidRDefault="008E3840" w:rsidP="008E3840">
            <w:pPr>
              <w:shd w:val="clear" w:color="auto" w:fill="FFFFFF" w:themeFill="background1"/>
              <w:rPr>
                <w:rFonts w:ascii="Times New Roman" w:hAnsi="Times New Roman" w:cs="Times New Roman"/>
                <w:sz w:val="20"/>
                <w:szCs w:val="20"/>
                <w:lang w:val="sr-Cyrl-RS"/>
              </w:rPr>
            </w:pPr>
            <w:r w:rsidRPr="00D90896">
              <w:rPr>
                <w:rFonts w:ascii="Times New Roman" w:hAnsi="Times New Roman" w:cs="Times New Roman"/>
                <w:sz w:val="20"/>
                <w:szCs w:val="20"/>
                <w:lang w:val="sr-Cyrl-RS"/>
              </w:rPr>
              <w:t>Удружење Аргумент</w:t>
            </w:r>
          </w:p>
        </w:tc>
        <w:tc>
          <w:tcPr>
            <w:tcW w:w="2290" w:type="dxa"/>
          </w:tcPr>
          <w:p w14:paraId="647DC003" w14:textId="5C8080A5" w:rsidR="008E3840" w:rsidRPr="00D90896" w:rsidRDefault="008E3840" w:rsidP="008E3840">
            <w:pPr>
              <w:shd w:val="clear" w:color="auto" w:fill="FFFFFF" w:themeFill="background1"/>
              <w:rPr>
                <w:rFonts w:ascii="Times New Roman" w:hAnsi="Times New Roman" w:cs="Times New Roman"/>
                <w:sz w:val="20"/>
                <w:szCs w:val="20"/>
                <w:lang w:val="sr-Cyrl-RS"/>
              </w:rPr>
            </w:pPr>
            <w:r w:rsidRPr="00D90896">
              <w:rPr>
                <w:rFonts w:ascii="Times New Roman" w:hAnsi="Times New Roman" w:cs="Times New Roman"/>
                <w:sz w:val="20"/>
                <w:szCs w:val="20"/>
                <w:lang w:val="sr-Cyrl-RS"/>
              </w:rPr>
              <w:t>Члан 77. Породичног закона.</w:t>
            </w:r>
          </w:p>
        </w:tc>
        <w:tc>
          <w:tcPr>
            <w:tcW w:w="5400" w:type="dxa"/>
            <w:gridSpan w:val="2"/>
          </w:tcPr>
          <w:p w14:paraId="473C2235" w14:textId="74822E5B" w:rsidR="008E3840" w:rsidRPr="00D90896" w:rsidRDefault="008E3840" w:rsidP="00D90896">
            <w:pPr>
              <w:jc w:val="both"/>
              <w:rPr>
                <w:rFonts w:ascii="Times New Roman" w:hAnsi="Times New Roman" w:cs="Times New Roman"/>
                <w:sz w:val="20"/>
                <w:szCs w:val="20"/>
                <w:lang w:val="sr-Cyrl-RS"/>
              </w:rPr>
            </w:pPr>
            <w:r w:rsidRPr="00D90896">
              <w:rPr>
                <w:rFonts w:ascii="Times New Roman" w:eastAsia="Times New Roman" w:hAnsi="Times New Roman" w:cs="Times New Roman"/>
                <w:sz w:val="20"/>
                <w:szCs w:val="20"/>
                <w:lang w:val="sr-Cyrl-RS"/>
              </w:rPr>
              <w:t>Предлог</w:t>
            </w:r>
            <w:r w:rsidR="00D90896" w:rsidRPr="00D90896">
              <w:rPr>
                <w:rFonts w:ascii="Times New Roman" w:eastAsia="Times New Roman" w:hAnsi="Times New Roman" w:cs="Times New Roman"/>
                <w:sz w:val="20"/>
                <w:szCs w:val="20"/>
                <w:lang w:val="sr-Cyrl-RS"/>
              </w:rPr>
              <w:t xml:space="preserve"> да, а</w:t>
            </w:r>
            <w:r w:rsidRPr="00D90896">
              <w:rPr>
                <w:rFonts w:ascii="Times New Roman" w:eastAsia="Times New Roman" w:hAnsi="Times New Roman" w:cs="Times New Roman"/>
                <w:noProof/>
                <w:sz w:val="20"/>
                <w:szCs w:val="20"/>
                <w:lang w:val="sr-Cyrl-CS"/>
              </w:rPr>
              <w:t>ко родитељ који по одлуци суда сам врши родитељско право премин</w:t>
            </w:r>
            <w:r w:rsidR="00D90896" w:rsidRPr="00D90896">
              <w:rPr>
                <w:rFonts w:ascii="Times New Roman" w:eastAsia="Times New Roman" w:hAnsi="Times New Roman" w:cs="Times New Roman"/>
                <w:noProof/>
                <w:sz w:val="20"/>
                <w:szCs w:val="20"/>
                <w:lang w:val="sr-Cyrl-CS"/>
              </w:rPr>
              <w:t>е</w:t>
            </w:r>
            <w:r w:rsidRPr="00D90896">
              <w:rPr>
                <w:rFonts w:ascii="Times New Roman" w:eastAsia="Times New Roman" w:hAnsi="Times New Roman" w:cs="Times New Roman"/>
                <w:noProof/>
                <w:sz w:val="20"/>
                <w:szCs w:val="20"/>
                <w:lang w:val="sr-Cyrl-CS"/>
              </w:rPr>
              <w:t>, родитељско право припада другом родитељу уколико није лишен родитељског права.</w:t>
            </w:r>
          </w:p>
        </w:tc>
        <w:tc>
          <w:tcPr>
            <w:tcW w:w="3060" w:type="dxa"/>
          </w:tcPr>
          <w:p w14:paraId="68F93367" w14:textId="57D3B924" w:rsidR="008E3840" w:rsidRPr="00D90896" w:rsidRDefault="003A02ED" w:rsidP="008E3840">
            <w:pPr>
              <w:shd w:val="clear" w:color="auto" w:fill="FFFFFF" w:themeFill="background1"/>
              <w:jc w:val="both"/>
              <w:rPr>
                <w:rFonts w:ascii="Times New Roman" w:hAnsi="Times New Roman" w:cs="Times New Roman"/>
                <w:sz w:val="20"/>
                <w:szCs w:val="20"/>
                <w:lang w:val="sr-Cyrl-RS"/>
              </w:rPr>
            </w:pPr>
            <w:r w:rsidRPr="00D90896">
              <w:rPr>
                <w:rFonts w:ascii="Times New Roman" w:hAnsi="Times New Roman" w:cs="Times New Roman"/>
                <w:sz w:val="20"/>
                <w:szCs w:val="20"/>
                <w:lang w:val="sr-Cyrl-RS"/>
              </w:rPr>
              <w:t>П</w:t>
            </w:r>
            <w:r w:rsidR="00D90896" w:rsidRPr="00D90896">
              <w:rPr>
                <w:rFonts w:ascii="Times New Roman" w:hAnsi="Times New Roman" w:cs="Times New Roman"/>
                <w:sz w:val="20"/>
                <w:szCs w:val="20"/>
                <w:lang w:val="sr-Cyrl-RS"/>
              </w:rPr>
              <w:t>редлог делимично прихваћен, у смислу да су уведени и изузеци од тог правила.</w:t>
            </w:r>
          </w:p>
        </w:tc>
      </w:tr>
      <w:tr w:rsidR="00D90896" w:rsidRPr="00D90896" w14:paraId="12F535CC" w14:textId="77777777" w:rsidTr="00012C04">
        <w:trPr>
          <w:trHeight w:val="575"/>
        </w:trPr>
        <w:tc>
          <w:tcPr>
            <w:tcW w:w="630" w:type="dxa"/>
          </w:tcPr>
          <w:p w14:paraId="2C0E6974" w14:textId="4DC3333D" w:rsidR="008E3840" w:rsidRPr="00D90896" w:rsidRDefault="00D90896" w:rsidP="00D90896">
            <w:pPr>
              <w:shd w:val="clear" w:color="auto" w:fill="FFFFFF" w:themeFill="background1"/>
              <w:rPr>
                <w:rFonts w:ascii="Times New Roman" w:hAnsi="Times New Roman" w:cs="Times New Roman"/>
                <w:sz w:val="20"/>
                <w:szCs w:val="20"/>
                <w:lang w:val="sr-Cyrl-RS"/>
              </w:rPr>
            </w:pPr>
            <w:r w:rsidRPr="00D90896">
              <w:rPr>
                <w:rFonts w:ascii="Times New Roman" w:hAnsi="Times New Roman" w:cs="Times New Roman"/>
                <w:sz w:val="20"/>
                <w:szCs w:val="20"/>
                <w:lang w:val="sr-Cyrl-RS"/>
              </w:rPr>
              <w:t xml:space="preserve"> 36</w:t>
            </w:r>
            <w:r w:rsidR="008E3840" w:rsidRPr="00D90896">
              <w:rPr>
                <w:rFonts w:ascii="Times New Roman" w:hAnsi="Times New Roman" w:cs="Times New Roman"/>
                <w:sz w:val="20"/>
                <w:szCs w:val="20"/>
                <w:lang w:val="sr-Cyrl-RS"/>
              </w:rPr>
              <w:t>.</w:t>
            </w:r>
          </w:p>
          <w:p w14:paraId="1D4665D6" w14:textId="7D102D31" w:rsidR="008E3840" w:rsidRPr="00D90896" w:rsidRDefault="008E3840" w:rsidP="008E3840">
            <w:pPr>
              <w:shd w:val="clear" w:color="auto" w:fill="FFFFFF" w:themeFill="background1"/>
              <w:ind w:left="360"/>
              <w:jc w:val="center"/>
              <w:rPr>
                <w:rFonts w:ascii="Times New Roman" w:hAnsi="Times New Roman" w:cs="Times New Roman"/>
                <w:sz w:val="20"/>
                <w:szCs w:val="20"/>
                <w:lang w:val="sr-Cyrl-RS"/>
              </w:rPr>
            </w:pPr>
          </w:p>
        </w:tc>
        <w:tc>
          <w:tcPr>
            <w:tcW w:w="2390" w:type="dxa"/>
          </w:tcPr>
          <w:p w14:paraId="30BD8BCC" w14:textId="6F742B2D" w:rsidR="008E3840" w:rsidRPr="00D90896" w:rsidRDefault="008E3840" w:rsidP="008E3840">
            <w:pPr>
              <w:shd w:val="clear" w:color="auto" w:fill="FFFFFF" w:themeFill="background1"/>
              <w:rPr>
                <w:rFonts w:ascii="Times New Roman" w:hAnsi="Times New Roman" w:cs="Times New Roman"/>
                <w:sz w:val="20"/>
                <w:szCs w:val="20"/>
                <w:lang w:val="sr-Cyrl-RS"/>
              </w:rPr>
            </w:pPr>
            <w:r w:rsidRPr="00D90896">
              <w:rPr>
                <w:rFonts w:ascii="Times New Roman" w:hAnsi="Times New Roman" w:cs="Times New Roman"/>
                <w:sz w:val="20"/>
                <w:szCs w:val="20"/>
                <w:lang w:val="sr-Cyrl-RS"/>
              </w:rPr>
              <w:t>Удружење Аргумент</w:t>
            </w:r>
          </w:p>
        </w:tc>
        <w:tc>
          <w:tcPr>
            <w:tcW w:w="2290" w:type="dxa"/>
          </w:tcPr>
          <w:p w14:paraId="55DCD75A" w14:textId="7328652D" w:rsidR="008E3840" w:rsidRPr="00D90896" w:rsidRDefault="008E3840" w:rsidP="008E3840">
            <w:pPr>
              <w:shd w:val="clear" w:color="auto" w:fill="FFFFFF" w:themeFill="background1"/>
              <w:rPr>
                <w:rFonts w:ascii="Times New Roman" w:hAnsi="Times New Roman" w:cs="Times New Roman"/>
                <w:sz w:val="20"/>
                <w:szCs w:val="20"/>
                <w:lang w:val="sr-Cyrl-RS"/>
              </w:rPr>
            </w:pPr>
            <w:r w:rsidRPr="00D90896">
              <w:rPr>
                <w:rFonts w:ascii="Times New Roman" w:hAnsi="Times New Roman" w:cs="Times New Roman"/>
                <w:sz w:val="20"/>
                <w:szCs w:val="20"/>
                <w:lang w:val="sr-Cyrl-RS"/>
              </w:rPr>
              <w:t>Члан 99. став 1. Породичног закона.</w:t>
            </w:r>
          </w:p>
        </w:tc>
        <w:tc>
          <w:tcPr>
            <w:tcW w:w="5400" w:type="dxa"/>
            <w:gridSpan w:val="2"/>
            <w:shd w:val="clear" w:color="auto" w:fill="auto"/>
          </w:tcPr>
          <w:p w14:paraId="189C6DEA" w14:textId="1BCA0C58" w:rsidR="008E3840" w:rsidRPr="00D90896" w:rsidRDefault="008E3840" w:rsidP="008E3840">
            <w:pPr>
              <w:jc w:val="both"/>
              <w:rPr>
                <w:rFonts w:ascii="Times New Roman" w:eastAsia="Times New Roman" w:hAnsi="Times New Roman" w:cs="Times New Roman"/>
                <w:noProof/>
                <w:sz w:val="20"/>
                <w:szCs w:val="20"/>
                <w:lang w:val="sr-Cyrl-CS"/>
              </w:rPr>
            </w:pPr>
            <w:r w:rsidRPr="00D90896">
              <w:rPr>
                <w:rFonts w:ascii="Times New Roman" w:eastAsia="Times New Roman" w:hAnsi="Times New Roman" w:cs="Times New Roman"/>
                <w:noProof/>
                <w:sz w:val="20"/>
                <w:szCs w:val="20"/>
                <w:lang w:val="sr-Cyrl-CS"/>
              </w:rPr>
              <w:t xml:space="preserve">Предлог да </w:t>
            </w:r>
            <w:r w:rsidR="00D90896">
              <w:rPr>
                <w:rFonts w:ascii="Times New Roman" w:eastAsia="Times New Roman" w:hAnsi="Times New Roman" w:cs="Times New Roman"/>
                <w:noProof/>
                <w:sz w:val="20"/>
                <w:szCs w:val="20"/>
                <w:lang w:val="sr-Cyrl-CS"/>
              </w:rPr>
              <w:t>у</w:t>
            </w:r>
            <w:r w:rsidRPr="00D90896">
              <w:rPr>
                <w:rFonts w:ascii="Times New Roman" w:eastAsia="Times New Roman" w:hAnsi="Times New Roman" w:cs="Times New Roman"/>
                <w:noProof/>
                <w:sz w:val="20"/>
                <w:szCs w:val="20"/>
                <w:lang w:val="sr-Cyrl-CS"/>
              </w:rPr>
              <w:t>својилац може бити само пунолетно лице које је најм</w:t>
            </w:r>
            <w:r w:rsidR="00D90896">
              <w:rPr>
                <w:rFonts w:ascii="Times New Roman" w:eastAsia="Times New Roman" w:hAnsi="Times New Roman" w:cs="Times New Roman"/>
                <w:noProof/>
                <w:sz w:val="20"/>
                <w:szCs w:val="20"/>
                <w:lang w:val="sr-Cyrl-CS"/>
              </w:rPr>
              <w:t xml:space="preserve">ање 18 година старије од детета </w:t>
            </w:r>
            <w:r w:rsidRPr="00D90896">
              <w:rPr>
                <w:rFonts w:ascii="Times New Roman" w:hAnsi="Times New Roman" w:cs="Times New Roman"/>
                <w:sz w:val="20"/>
                <w:szCs w:val="20"/>
                <w:lang w:val="sr-Cyrl-RS"/>
              </w:rPr>
              <w:t>или</w:t>
            </w:r>
            <w:r w:rsidRPr="00D90896">
              <w:rPr>
                <w:rFonts w:ascii="Times New Roman" w:eastAsia="Times New Roman" w:hAnsi="Times New Roman" w:cs="Times New Roman"/>
                <w:noProof/>
                <w:sz w:val="20"/>
                <w:szCs w:val="20"/>
                <w:lang w:val="sr-Cyrl-CS"/>
              </w:rPr>
              <w:t xml:space="preserve"> </w:t>
            </w:r>
            <w:r w:rsidR="00D90896">
              <w:rPr>
                <w:rFonts w:ascii="Times New Roman" w:eastAsia="Times New Roman" w:hAnsi="Times New Roman" w:cs="Times New Roman"/>
                <w:noProof/>
                <w:sz w:val="20"/>
                <w:szCs w:val="20"/>
                <w:lang w:val="sr-Cyrl-CS"/>
              </w:rPr>
              <w:t>да р</w:t>
            </w:r>
            <w:r w:rsidRPr="00D90896">
              <w:rPr>
                <w:rFonts w:ascii="Times New Roman" w:hAnsi="Times New Roman" w:cs="Times New Roman"/>
                <w:sz w:val="20"/>
                <w:szCs w:val="20"/>
              </w:rPr>
              <w:t>азлика у годинама између усвојитеља и усвојеника не може бити мања од 18 година</w:t>
            </w:r>
            <w:r w:rsidR="00D90896">
              <w:rPr>
                <w:rFonts w:ascii="Times New Roman" w:hAnsi="Times New Roman" w:cs="Times New Roman"/>
                <w:sz w:val="20"/>
                <w:szCs w:val="20"/>
                <w:lang w:val="sr-Cyrl-RS"/>
              </w:rPr>
              <w:t>.</w:t>
            </w:r>
          </w:p>
          <w:p w14:paraId="143E852B" w14:textId="41F3CDAC" w:rsidR="008E3840" w:rsidRPr="00D90896" w:rsidRDefault="008E3840" w:rsidP="008E3840">
            <w:pPr>
              <w:shd w:val="clear" w:color="auto" w:fill="FFFFFF" w:themeFill="background1"/>
              <w:jc w:val="both"/>
              <w:rPr>
                <w:rFonts w:ascii="Times New Roman" w:hAnsi="Times New Roman" w:cs="Times New Roman"/>
                <w:sz w:val="20"/>
                <w:szCs w:val="20"/>
                <w:lang w:val="sr-Cyrl-RS"/>
              </w:rPr>
            </w:pPr>
          </w:p>
        </w:tc>
        <w:tc>
          <w:tcPr>
            <w:tcW w:w="3060" w:type="dxa"/>
            <w:shd w:val="clear" w:color="auto" w:fill="auto"/>
          </w:tcPr>
          <w:p w14:paraId="3D87848F" w14:textId="22D8523E" w:rsidR="008E3840" w:rsidRPr="00D90896" w:rsidRDefault="00F47F81" w:rsidP="003A02ED">
            <w:pPr>
              <w:shd w:val="clear" w:color="auto" w:fill="FFFFFF" w:themeFill="background1"/>
              <w:jc w:val="both"/>
              <w:rPr>
                <w:rFonts w:ascii="Times New Roman" w:hAnsi="Times New Roman" w:cs="Times New Roman"/>
                <w:sz w:val="20"/>
                <w:szCs w:val="20"/>
                <w:lang w:val="sr-Cyrl-RS"/>
              </w:rPr>
            </w:pPr>
            <w:r w:rsidRPr="00D90896">
              <w:rPr>
                <w:rFonts w:ascii="Times New Roman" w:hAnsi="Times New Roman" w:cs="Times New Roman"/>
                <w:sz w:val="20"/>
                <w:szCs w:val="20"/>
                <w:lang w:val="sr-Cyrl-RS"/>
              </w:rPr>
              <w:t>Предлог се не прихвата. Усвојење се заснива у најбољем интересу детета и то је одлука која је битна за живот детета не само у моменту заснивања усвојења већ у перспективи која је битна за одрастање детета</w:t>
            </w:r>
            <w:r w:rsidR="00642115" w:rsidRPr="00D90896">
              <w:rPr>
                <w:rFonts w:ascii="Times New Roman" w:hAnsi="Times New Roman" w:cs="Times New Roman"/>
                <w:sz w:val="20"/>
                <w:szCs w:val="20"/>
                <w:lang w:val="sr-Cyrl-RS"/>
              </w:rPr>
              <w:t xml:space="preserve"> и задовољавање његових потреба, па су године живота у том </w:t>
            </w:r>
            <w:r w:rsidR="00642115" w:rsidRPr="00D90896">
              <w:rPr>
                <w:rFonts w:ascii="Times New Roman" w:hAnsi="Times New Roman" w:cs="Times New Roman"/>
                <w:sz w:val="20"/>
                <w:szCs w:val="20"/>
                <w:lang w:val="sr-Cyrl-RS"/>
              </w:rPr>
              <w:lastRenderedPageBreak/>
              <w:t>погледу веома важне и пожељно је да стар</w:t>
            </w:r>
            <w:r w:rsidR="003A02ED" w:rsidRPr="00D90896">
              <w:rPr>
                <w:rFonts w:ascii="Times New Roman" w:hAnsi="Times New Roman" w:cs="Times New Roman"/>
                <w:sz w:val="20"/>
                <w:szCs w:val="20"/>
                <w:lang w:val="sr-Cyrl-RS"/>
              </w:rPr>
              <w:t>о</w:t>
            </w:r>
            <w:r w:rsidR="00642115" w:rsidRPr="00D90896">
              <w:rPr>
                <w:rFonts w:ascii="Times New Roman" w:hAnsi="Times New Roman" w:cs="Times New Roman"/>
                <w:sz w:val="20"/>
                <w:szCs w:val="20"/>
                <w:lang w:val="sr-Cyrl-RS"/>
              </w:rPr>
              <w:t>сна доб усвојитеља буде што је моће нижа.</w:t>
            </w:r>
          </w:p>
        </w:tc>
      </w:tr>
      <w:tr w:rsidR="008E3840" w:rsidRPr="00491590" w14:paraId="56688BDB" w14:textId="77777777" w:rsidTr="00012C04">
        <w:trPr>
          <w:trHeight w:val="575"/>
        </w:trPr>
        <w:tc>
          <w:tcPr>
            <w:tcW w:w="630" w:type="dxa"/>
          </w:tcPr>
          <w:p w14:paraId="1CBE3E44" w14:textId="1326F6E9" w:rsidR="008E3840" w:rsidRPr="00491590" w:rsidRDefault="00D90896" w:rsidP="00D90896">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37</w:t>
            </w:r>
            <w:r w:rsidR="008E3840" w:rsidRPr="00491590">
              <w:rPr>
                <w:rFonts w:ascii="Times New Roman" w:hAnsi="Times New Roman" w:cs="Times New Roman"/>
                <w:sz w:val="20"/>
                <w:szCs w:val="20"/>
                <w:lang w:val="sr-Cyrl-RS"/>
              </w:rPr>
              <w:t>.</w:t>
            </w:r>
          </w:p>
        </w:tc>
        <w:tc>
          <w:tcPr>
            <w:tcW w:w="2390" w:type="dxa"/>
          </w:tcPr>
          <w:p w14:paraId="49677C63" w14:textId="56A9615F"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Удружење Аргумент</w:t>
            </w:r>
          </w:p>
        </w:tc>
        <w:tc>
          <w:tcPr>
            <w:tcW w:w="2290" w:type="dxa"/>
          </w:tcPr>
          <w:p w14:paraId="1C93646D" w14:textId="22E5F507"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125. став 6. Породичног закона.</w:t>
            </w:r>
          </w:p>
        </w:tc>
        <w:tc>
          <w:tcPr>
            <w:tcW w:w="5400" w:type="dxa"/>
            <w:gridSpan w:val="2"/>
          </w:tcPr>
          <w:p w14:paraId="5D805FC5" w14:textId="1205EF44" w:rsidR="008E3840" w:rsidRPr="00491590" w:rsidRDefault="008E3840" w:rsidP="00D90896">
            <w:pPr>
              <w:jc w:val="both"/>
              <w:rPr>
                <w:rFonts w:ascii="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 xml:space="preserve">Предлог да се у </w:t>
            </w:r>
            <w:r w:rsidR="00D90896">
              <w:rPr>
                <w:rFonts w:ascii="Times New Roman" w:eastAsia="Times New Roman" w:hAnsi="Times New Roman" w:cs="Times New Roman"/>
                <w:sz w:val="20"/>
                <w:szCs w:val="20"/>
                <w:lang w:val="sr-Cyrl-RS"/>
              </w:rPr>
              <w:t xml:space="preserve">у закон унесе и одредба која ће регулисати </w:t>
            </w:r>
            <w:r w:rsidRPr="00491590">
              <w:rPr>
                <w:rFonts w:ascii="Times New Roman" w:eastAsia="Times New Roman" w:hAnsi="Times New Roman" w:cs="Times New Roman"/>
                <w:noProof/>
                <w:color w:val="222222"/>
                <w:sz w:val="20"/>
                <w:szCs w:val="20"/>
                <w:lang w:val="sr-Cyrl-CS"/>
              </w:rPr>
              <w:t xml:space="preserve"> начине процене вредности имовине штићеника</w:t>
            </w:r>
            <w:r w:rsidR="00D90896">
              <w:rPr>
                <w:rFonts w:ascii="Times New Roman" w:eastAsia="Times New Roman" w:hAnsi="Times New Roman" w:cs="Times New Roman"/>
                <w:noProof/>
                <w:color w:val="222222"/>
                <w:sz w:val="20"/>
                <w:szCs w:val="20"/>
                <w:lang w:val="sr-Cyrl-CS"/>
              </w:rPr>
              <w:t>.</w:t>
            </w:r>
            <w:r w:rsidRPr="00491590">
              <w:rPr>
                <w:rFonts w:ascii="Times New Roman" w:eastAsia="Times New Roman" w:hAnsi="Times New Roman" w:cs="Times New Roman"/>
                <w:b/>
                <w:noProof/>
                <w:sz w:val="20"/>
                <w:szCs w:val="20"/>
                <w:lang w:val="sr-Cyrl-CS"/>
              </w:rPr>
              <w:t xml:space="preserve"> </w:t>
            </w:r>
          </w:p>
        </w:tc>
        <w:tc>
          <w:tcPr>
            <w:tcW w:w="3060" w:type="dxa"/>
          </w:tcPr>
          <w:p w14:paraId="20E6EEEC" w14:textId="475A77B5" w:rsidR="008E3840" w:rsidRPr="00491590" w:rsidRDefault="00F47F81" w:rsidP="004D2BBD">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 не прихвата. Предложено решење може наћи своје место у Правилнику о саставу и начину рада, саставу и финансирању сталне комисије за попис и проц</w:t>
            </w:r>
            <w:r w:rsidR="004D2BBD" w:rsidRPr="00491590">
              <w:rPr>
                <w:rFonts w:ascii="Times New Roman" w:hAnsi="Times New Roman" w:cs="Times New Roman"/>
                <w:sz w:val="20"/>
                <w:szCs w:val="20"/>
                <w:lang w:val="sr-Cyrl-RS"/>
              </w:rPr>
              <w:t>ену вредности имовине штићеника (</w:t>
            </w:r>
            <w:r w:rsidR="004D2BBD" w:rsidRPr="00491590">
              <w:rPr>
                <w:rFonts w:ascii="Times New Roman" w:hAnsi="Times New Roman" w:cs="Times New Roman"/>
                <w:color w:val="333333"/>
                <w:sz w:val="20"/>
                <w:szCs w:val="20"/>
                <w:shd w:val="clear" w:color="auto" w:fill="FFFFFF"/>
              </w:rPr>
              <w:t>"Службени гласник РС</w:t>
            </w:r>
            <w:r w:rsidR="004D2BBD" w:rsidRPr="00491590">
              <w:rPr>
                <w:rFonts w:ascii="Times New Roman" w:hAnsi="Times New Roman" w:cs="Times New Roman"/>
                <w:sz w:val="20"/>
                <w:szCs w:val="20"/>
              </w:rPr>
              <w:t>“</w:t>
            </w:r>
            <w:r w:rsidR="004D2BBD" w:rsidRPr="00491590">
              <w:rPr>
                <w:rFonts w:ascii="Times New Roman" w:hAnsi="Times New Roman" w:cs="Times New Roman"/>
                <w:color w:val="333333"/>
                <w:sz w:val="20"/>
                <w:szCs w:val="20"/>
                <w:shd w:val="clear" w:color="auto" w:fill="FFFFFF"/>
              </w:rPr>
              <w:t>, бр</w:t>
            </w:r>
            <w:r w:rsidR="004D2BBD" w:rsidRPr="00491590">
              <w:rPr>
                <w:rFonts w:ascii="Times New Roman" w:hAnsi="Times New Roman" w:cs="Times New Roman"/>
                <w:color w:val="333333"/>
                <w:sz w:val="20"/>
                <w:szCs w:val="20"/>
                <w:shd w:val="clear" w:color="auto" w:fill="FFFFFF"/>
                <w:lang w:val="sr-Cyrl-RS"/>
              </w:rPr>
              <w:t>.</w:t>
            </w:r>
            <w:r w:rsidR="004D2BBD" w:rsidRPr="00491590">
              <w:rPr>
                <w:rFonts w:ascii="Times New Roman" w:hAnsi="Times New Roman" w:cs="Times New Roman"/>
                <w:color w:val="333333"/>
                <w:sz w:val="20"/>
                <w:szCs w:val="20"/>
                <w:shd w:val="clear" w:color="auto" w:fill="FFFFFF"/>
              </w:rPr>
              <w:t xml:space="preserve"> 131</w:t>
            </w:r>
            <w:r w:rsidR="004D2BBD" w:rsidRPr="00491590">
              <w:rPr>
                <w:rFonts w:ascii="Times New Roman" w:hAnsi="Times New Roman" w:cs="Times New Roman"/>
                <w:color w:val="333333"/>
                <w:sz w:val="20"/>
                <w:szCs w:val="20"/>
                <w:shd w:val="clear" w:color="auto" w:fill="FFFFFF"/>
                <w:lang w:val="sr-Cyrl-RS"/>
              </w:rPr>
              <w:t>/20</w:t>
            </w:r>
            <w:r w:rsidR="004D2BBD" w:rsidRPr="00491590">
              <w:rPr>
                <w:rFonts w:ascii="Times New Roman" w:hAnsi="Times New Roman" w:cs="Times New Roman"/>
                <w:color w:val="333333"/>
                <w:sz w:val="20"/>
                <w:szCs w:val="20"/>
                <w:shd w:val="clear" w:color="auto" w:fill="FFFFFF"/>
              </w:rPr>
              <w:t>14</w:t>
            </w:r>
            <w:r w:rsidR="004D2BBD" w:rsidRPr="00491590">
              <w:rPr>
                <w:rFonts w:ascii="Times New Roman" w:hAnsi="Times New Roman" w:cs="Times New Roman"/>
                <w:color w:val="333333"/>
                <w:sz w:val="20"/>
                <w:szCs w:val="20"/>
                <w:shd w:val="clear" w:color="auto" w:fill="FFFFFF"/>
                <w:lang w:val="sr-Cyrl-RS"/>
              </w:rPr>
              <w:t>)</w:t>
            </w:r>
            <w:r w:rsidR="003E447A" w:rsidRPr="00491590">
              <w:rPr>
                <w:rFonts w:ascii="Times New Roman" w:hAnsi="Times New Roman" w:cs="Times New Roman"/>
                <w:color w:val="333333"/>
                <w:sz w:val="20"/>
                <w:szCs w:val="20"/>
                <w:shd w:val="clear" w:color="auto" w:fill="FFFFFF"/>
                <w:lang w:val="sr-Cyrl-RS"/>
              </w:rPr>
              <w:t>.</w:t>
            </w:r>
          </w:p>
        </w:tc>
      </w:tr>
      <w:tr w:rsidR="00B8290F" w:rsidRPr="00B8290F" w14:paraId="15E7DA5E" w14:textId="77777777" w:rsidTr="00012C04">
        <w:tc>
          <w:tcPr>
            <w:tcW w:w="630" w:type="dxa"/>
          </w:tcPr>
          <w:p w14:paraId="03CA2C46" w14:textId="302447AA" w:rsidR="008E3840" w:rsidRPr="00B8290F" w:rsidRDefault="00D90896" w:rsidP="00D90896">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38</w:t>
            </w:r>
            <w:r w:rsidR="008E3840" w:rsidRPr="00B8290F">
              <w:rPr>
                <w:rFonts w:ascii="Times New Roman" w:hAnsi="Times New Roman" w:cs="Times New Roman"/>
                <w:sz w:val="20"/>
                <w:szCs w:val="20"/>
                <w:lang w:val="sr-Cyrl-RS"/>
              </w:rPr>
              <w:t>.</w:t>
            </w:r>
          </w:p>
        </w:tc>
        <w:tc>
          <w:tcPr>
            <w:tcW w:w="2390" w:type="dxa"/>
          </w:tcPr>
          <w:p w14:paraId="7E11397D" w14:textId="3B095573" w:rsidR="008E3840" w:rsidRPr="00B8290F" w:rsidRDefault="008E3840" w:rsidP="008E3840">
            <w:pPr>
              <w:shd w:val="clear" w:color="auto" w:fill="FFFFFF" w:themeFill="background1"/>
              <w:rPr>
                <w:rFonts w:ascii="Times New Roman" w:hAnsi="Times New Roman" w:cs="Times New Roman"/>
                <w:sz w:val="20"/>
                <w:szCs w:val="20"/>
                <w:lang w:val="sr-Cyrl-RS"/>
              </w:rPr>
            </w:pPr>
            <w:r w:rsidRPr="00B8290F">
              <w:rPr>
                <w:rFonts w:ascii="Times New Roman" w:hAnsi="Times New Roman" w:cs="Times New Roman"/>
                <w:sz w:val="20"/>
                <w:szCs w:val="20"/>
                <w:lang w:val="sr-Cyrl-RS"/>
              </w:rPr>
              <w:t>Удружење Аргумент</w:t>
            </w:r>
          </w:p>
        </w:tc>
        <w:tc>
          <w:tcPr>
            <w:tcW w:w="2290" w:type="dxa"/>
          </w:tcPr>
          <w:p w14:paraId="66C594CF" w14:textId="40A687F5" w:rsidR="008E3840" w:rsidRPr="00B8290F" w:rsidRDefault="008E3840" w:rsidP="008E3840">
            <w:pPr>
              <w:shd w:val="clear" w:color="auto" w:fill="FFFFFF" w:themeFill="background1"/>
              <w:rPr>
                <w:rFonts w:ascii="Times New Roman" w:hAnsi="Times New Roman" w:cs="Times New Roman"/>
                <w:sz w:val="20"/>
                <w:szCs w:val="20"/>
                <w:lang w:val="sr-Cyrl-RS"/>
              </w:rPr>
            </w:pPr>
            <w:r w:rsidRPr="00B8290F">
              <w:rPr>
                <w:rFonts w:ascii="Times New Roman" w:hAnsi="Times New Roman" w:cs="Times New Roman"/>
                <w:sz w:val="20"/>
                <w:szCs w:val="20"/>
                <w:lang w:val="sr-Cyrl-RS"/>
              </w:rPr>
              <w:t>Члан 62. и 63. Нацрта и чл. 193. Породичног закона</w:t>
            </w:r>
            <w:r w:rsidR="004D2BBD" w:rsidRPr="00B8290F">
              <w:rPr>
                <w:rFonts w:ascii="Times New Roman" w:hAnsi="Times New Roman" w:cs="Times New Roman"/>
                <w:sz w:val="20"/>
                <w:szCs w:val="20"/>
                <w:lang w:val="sr-Cyrl-RS"/>
              </w:rPr>
              <w:t>.</w:t>
            </w:r>
          </w:p>
        </w:tc>
        <w:tc>
          <w:tcPr>
            <w:tcW w:w="5400" w:type="dxa"/>
            <w:gridSpan w:val="2"/>
          </w:tcPr>
          <w:p w14:paraId="44EABE03" w14:textId="48DCA9DC" w:rsidR="008E3840" w:rsidRPr="00B8290F" w:rsidRDefault="008E3840" w:rsidP="00D90896">
            <w:pPr>
              <w:jc w:val="both"/>
              <w:rPr>
                <w:rFonts w:ascii="Times New Roman" w:hAnsi="Times New Roman" w:cs="Times New Roman"/>
                <w:sz w:val="20"/>
                <w:szCs w:val="20"/>
                <w:lang w:val="sr-Cyrl-RS"/>
              </w:rPr>
            </w:pPr>
            <w:r w:rsidRPr="00B8290F">
              <w:rPr>
                <w:rFonts w:ascii="Times New Roman" w:eastAsia="Times New Roman" w:hAnsi="Times New Roman" w:cs="Times New Roman"/>
                <w:sz w:val="20"/>
                <w:szCs w:val="20"/>
                <w:lang w:val="sr-Cyrl-RS"/>
              </w:rPr>
              <w:t>Предлог да се у чл</w:t>
            </w:r>
            <w:r w:rsidR="00D90896">
              <w:rPr>
                <w:rFonts w:ascii="Times New Roman" w:eastAsia="Times New Roman" w:hAnsi="Times New Roman" w:cs="Times New Roman"/>
                <w:sz w:val="20"/>
                <w:szCs w:val="20"/>
                <w:lang w:val="sr-Cyrl-RS"/>
              </w:rPr>
              <w:t>.</w:t>
            </w:r>
            <w:r w:rsidRPr="00B8290F">
              <w:rPr>
                <w:rFonts w:ascii="Times New Roman" w:eastAsia="Times New Roman" w:hAnsi="Times New Roman" w:cs="Times New Roman"/>
                <w:sz w:val="20"/>
                <w:szCs w:val="20"/>
                <w:lang w:val="sr-Cyrl-RS"/>
              </w:rPr>
              <w:t xml:space="preserve"> </w:t>
            </w:r>
            <w:r w:rsidRPr="00B8290F">
              <w:rPr>
                <w:rFonts w:ascii="Times New Roman" w:eastAsia="Times New Roman" w:hAnsi="Times New Roman" w:cs="Times New Roman"/>
                <w:sz w:val="20"/>
                <w:szCs w:val="20"/>
              </w:rPr>
              <w:t xml:space="preserve">139, 140 и 193. </w:t>
            </w:r>
            <w:r w:rsidRPr="00B8290F">
              <w:rPr>
                <w:rFonts w:ascii="Times New Roman" w:eastAsia="Times New Roman" w:hAnsi="Times New Roman" w:cs="Times New Roman"/>
                <w:sz w:val="20"/>
                <w:szCs w:val="20"/>
                <w:lang w:val="sr-Cyrl-RS"/>
              </w:rPr>
              <w:t>Породичног закона</w:t>
            </w:r>
            <w:r w:rsidRPr="00B8290F">
              <w:rPr>
                <w:rFonts w:ascii="Times New Roman" w:eastAsia="Times New Roman" w:hAnsi="Times New Roman" w:cs="Times New Roman"/>
                <w:sz w:val="20"/>
                <w:szCs w:val="20"/>
              </w:rPr>
              <w:t xml:space="preserve"> дода нови став који би </w:t>
            </w:r>
            <w:r w:rsidR="00D90896">
              <w:rPr>
                <w:rFonts w:ascii="Times New Roman" w:eastAsia="Times New Roman" w:hAnsi="Times New Roman" w:cs="Times New Roman"/>
                <w:sz w:val="20"/>
                <w:szCs w:val="20"/>
                <w:lang w:val="sr-Cyrl-RS"/>
              </w:rPr>
              <w:t>прописао доношење подзаконског акта о н</w:t>
            </w:r>
            <w:r w:rsidRPr="00B8290F">
              <w:rPr>
                <w:rFonts w:ascii="Times New Roman" w:hAnsi="Times New Roman" w:cs="Times New Roman"/>
                <w:sz w:val="20"/>
                <w:szCs w:val="20"/>
              </w:rPr>
              <w:t>ачин</w:t>
            </w:r>
            <w:r w:rsidR="00D90896">
              <w:rPr>
                <w:rFonts w:ascii="Times New Roman" w:hAnsi="Times New Roman" w:cs="Times New Roman"/>
                <w:sz w:val="20"/>
                <w:szCs w:val="20"/>
                <w:lang w:val="sr-Cyrl-RS"/>
              </w:rPr>
              <w:t>у</w:t>
            </w:r>
            <w:r w:rsidRPr="00B8290F">
              <w:rPr>
                <w:rFonts w:ascii="Times New Roman" w:hAnsi="Times New Roman" w:cs="Times New Roman"/>
                <w:sz w:val="20"/>
                <w:szCs w:val="20"/>
              </w:rPr>
              <w:t xml:space="preserve"> управљања и располагања имовином штићеника или малолетне деце за које је потребна претходна </w:t>
            </w:r>
            <w:r w:rsidR="00D90896">
              <w:rPr>
                <w:rFonts w:ascii="Times New Roman" w:hAnsi="Times New Roman" w:cs="Times New Roman"/>
                <w:sz w:val="20"/>
                <w:szCs w:val="20"/>
              </w:rPr>
              <w:t>сагласност органа старатељства</w:t>
            </w:r>
            <w:r w:rsidR="00D90896">
              <w:rPr>
                <w:rFonts w:ascii="Times New Roman" w:hAnsi="Times New Roman" w:cs="Times New Roman"/>
                <w:sz w:val="20"/>
                <w:szCs w:val="20"/>
                <w:lang w:val="sr-Cyrl-RS"/>
              </w:rPr>
              <w:t>.</w:t>
            </w:r>
          </w:p>
        </w:tc>
        <w:tc>
          <w:tcPr>
            <w:tcW w:w="3060" w:type="dxa"/>
          </w:tcPr>
          <w:p w14:paraId="7C8859BE" w14:textId="7210D942" w:rsidR="008E3840" w:rsidRPr="00B8290F" w:rsidRDefault="004D2BBD" w:rsidP="00B8290F">
            <w:pPr>
              <w:shd w:val="clear" w:color="auto" w:fill="FFFFFF" w:themeFill="background1"/>
              <w:jc w:val="both"/>
              <w:rPr>
                <w:rFonts w:ascii="Times New Roman" w:hAnsi="Times New Roman" w:cs="Times New Roman"/>
                <w:bCs/>
                <w:sz w:val="20"/>
                <w:szCs w:val="20"/>
                <w:lang w:val="sr-Cyrl-RS"/>
              </w:rPr>
            </w:pPr>
            <w:r w:rsidRPr="00B8290F">
              <w:rPr>
                <w:rFonts w:ascii="Times New Roman" w:hAnsi="Times New Roman" w:cs="Times New Roman"/>
                <w:bCs/>
                <w:sz w:val="20"/>
                <w:szCs w:val="20"/>
                <w:lang w:val="sr-Cyrl-RS"/>
              </w:rPr>
              <w:t xml:space="preserve">Предлог </w:t>
            </w:r>
            <w:r w:rsidR="00B8290F" w:rsidRPr="00B8290F">
              <w:rPr>
                <w:rFonts w:ascii="Times New Roman" w:hAnsi="Times New Roman" w:cs="Times New Roman"/>
                <w:bCs/>
                <w:sz w:val="20"/>
                <w:szCs w:val="20"/>
                <w:lang w:val="sr-Cyrl-RS"/>
              </w:rPr>
              <w:t>ни</w:t>
            </w:r>
            <w:r w:rsidRPr="00B8290F">
              <w:rPr>
                <w:rFonts w:ascii="Times New Roman" w:hAnsi="Times New Roman" w:cs="Times New Roman"/>
                <w:bCs/>
                <w:sz w:val="20"/>
                <w:szCs w:val="20"/>
                <w:lang w:val="sr-Cyrl-RS"/>
              </w:rPr>
              <w:t xml:space="preserve">је прихваћен. </w:t>
            </w:r>
            <w:r w:rsidR="00B8290F" w:rsidRPr="00B8290F">
              <w:rPr>
                <w:rFonts w:ascii="Times New Roman" w:hAnsi="Times New Roman" w:cs="Times New Roman"/>
                <w:bCs/>
                <w:sz w:val="20"/>
                <w:szCs w:val="20"/>
                <w:lang w:val="sr-Cyrl-RS"/>
              </w:rPr>
              <w:t xml:space="preserve">Начин рада органа старатељства у обављању наведених послова могуће је уредити доношењем обавезујуће инструкције. </w:t>
            </w:r>
          </w:p>
        </w:tc>
      </w:tr>
      <w:tr w:rsidR="008E3840" w:rsidRPr="00491590" w14:paraId="6069AE84" w14:textId="77777777" w:rsidTr="00012C04">
        <w:tc>
          <w:tcPr>
            <w:tcW w:w="630" w:type="dxa"/>
          </w:tcPr>
          <w:p w14:paraId="0707B928" w14:textId="78651114" w:rsidR="008E3840" w:rsidRPr="00491590" w:rsidRDefault="00D90896" w:rsidP="00D90896">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39</w:t>
            </w:r>
          </w:p>
        </w:tc>
        <w:tc>
          <w:tcPr>
            <w:tcW w:w="2390" w:type="dxa"/>
          </w:tcPr>
          <w:p w14:paraId="4E56D65F" w14:textId="701FF1BE"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Удружење Аргумент</w:t>
            </w:r>
          </w:p>
        </w:tc>
        <w:tc>
          <w:tcPr>
            <w:tcW w:w="2290" w:type="dxa"/>
          </w:tcPr>
          <w:p w14:paraId="440A93B8" w14:textId="08148394"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66. Нацрта закона</w:t>
            </w:r>
          </w:p>
        </w:tc>
        <w:tc>
          <w:tcPr>
            <w:tcW w:w="5400" w:type="dxa"/>
            <w:gridSpan w:val="2"/>
          </w:tcPr>
          <w:p w14:paraId="3D0076E6" w14:textId="425625E8" w:rsidR="008E3840" w:rsidRPr="00D90896" w:rsidRDefault="00D90896" w:rsidP="008E3840">
            <w:pPr>
              <w:jc w:val="both"/>
              <w:rPr>
                <w:rFonts w:ascii="Times New Roman" w:hAnsi="Times New Roman" w:cs="Times New Roman"/>
                <w:sz w:val="20"/>
                <w:szCs w:val="20"/>
                <w:lang w:val="sr-Cyrl-RS"/>
              </w:rPr>
            </w:pPr>
            <w:r>
              <w:rPr>
                <w:rFonts w:ascii="Times New Roman" w:hAnsi="Times New Roman" w:cs="Times New Roman"/>
                <w:sz w:val="20"/>
                <w:szCs w:val="20"/>
                <w:lang w:val="sr-Cyrl-RS"/>
              </w:rPr>
              <w:t>Предлог да с</w:t>
            </w:r>
            <w:r w:rsidR="008E3840" w:rsidRPr="00491590">
              <w:rPr>
                <w:rFonts w:ascii="Times New Roman" w:hAnsi="Times New Roman" w:cs="Times New Roman"/>
                <w:sz w:val="20"/>
                <w:szCs w:val="20"/>
              </w:rPr>
              <w:t>удија</w:t>
            </w:r>
            <w:r>
              <w:rPr>
                <w:rFonts w:ascii="Times New Roman" w:hAnsi="Times New Roman" w:cs="Times New Roman"/>
                <w:sz w:val="20"/>
                <w:szCs w:val="20"/>
                <w:lang w:val="sr-Cyrl-RS"/>
              </w:rPr>
              <w:t>, а не неко друго лице у суду,</w:t>
            </w:r>
            <w:r w:rsidR="008E3840" w:rsidRPr="00491590">
              <w:rPr>
                <w:rFonts w:ascii="Times New Roman" w:hAnsi="Times New Roman" w:cs="Times New Roman"/>
                <w:sz w:val="20"/>
                <w:szCs w:val="20"/>
              </w:rPr>
              <w:t xml:space="preserve"> саслуша</w:t>
            </w:r>
            <w:r>
              <w:rPr>
                <w:rFonts w:ascii="Times New Roman" w:hAnsi="Times New Roman" w:cs="Times New Roman"/>
                <w:sz w:val="20"/>
                <w:szCs w:val="20"/>
                <w:lang w:val="sr-Cyrl-RS"/>
              </w:rPr>
              <w:t>ва</w:t>
            </w:r>
            <w:r w:rsidR="008E3840" w:rsidRPr="00491590">
              <w:rPr>
                <w:rFonts w:ascii="Times New Roman" w:hAnsi="Times New Roman" w:cs="Times New Roman"/>
                <w:sz w:val="20"/>
                <w:szCs w:val="20"/>
              </w:rPr>
              <w:t xml:space="preserve"> лице према коме се води поступак за ограничење ословне способноси, </w:t>
            </w:r>
            <w:r>
              <w:rPr>
                <w:rFonts w:ascii="Times New Roman" w:hAnsi="Times New Roman" w:cs="Times New Roman"/>
                <w:sz w:val="20"/>
                <w:szCs w:val="20"/>
                <w:lang w:val="sr-Cyrl-RS"/>
              </w:rPr>
              <w:t xml:space="preserve">као и </w:t>
            </w:r>
            <w:r w:rsidR="008E3840" w:rsidRPr="00491590">
              <w:rPr>
                <w:rFonts w:ascii="Times New Roman" w:hAnsi="Times New Roman" w:cs="Times New Roman"/>
                <w:sz w:val="20"/>
                <w:szCs w:val="20"/>
              </w:rPr>
              <w:t>његовог старатеља, односно привременог заступника, предлагача и друга лица која могу да дају потребна обавештења о функционисању, понашању и способностима за самостално доношење одлука л</w:t>
            </w:r>
            <w:r>
              <w:rPr>
                <w:rFonts w:ascii="Times New Roman" w:hAnsi="Times New Roman" w:cs="Times New Roman"/>
                <w:sz w:val="20"/>
                <w:szCs w:val="20"/>
              </w:rPr>
              <w:t>ица према коме се води поступак</w:t>
            </w:r>
            <w:r>
              <w:rPr>
                <w:rFonts w:ascii="Times New Roman" w:hAnsi="Times New Roman" w:cs="Times New Roman"/>
                <w:sz w:val="20"/>
                <w:szCs w:val="20"/>
                <w:lang w:val="sr-Cyrl-RS"/>
              </w:rPr>
              <w:t>, због сложености и озбиљности поступка.</w:t>
            </w:r>
          </w:p>
          <w:p w14:paraId="64D1C1B3" w14:textId="0B6B7E6B" w:rsidR="008E3840" w:rsidRPr="00491590" w:rsidRDefault="008E3840" w:rsidP="008E3840">
            <w:pPr>
              <w:shd w:val="clear" w:color="auto" w:fill="FFFFFF" w:themeFill="background1"/>
              <w:jc w:val="both"/>
              <w:rPr>
                <w:rFonts w:ascii="Times New Roman" w:hAnsi="Times New Roman" w:cs="Times New Roman"/>
                <w:sz w:val="20"/>
                <w:szCs w:val="20"/>
                <w:lang w:val="sr-Cyrl-RS"/>
              </w:rPr>
            </w:pPr>
          </w:p>
        </w:tc>
        <w:tc>
          <w:tcPr>
            <w:tcW w:w="3060" w:type="dxa"/>
          </w:tcPr>
          <w:p w14:paraId="5E00D148" w14:textId="6C67BEE5" w:rsidR="008E3840" w:rsidRPr="00491590" w:rsidRDefault="004D2BBD" w:rsidP="004D2BBD">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 не прихвата. Питања поступка ограничења пословне способности биће регулисана Законом о ванпарничном п</w:t>
            </w:r>
            <w:r w:rsidR="00232CC7" w:rsidRPr="00491590">
              <w:rPr>
                <w:rFonts w:ascii="Times New Roman" w:hAnsi="Times New Roman" w:cs="Times New Roman"/>
                <w:sz w:val="20"/>
                <w:szCs w:val="20"/>
                <w:lang w:val="sr-Cyrl-RS"/>
              </w:rPr>
              <w:t>оступку укључујући и ово питање, као и друга процесна питања која су у овом члану наведена.</w:t>
            </w:r>
            <w:r w:rsidRPr="00491590">
              <w:rPr>
                <w:rFonts w:ascii="Times New Roman" w:hAnsi="Times New Roman" w:cs="Times New Roman"/>
                <w:sz w:val="20"/>
                <w:szCs w:val="20"/>
                <w:lang w:val="sr-Cyrl-RS"/>
              </w:rPr>
              <w:t xml:space="preserve"> </w:t>
            </w:r>
          </w:p>
        </w:tc>
      </w:tr>
      <w:tr w:rsidR="00A66B2A" w:rsidRPr="00A66B2A" w14:paraId="32F7E707" w14:textId="77777777" w:rsidTr="00012C04">
        <w:trPr>
          <w:trHeight w:val="575"/>
        </w:trPr>
        <w:tc>
          <w:tcPr>
            <w:tcW w:w="630" w:type="dxa"/>
          </w:tcPr>
          <w:p w14:paraId="5158E55A" w14:textId="457981C1" w:rsidR="008E3840" w:rsidRPr="00A66B2A" w:rsidRDefault="00D90896" w:rsidP="00D90896">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 xml:space="preserve">   40</w:t>
            </w:r>
          </w:p>
        </w:tc>
        <w:tc>
          <w:tcPr>
            <w:tcW w:w="2390" w:type="dxa"/>
          </w:tcPr>
          <w:p w14:paraId="5A63A102" w14:textId="148A057B" w:rsidR="008E3840" w:rsidRPr="00A66B2A" w:rsidRDefault="008E3840" w:rsidP="008E3840">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Удружење Аргумент</w:t>
            </w:r>
          </w:p>
        </w:tc>
        <w:tc>
          <w:tcPr>
            <w:tcW w:w="2290" w:type="dxa"/>
          </w:tcPr>
          <w:p w14:paraId="0AC5BF45" w14:textId="40709516" w:rsidR="008E3840" w:rsidRPr="00A66B2A" w:rsidRDefault="008E3840" w:rsidP="008E3840">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Члану 97. став 4. Нацрта закона.</w:t>
            </w:r>
          </w:p>
        </w:tc>
        <w:tc>
          <w:tcPr>
            <w:tcW w:w="5400" w:type="dxa"/>
            <w:gridSpan w:val="2"/>
          </w:tcPr>
          <w:p w14:paraId="5F476E37" w14:textId="69DEAEFE" w:rsidR="008E3840" w:rsidRPr="00A66B2A" w:rsidRDefault="008E3840" w:rsidP="00D90896">
            <w:pPr>
              <w:jc w:val="both"/>
              <w:rPr>
                <w:rFonts w:ascii="Times New Roman" w:hAnsi="Times New Roman" w:cs="Times New Roman"/>
                <w:sz w:val="20"/>
                <w:szCs w:val="20"/>
                <w:lang w:val="sr-Cyrl-RS"/>
              </w:rPr>
            </w:pPr>
            <w:r w:rsidRPr="00A66B2A">
              <w:rPr>
                <w:rFonts w:ascii="Times New Roman" w:hAnsi="Times New Roman" w:cs="Times New Roman"/>
                <w:sz w:val="20"/>
                <w:szCs w:val="20"/>
                <w:lang w:val="sr-Cyrl-RS"/>
              </w:rPr>
              <w:t xml:space="preserve">Предлог да се </w:t>
            </w:r>
            <w:r w:rsidR="00D90896" w:rsidRPr="00A66B2A">
              <w:rPr>
                <w:rFonts w:ascii="Times New Roman" w:hAnsi="Times New Roman" w:cs="Times New Roman"/>
                <w:sz w:val="20"/>
                <w:szCs w:val="20"/>
                <w:lang w:val="sr-Cyrl-RS"/>
              </w:rPr>
              <w:t xml:space="preserve">у одредби референтног члана </w:t>
            </w:r>
            <w:r w:rsidR="00A3376C" w:rsidRPr="00A66B2A">
              <w:rPr>
                <w:rFonts w:ascii="Times New Roman" w:hAnsi="Times New Roman" w:cs="Times New Roman"/>
                <w:sz w:val="20"/>
                <w:szCs w:val="20"/>
                <w:lang w:val="sr-Cyrl-RS"/>
              </w:rPr>
              <w:t>бришу речи</w:t>
            </w:r>
            <w:r w:rsidR="00D90896" w:rsidRPr="00A66B2A">
              <w:rPr>
                <w:rFonts w:ascii="Times New Roman" w:hAnsi="Times New Roman" w:cs="Times New Roman"/>
                <w:sz w:val="20"/>
                <w:szCs w:val="20"/>
                <w:lang w:val="sr-Cyrl-RS"/>
              </w:rPr>
              <w:t>:</w:t>
            </w:r>
            <w:r w:rsidR="00A3376C" w:rsidRPr="00A66B2A">
              <w:rPr>
                <w:rFonts w:ascii="Times New Roman" w:hAnsi="Times New Roman" w:cs="Times New Roman"/>
                <w:sz w:val="20"/>
                <w:szCs w:val="20"/>
                <w:lang w:val="sr-Cyrl-RS"/>
              </w:rPr>
              <w:t xml:space="preserve"> време, место и начин одржавања личних односа</w:t>
            </w:r>
            <w:r w:rsidR="00D90896" w:rsidRPr="00A66B2A">
              <w:rPr>
                <w:rFonts w:ascii="Times New Roman" w:hAnsi="Times New Roman" w:cs="Times New Roman"/>
                <w:sz w:val="20"/>
                <w:szCs w:val="20"/>
                <w:lang w:val="sr-Cyrl-RS"/>
              </w:rPr>
              <w:t>, јер се не</w:t>
            </w:r>
            <w:r w:rsidRPr="00A66B2A">
              <w:rPr>
                <w:rFonts w:ascii="Times New Roman" w:hAnsi="Times New Roman" w:cs="Times New Roman"/>
                <w:sz w:val="20"/>
                <w:szCs w:val="20"/>
              </w:rPr>
              <w:t xml:space="preserve"> могу све одлуке да имају</w:t>
            </w:r>
            <w:r w:rsidR="00A3376C" w:rsidRPr="00A66B2A">
              <w:rPr>
                <w:rFonts w:ascii="Times New Roman" w:hAnsi="Times New Roman" w:cs="Times New Roman"/>
                <w:sz w:val="20"/>
                <w:szCs w:val="20"/>
              </w:rPr>
              <w:t xml:space="preserve"> место одржавања личних односа</w:t>
            </w:r>
            <w:r w:rsidR="00A3376C" w:rsidRPr="00A66B2A">
              <w:rPr>
                <w:rFonts w:ascii="Times New Roman" w:hAnsi="Times New Roman" w:cs="Times New Roman"/>
                <w:sz w:val="20"/>
                <w:szCs w:val="20"/>
                <w:lang w:val="sr-Cyrl-RS"/>
              </w:rPr>
              <w:t xml:space="preserve">, а </w:t>
            </w:r>
            <w:r w:rsidRPr="00A66B2A">
              <w:rPr>
                <w:rFonts w:ascii="Times New Roman" w:hAnsi="Times New Roman" w:cs="Times New Roman"/>
                <w:sz w:val="20"/>
                <w:szCs w:val="20"/>
              </w:rPr>
              <w:t>и начин одржавања контакта се морају другачије формулисати.</w:t>
            </w:r>
          </w:p>
        </w:tc>
        <w:tc>
          <w:tcPr>
            <w:tcW w:w="3060" w:type="dxa"/>
          </w:tcPr>
          <w:p w14:paraId="525C1E01" w14:textId="172B08E4" w:rsidR="008E3840" w:rsidRPr="00A66B2A" w:rsidRDefault="00232CC7" w:rsidP="008E3840">
            <w:pPr>
              <w:shd w:val="clear" w:color="auto" w:fill="FFFFFF" w:themeFill="background1"/>
              <w:jc w:val="both"/>
              <w:rPr>
                <w:rFonts w:ascii="Times New Roman" w:hAnsi="Times New Roman" w:cs="Times New Roman"/>
                <w:sz w:val="20"/>
                <w:szCs w:val="20"/>
                <w:lang w:val="sr-Cyrl-RS"/>
              </w:rPr>
            </w:pPr>
            <w:r w:rsidRPr="00A66B2A">
              <w:rPr>
                <w:rFonts w:ascii="Times New Roman" w:hAnsi="Times New Roman" w:cs="Times New Roman"/>
                <w:sz w:val="20"/>
                <w:szCs w:val="20"/>
                <w:lang w:val="sr-Cyrl-RS"/>
              </w:rPr>
              <w:t xml:space="preserve">Предлог </w:t>
            </w:r>
            <w:r w:rsidR="00A3376C" w:rsidRPr="00A66B2A">
              <w:rPr>
                <w:rFonts w:ascii="Times New Roman" w:hAnsi="Times New Roman" w:cs="Times New Roman"/>
                <w:sz w:val="20"/>
                <w:szCs w:val="20"/>
                <w:lang w:val="sr-Cyrl-RS"/>
              </w:rPr>
              <w:t>и образложење се прихватају.</w:t>
            </w:r>
          </w:p>
        </w:tc>
      </w:tr>
      <w:tr w:rsidR="008E3840" w:rsidRPr="00491590" w14:paraId="7799CBEB" w14:textId="77777777" w:rsidTr="00012C04">
        <w:trPr>
          <w:trHeight w:val="575"/>
        </w:trPr>
        <w:tc>
          <w:tcPr>
            <w:tcW w:w="630" w:type="dxa"/>
          </w:tcPr>
          <w:p w14:paraId="37451582" w14:textId="37DB7CE8" w:rsidR="008E3840" w:rsidRPr="00491590" w:rsidRDefault="00D90896" w:rsidP="00D90896">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41</w:t>
            </w:r>
          </w:p>
        </w:tc>
        <w:tc>
          <w:tcPr>
            <w:tcW w:w="2390" w:type="dxa"/>
          </w:tcPr>
          <w:p w14:paraId="7056F949" w14:textId="442F6CE5"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Предраг Аздејковић</w:t>
            </w:r>
          </w:p>
        </w:tc>
        <w:tc>
          <w:tcPr>
            <w:tcW w:w="2290" w:type="dxa"/>
          </w:tcPr>
          <w:p w14:paraId="2F491699" w14:textId="15EC29A2"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129. Породичног закона</w:t>
            </w:r>
          </w:p>
        </w:tc>
        <w:tc>
          <w:tcPr>
            <w:tcW w:w="5400" w:type="dxa"/>
            <w:gridSpan w:val="2"/>
          </w:tcPr>
          <w:p w14:paraId="6737B7D8" w14:textId="3D09A144" w:rsidR="008E3840" w:rsidRPr="00491590" w:rsidRDefault="008E3840" w:rsidP="008E3840">
            <w:pPr>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да се у </w:t>
            </w:r>
            <w:r w:rsidR="00D90896">
              <w:rPr>
                <w:rFonts w:ascii="Times New Roman" w:hAnsi="Times New Roman" w:cs="Times New Roman"/>
                <w:sz w:val="20"/>
                <w:szCs w:val="20"/>
                <w:lang w:val="sr-Cyrl-RS"/>
              </w:rPr>
              <w:t>референтном члану</w:t>
            </w:r>
            <w:r w:rsidRPr="00491590">
              <w:rPr>
                <w:rFonts w:ascii="Times New Roman" w:hAnsi="Times New Roman" w:cs="Times New Roman"/>
                <w:sz w:val="20"/>
                <w:szCs w:val="20"/>
                <w:lang w:val="sr-Cyrl-RS"/>
              </w:rPr>
              <w:t xml:space="preserve"> да овлашћење родитељима да могу, заједнички или појединачно, у писменој форми, одредити лице које желе да буде старатељ њиховог детета у случају:</w:t>
            </w:r>
            <w:r w:rsidR="00232CC7" w:rsidRPr="00491590">
              <w:rPr>
                <w:rFonts w:ascii="Times New Roman" w:hAnsi="Times New Roman" w:cs="Times New Roman"/>
                <w:sz w:val="20"/>
                <w:szCs w:val="20"/>
                <w:lang w:val="sr-Cyrl-RS"/>
              </w:rPr>
              <w:t xml:space="preserve"> 1)</w:t>
            </w:r>
            <w:r w:rsidR="003A02ED">
              <w:rPr>
                <w:rFonts w:ascii="Times New Roman" w:hAnsi="Times New Roman" w:cs="Times New Roman"/>
                <w:sz w:val="20"/>
                <w:szCs w:val="20"/>
                <w:lang w:val="sr-Cyrl-RS"/>
              </w:rPr>
              <w:t xml:space="preserve"> </w:t>
            </w:r>
            <w:r w:rsidR="00232CC7" w:rsidRPr="00491590">
              <w:rPr>
                <w:rFonts w:ascii="Times New Roman" w:hAnsi="Times New Roman" w:cs="Times New Roman"/>
                <w:sz w:val="20"/>
                <w:szCs w:val="20"/>
                <w:lang w:val="sr-Cyrl-RS"/>
              </w:rPr>
              <w:t>с</w:t>
            </w:r>
            <w:r w:rsidRPr="00491590">
              <w:rPr>
                <w:rFonts w:ascii="Times New Roman" w:hAnsi="Times New Roman" w:cs="Times New Roman"/>
                <w:sz w:val="20"/>
                <w:szCs w:val="20"/>
                <w:lang w:val="sr-Cyrl-RS"/>
              </w:rPr>
              <w:t xml:space="preserve">мрти једног или оба родитеља; </w:t>
            </w:r>
            <w:r w:rsidR="00232CC7" w:rsidRPr="00491590">
              <w:rPr>
                <w:rFonts w:ascii="Times New Roman" w:hAnsi="Times New Roman" w:cs="Times New Roman"/>
                <w:sz w:val="20"/>
                <w:szCs w:val="20"/>
                <w:lang w:val="sr-Cyrl-RS"/>
              </w:rPr>
              <w:t>2)</w:t>
            </w:r>
            <w:r w:rsidRPr="00491590">
              <w:rPr>
                <w:rFonts w:ascii="Times New Roman" w:hAnsi="Times New Roman" w:cs="Times New Roman"/>
                <w:sz w:val="20"/>
                <w:szCs w:val="20"/>
                <w:lang w:val="sr-Cyrl-RS"/>
              </w:rPr>
              <w:t xml:space="preserve"> губитка родитељског права; </w:t>
            </w:r>
            <w:r w:rsidR="00232CC7" w:rsidRPr="00491590">
              <w:rPr>
                <w:rFonts w:ascii="Times New Roman" w:hAnsi="Times New Roman" w:cs="Times New Roman"/>
                <w:sz w:val="20"/>
                <w:szCs w:val="20"/>
                <w:lang w:val="sr-Cyrl-RS"/>
              </w:rPr>
              <w:t>3)</w:t>
            </w:r>
            <w:r w:rsidR="003A02ED">
              <w:rPr>
                <w:rFonts w:ascii="Times New Roman" w:hAnsi="Times New Roman" w:cs="Times New Roman"/>
                <w:sz w:val="20"/>
                <w:szCs w:val="20"/>
                <w:lang w:val="sr-Cyrl-RS"/>
              </w:rPr>
              <w:t xml:space="preserve"> </w:t>
            </w:r>
            <w:r w:rsidRPr="00491590">
              <w:rPr>
                <w:rFonts w:ascii="Times New Roman" w:hAnsi="Times New Roman" w:cs="Times New Roman"/>
                <w:sz w:val="20"/>
                <w:szCs w:val="20"/>
                <w:lang w:val="sr-Cyrl-RS"/>
              </w:rPr>
              <w:t>трајне неспособности за вршење родитељског права. Изјава се даје у облику јавнобележнички оверене исправе или у тестаменту.</w:t>
            </w:r>
          </w:p>
          <w:p w14:paraId="21F4AA86" w14:textId="2005D630" w:rsidR="008E3840" w:rsidRPr="00491590" w:rsidRDefault="008E3840" w:rsidP="008E3840">
            <w:pPr>
              <w:rPr>
                <w:rFonts w:ascii="Times New Roman" w:hAnsi="Times New Roman" w:cs="Times New Roman"/>
                <w:sz w:val="20"/>
                <w:szCs w:val="20"/>
                <w:lang w:val="sr-Cyrl-RS"/>
              </w:rPr>
            </w:pPr>
          </w:p>
        </w:tc>
        <w:tc>
          <w:tcPr>
            <w:tcW w:w="3060" w:type="dxa"/>
          </w:tcPr>
          <w:p w14:paraId="423EA056" w14:textId="5EE6636E" w:rsidR="008E3840" w:rsidRPr="00491590" w:rsidRDefault="00232CC7"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Породични закон и сада саджи одредбу да било које лце може поднети иницијативу да буде постављено за старатеља. То може учинити и лице које је било нароћито блиско са родитељем детета и за које је родитељ за живота сматрао да треба да буде старатељ његовом детету. Процену личних својства старатеља свакако врши орган старатељства у сваком случају без обзира да ли је постојала </w:t>
            </w:r>
            <w:r w:rsidRPr="00491590">
              <w:rPr>
                <w:rFonts w:ascii="Times New Roman" w:hAnsi="Times New Roman" w:cs="Times New Roman"/>
                <w:sz w:val="20"/>
                <w:szCs w:val="20"/>
                <w:lang w:val="sr-Cyrl-RS"/>
              </w:rPr>
              <w:lastRenderedPageBreak/>
              <w:t>претходна воља роитеља у погледу избора старатеља или не.</w:t>
            </w:r>
          </w:p>
        </w:tc>
      </w:tr>
      <w:tr w:rsidR="00CD1BD4" w:rsidRPr="00491590" w14:paraId="2FA95EB8" w14:textId="77777777" w:rsidTr="00012C04">
        <w:tc>
          <w:tcPr>
            <w:tcW w:w="630" w:type="dxa"/>
          </w:tcPr>
          <w:p w14:paraId="6230FDEA" w14:textId="0C704BA1" w:rsidR="008E3840" w:rsidRPr="00491590" w:rsidRDefault="00D90896" w:rsidP="00D90896">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42</w:t>
            </w:r>
          </w:p>
        </w:tc>
        <w:tc>
          <w:tcPr>
            <w:tcW w:w="2390" w:type="dxa"/>
          </w:tcPr>
          <w:p w14:paraId="6DD3CB42" w14:textId="062E30FF" w:rsidR="008E3840" w:rsidRPr="00491590" w:rsidRDefault="008E3840" w:rsidP="008E3840">
            <w:pPr>
              <w:autoSpaceDE w:val="0"/>
              <w:autoSpaceDN w:val="0"/>
              <w:adjustRightInd w:val="0"/>
              <w:rPr>
                <w:rFonts w:ascii="Times New Roman" w:hAnsi="Times New Roman" w:cs="Times New Roman"/>
                <w:sz w:val="20"/>
                <w:szCs w:val="20"/>
              </w:rPr>
            </w:pPr>
            <w:r w:rsidRPr="00491590">
              <w:rPr>
                <w:rFonts w:ascii="Times New Roman" w:hAnsi="Times New Roman" w:cs="Times New Roman"/>
                <w:sz w:val="20"/>
                <w:szCs w:val="20"/>
              </w:rPr>
              <w:t xml:space="preserve">Удружење хранитеља, старатеља, родитеља и самохраних родитеља </w:t>
            </w:r>
          </w:p>
          <w:p w14:paraId="0C89EA7B" w14:textId="65642994"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14:ligatures w14:val="standardContextual"/>
              </w:rPr>
              <w:t>“Дечији осмех”</w:t>
            </w:r>
            <w:r w:rsidRPr="00491590">
              <w:rPr>
                <w:rFonts w:ascii="Times New Roman" w:hAnsi="Times New Roman" w:cs="Times New Roman"/>
                <w:sz w:val="20"/>
                <w:szCs w:val="20"/>
                <w:lang w:val="sr-Cyrl-RS"/>
                <w14:ligatures w14:val="standardContextual"/>
              </w:rPr>
              <w:t xml:space="preserve"> Тител, Мирослава Лазић</w:t>
            </w:r>
          </w:p>
        </w:tc>
        <w:tc>
          <w:tcPr>
            <w:tcW w:w="2290" w:type="dxa"/>
          </w:tcPr>
          <w:p w14:paraId="526B023B" w14:textId="7A0A8E7F" w:rsidR="008E3840" w:rsidRPr="00491590" w:rsidRDefault="00CD1BD4"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 Породичног закона.</w:t>
            </w:r>
          </w:p>
        </w:tc>
        <w:tc>
          <w:tcPr>
            <w:tcW w:w="5400" w:type="dxa"/>
            <w:gridSpan w:val="2"/>
          </w:tcPr>
          <w:p w14:paraId="6E418412" w14:textId="1E1AE8B7" w:rsidR="008E3840" w:rsidRPr="00491590" w:rsidRDefault="00D90896" w:rsidP="00D90896">
            <w:pPr>
              <w:autoSpaceDE w:val="0"/>
              <w:autoSpaceDN w:val="0"/>
              <w:adjustRightInd w:val="0"/>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Предлог да се у референтном члану дода појам породице. </w:t>
            </w:r>
          </w:p>
        </w:tc>
        <w:tc>
          <w:tcPr>
            <w:tcW w:w="3060" w:type="dxa"/>
          </w:tcPr>
          <w:p w14:paraId="6274A34B" w14:textId="72CBDC24" w:rsidR="008E3840" w:rsidRPr="00491590" w:rsidRDefault="003E447A" w:rsidP="00A3376C">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Дефиниција породице није дата, и већина закона не садржи такву дефиницију, због динамичности породице као друштвене </w:t>
            </w:r>
            <w:r w:rsidR="00A3376C">
              <w:rPr>
                <w:rFonts w:ascii="Times New Roman" w:hAnsi="Times New Roman" w:cs="Times New Roman"/>
                <w:sz w:val="20"/>
                <w:szCs w:val="20"/>
                <w:lang w:val="sr-Cyrl-RS"/>
              </w:rPr>
              <w:t>заједнице.</w:t>
            </w:r>
          </w:p>
        </w:tc>
      </w:tr>
      <w:tr w:rsidR="008E3840" w:rsidRPr="00491590" w14:paraId="2A845424" w14:textId="77777777" w:rsidTr="00012C04">
        <w:trPr>
          <w:trHeight w:val="575"/>
        </w:trPr>
        <w:tc>
          <w:tcPr>
            <w:tcW w:w="630" w:type="dxa"/>
          </w:tcPr>
          <w:p w14:paraId="0FA396F5" w14:textId="57A1A005" w:rsidR="008E3840" w:rsidRPr="00491590" w:rsidRDefault="007A6EB5" w:rsidP="007A6EB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43</w:t>
            </w:r>
          </w:p>
        </w:tc>
        <w:tc>
          <w:tcPr>
            <w:tcW w:w="2390" w:type="dxa"/>
          </w:tcPr>
          <w:p w14:paraId="522361D1"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11E2EDE1" w14:textId="326C70A2"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4532AC93" w14:textId="08924F05" w:rsidR="008E3840" w:rsidRPr="00491590" w:rsidRDefault="00CD1BD4" w:rsidP="00CD1BD4">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103. Породичног закона.</w:t>
            </w:r>
          </w:p>
        </w:tc>
        <w:tc>
          <w:tcPr>
            <w:tcW w:w="5400" w:type="dxa"/>
            <w:gridSpan w:val="2"/>
          </w:tcPr>
          <w:p w14:paraId="44136C9A" w14:textId="29E0CA31" w:rsidR="008E3840" w:rsidRPr="00491590" w:rsidRDefault="00CD1BD4" w:rsidP="00D90896">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bCs/>
                <w:color w:val="000000"/>
                <w:sz w:val="20"/>
                <w:szCs w:val="20"/>
                <w:lang w:val="sr-Cyrl-RS"/>
              </w:rPr>
              <w:t xml:space="preserve">Предлог да се </w:t>
            </w:r>
            <w:r w:rsidR="008E3840" w:rsidRPr="00491590">
              <w:rPr>
                <w:rFonts w:ascii="Times New Roman" w:hAnsi="Times New Roman" w:cs="Times New Roman"/>
                <w:color w:val="000000"/>
                <w:sz w:val="20"/>
                <w:szCs w:val="20"/>
              </w:rPr>
              <w:t xml:space="preserve">брише </w:t>
            </w:r>
            <w:r w:rsidR="00D90896">
              <w:rPr>
                <w:rFonts w:ascii="Times New Roman" w:hAnsi="Times New Roman" w:cs="Times New Roman"/>
                <w:color w:val="000000"/>
                <w:sz w:val="20"/>
                <w:szCs w:val="20"/>
                <w:lang w:val="sr-Cyrl-RS"/>
              </w:rPr>
              <w:t xml:space="preserve">референтни члан и уведе забрана међународног усвојења. </w:t>
            </w:r>
          </w:p>
        </w:tc>
        <w:tc>
          <w:tcPr>
            <w:tcW w:w="3060" w:type="dxa"/>
          </w:tcPr>
          <w:p w14:paraId="383A2AAF" w14:textId="32F2CAD9" w:rsidR="008E3840" w:rsidRPr="00491590" w:rsidRDefault="00CD1BD4" w:rsidP="0048705A">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w:t>
            </w:r>
            <w:r w:rsidR="0048705A" w:rsidRPr="00491590">
              <w:rPr>
                <w:rFonts w:ascii="Times New Roman" w:hAnsi="Times New Roman" w:cs="Times New Roman"/>
                <w:sz w:val="20"/>
                <w:szCs w:val="20"/>
                <w:lang w:val="sr-Cyrl-RS"/>
              </w:rPr>
              <w:t>не прихвата</w:t>
            </w:r>
            <w:r w:rsidRPr="00491590">
              <w:rPr>
                <w:rFonts w:ascii="Times New Roman" w:hAnsi="Times New Roman" w:cs="Times New Roman"/>
                <w:sz w:val="20"/>
                <w:szCs w:val="20"/>
                <w:lang w:val="sr-Cyrl-RS"/>
              </w:rPr>
              <w:t>. Институт међународног усвојења је веома важана за заштиту деце без родитељског старања који се годинама успешно примењује у Републици Србији, у складу са Породичним законом, Конвенцијом о правима детета УН и хашком Конвенцијом о заштити деце и сарадњи у области међународног усвојења.</w:t>
            </w:r>
          </w:p>
        </w:tc>
      </w:tr>
      <w:tr w:rsidR="008E3840" w:rsidRPr="00491590" w14:paraId="601F4947" w14:textId="77777777" w:rsidTr="00012C04">
        <w:tc>
          <w:tcPr>
            <w:tcW w:w="630" w:type="dxa"/>
          </w:tcPr>
          <w:p w14:paraId="319CB761" w14:textId="7A1710D3" w:rsidR="008E3840" w:rsidRPr="00491590" w:rsidRDefault="007A6EB5" w:rsidP="007A6EB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44</w:t>
            </w:r>
          </w:p>
        </w:tc>
        <w:tc>
          <w:tcPr>
            <w:tcW w:w="2390" w:type="dxa"/>
          </w:tcPr>
          <w:p w14:paraId="2F68F149"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6433D6F5" w14:textId="67FD4CB7"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764D62F6" w14:textId="51E67D18" w:rsidR="008E3840" w:rsidRPr="00491590" w:rsidRDefault="00CD1BD4"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113. Породичног закона.</w:t>
            </w:r>
          </w:p>
        </w:tc>
        <w:tc>
          <w:tcPr>
            <w:tcW w:w="5400" w:type="dxa"/>
            <w:gridSpan w:val="2"/>
          </w:tcPr>
          <w:p w14:paraId="11DA6EBB" w14:textId="23284592" w:rsidR="008E3840" w:rsidRPr="00491590" w:rsidRDefault="003017F0" w:rsidP="007A6EB5">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bCs/>
                <w:sz w:val="20"/>
                <w:szCs w:val="20"/>
                <w:lang w:val="sr-Cyrl-RS"/>
              </w:rPr>
              <w:t>Предлог да се у</w:t>
            </w:r>
            <w:r w:rsidR="008E3840" w:rsidRPr="00491590">
              <w:rPr>
                <w:rFonts w:ascii="Times New Roman" w:hAnsi="Times New Roman" w:cs="Times New Roman"/>
                <w:bCs/>
                <w:sz w:val="20"/>
                <w:szCs w:val="20"/>
                <w:lang w:val="sr-Cyrl-RS"/>
              </w:rPr>
              <w:t xml:space="preserve"> </w:t>
            </w:r>
            <w:r w:rsidR="00D90896">
              <w:rPr>
                <w:rFonts w:ascii="Times New Roman" w:hAnsi="Times New Roman" w:cs="Times New Roman"/>
                <w:bCs/>
                <w:sz w:val="20"/>
                <w:szCs w:val="20"/>
                <w:lang w:val="sr-Cyrl-RS"/>
              </w:rPr>
              <w:t xml:space="preserve">рефернтном члану додају нови ставови који ће другачије регулисати </w:t>
            </w:r>
            <w:r w:rsidR="008E3840" w:rsidRPr="00491590">
              <w:rPr>
                <w:rFonts w:ascii="Times New Roman" w:hAnsi="Times New Roman" w:cs="Times New Roman"/>
                <w:sz w:val="20"/>
                <w:szCs w:val="20"/>
                <w:lang w:val="sr-Cyrl-RS"/>
              </w:rPr>
              <w:t>заједн</w:t>
            </w:r>
            <w:r w:rsidR="007A6EB5">
              <w:rPr>
                <w:rFonts w:ascii="Times New Roman" w:hAnsi="Times New Roman" w:cs="Times New Roman"/>
                <w:sz w:val="20"/>
                <w:szCs w:val="20"/>
                <w:lang w:val="sr-Cyrl-RS"/>
              </w:rPr>
              <w:t xml:space="preserve">ичко збрињавање деце код усвојења и хранитељства, да дете које је </w:t>
            </w:r>
            <w:r w:rsidR="008E3840" w:rsidRPr="00491590">
              <w:rPr>
                <w:rFonts w:ascii="Times New Roman" w:hAnsi="Times New Roman" w:cs="Times New Roman"/>
                <w:sz w:val="20"/>
                <w:szCs w:val="20"/>
                <w:lang w:val="sr-Cyrl-RS"/>
              </w:rPr>
              <w:t xml:space="preserve">живело у хранитељској породици има право на одржавање личних односа са том породицом, уколико је </w:t>
            </w:r>
            <w:r w:rsidR="007A6EB5">
              <w:rPr>
                <w:rFonts w:ascii="Times New Roman" w:hAnsi="Times New Roman" w:cs="Times New Roman"/>
                <w:sz w:val="20"/>
                <w:szCs w:val="20"/>
                <w:lang w:val="sr-Cyrl-RS"/>
              </w:rPr>
              <w:t>то у његовом најбољем интересу и да наведене процене врши</w:t>
            </w:r>
            <w:r w:rsidR="008E3840" w:rsidRPr="00491590">
              <w:rPr>
                <w:rFonts w:ascii="Times New Roman" w:hAnsi="Times New Roman" w:cs="Times New Roman"/>
                <w:sz w:val="20"/>
                <w:szCs w:val="20"/>
                <w:lang w:val="sr-Cyrl-RS"/>
                <w14:ligatures w14:val="standardContextual"/>
              </w:rPr>
              <w:t xml:space="preserve"> мултидисциплинарни стручни тим независн</w:t>
            </w:r>
            <w:r w:rsidR="007A6EB5">
              <w:rPr>
                <w:rFonts w:ascii="Times New Roman" w:hAnsi="Times New Roman" w:cs="Times New Roman"/>
                <w:sz w:val="20"/>
                <w:szCs w:val="20"/>
                <w:lang w:val="sr-Cyrl-RS"/>
                <w14:ligatures w14:val="standardContextual"/>
              </w:rPr>
              <w:t>их</w:t>
            </w:r>
            <w:r w:rsidR="008E3840" w:rsidRPr="00491590">
              <w:rPr>
                <w:rFonts w:ascii="Times New Roman" w:hAnsi="Times New Roman" w:cs="Times New Roman"/>
                <w:sz w:val="20"/>
                <w:szCs w:val="20"/>
                <w:lang w:val="sr-Cyrl-RS"/>
                <w14:ligatures w14:val="standardContextual"/>
              </w:rPr>
              <w:t xml:space="preserve"> стручњак</w:t>
            </w:r>
            <w:r w:rsidR="007A6EB5">
              <w:rPr>
                <w:rFonts w:ascii="Times New Roman" w:hAnsi="Times New Roman" w:cs="Times New Roman"/>
                <w:sz w:val="20"/>
                <w:szCs w:val="20"/>
                <w:lang w:val="sr-Cyrl-RS"/>
                <w14:ligatures w14:val="standardContextual"/>
              </w:rPr>
              <w:t>а</w:t>
            </w:r>
            <w:r w:rsidR="008E3840" w:rsidRPr="00491590">
              <w:rPr>
                <w:rFonts w:ascii="Times New Roman" w:hAnsi="Times New Roman" w:cs="Times New Roman"/>
                <w:sz w:val="20"/>
                <w:szCs w:val="20"/>
                <w:lang w:val="sr-Cyrl-RS"/>
                <w14:ligatures w14:val="standardContextual"/>
              </w:rPr>
              <w:t xml:space="preserve"> који нису запослени у органу старатељства</w:t>
            </w:r>
            <w:r w:rsidR="007A6EB5">
              <w:rPr>
                <w:rFonts w:ascii="Times New Roman" w:hAnsi="Times New Roman" w:cs="Times New Roman"/>
                <w:sz w:val="20"/>
                <w:szCs w:val="20"/>
                <w:lang w:val="sr-Cyrl-RS"/>
                <w14:ligatures w14:val="standardContextual"/>
              </w:rPr>
              <w:t>.</w:t>
            </w:r>
          </w:p>
        </w:tc>
        <w:tc>
          <w:tcPr>
            <w:tcW w:w="3060" w:type="dxa"/>
          </w:tcPr>
          <w:p w14:paraId="03D6BD0D" w14:textId="237AE305" w:rsidR="008E3840" w:rsidRPr="00491590" w:rsidRDefault="00CD1BD4" w:rsidP="003017F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Породични закон већ садржи одредбу која прописује да се сиблинзи по правилу смештају у исту хранитељску породицу. То је стандард који се примењује у пракси. Такође, стручњаци органа старатељства су дужни да образложе раздвајање сиблинга. Није </w:t>
            </w:r>
            <w:r w:rsidR="003017F0" w:rsidRPr="00491590">
              <w:rPr>
                <w:rFonts w:ascii="Times New Roman" w:hAnsi="Times New Roman" w:cs="Times New Roman"/>
                <w:sz w:val="20"/>
                <w:szCs w:val="20"/>
                <w:lang w:val="sr-Cyrl-RS"/>
              </w:rPr>
              <w:t>прихватљиво</w:t>
            </w:r>
            <w:r w:rsidRPr="00491590">
              <w:rPr>
                <w:rFonts w:ascii="Times New Roman" w:hAnsi="Times New Roman" w:cs="Times New Roman"/>
                <w:sz w:val="20"/>
                <w:szCs w:val="20"/>
                <w:lang w:val="sr-Cyrl-RS"/>
              </w:rPr>
              <w:t xml:space="preserve"> да т</w:t>
            </w:r>
            <w:r w:rsidR="003017F0" w:rsidRPr="00491590">
              <w:rPr>
                <w:rFonts w:ascii="Times New Roman" w:hAnsi="Times New Roman" w:cs="Times New Roman"/>
                <w:sz w:val="20"/>
                <w:szCs w:val="20"/>
                <w:lang w:val="sr-Cyrl-RS"/>
              </w:rPr>
              <w:t>у процену</w:t>
            </w:r>
            <w:r w:rsidRPr="00491590">
              <w:rPr>
                <w:rFonts w:ascii="Times New Roman" w:hAnsi="Times New Roman" w:cs="Times New Roman"/>
                <w:sz w:val="20"/>
                <w:szCs w:val="20"/>
                <w:lang w:val="sr-Cyrl-RS"/>
              </w:rPr>
              <w:t xml:space="preserve"> ради </w:t>
            </w:r>
            <w:r w:rsidRPr="00491590">
              <w:rPr>
                <w:rFonts w:ascii="Times New Roman" w:hAnsi="Times New Roman" w:cs="Times New Roman"/>
                <w:color w:val="000000"/>
                <w:sz w:val="20"/>
                <w:szCs w:val="20"/>
                <w14:ligatures w14:val="standardContextual"/>
              </w:rPr>
              <w:t>мултидисциплинарни стручни тим који укључује независне стручњаке који нису запослени у органу старатељства на територији Србије нити у суду</w:t>
            </w:r>
            <w:r w:rsidR="003017F0" w:rsidRPr="00491590">
              <w:rPr>
                <w:rFonts w:ascii="Times New Roman" w:hAnsi="Times New Roman" w:cs="Times New Roman"/>
                <w:color w:val="000000"/>
                <w:sz w:val="20"/>
                <w:szCs w:val="20"/>
                <w:lang w:val="sr-Cyrl-RS"/>
                <w14:ligatures w14:val="standardContextual"/>
              </w:rPr>
              <w:t xml:space="preserve">, јер је стварна и месна надлежност органа старатељства за те послове прописана законом имајући у виду њихове стручне капацитете за обављање таквих процеса и надлежност да пружају помоћ и подршку породици. </w:t>
            </w:r>
          </w:p>
        </w:tc>
      </w:tr>
      <w:tr w:rsidR="008E3840" w:rsidRPr="00491590" w14:paraId="506C372A" w14:textId="77777777" w:rsidTr="00012C04">
        <w:tc>
          <w:tcPr>
            <w:tcW w:w="630" w:type="dxa"/>
          </w:tcPr>
          <w:p w14:paraId="1EC1BD43" w14:textId="23876490" w:rsidR="008E3840" w:rsidRPr="00491590" w:rsidRDefault="007A6EB5" w:rsidP="007A6EB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45</w:t>
            </w:r>
          </w:p>
        </w:tc>
        <w:tc>
          <w:tcPr>
            <w:tcW w:w="2390" w:type="dxa"/>
          </w:tcPr>
          <w:p w14:paraId="53D253A2"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098677E7" w14:textId="46DF53AE"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lastRenderedPageBreak/>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0BE8E30C" w14:textId="0B86A9B7" w:rsidR="008E3840" w:rsidRPr="00491590" w:rsidRDefault="003017F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lastRenderedPageBreak/>
              <w:t xml:space="preserve">Члан 122. Породичног закона. </w:t>
            </w:r>
          </w:p>
        </w:tc>
        <w:tc>
          <w:tcPr>
            <w:tcW w:w="5400" w:type="dxa"/>
            <w:gridSpan w:val="2"/>
          </w:tcPr>
          <w:p w14:paraId="005AF3EB" w14:textId="37975E85" w:rsidR="008E3840" w:rsidRPr="00491590" w:rsidRDefault="003017F0" w:rsidP="007A6EB5">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bCs/>
                <w:color w:val="000000"/>
                <w:sz w:val="20"/>
                <w:szCs w:val="20"/>
                <w:lang w:val="sr-Cyrl-RS"/>
              </w:rPr>
              <w:t xml:space="preserve">Предлог да се </w:t>
            </w:r>
            <w:r w:rsidR="007A6EB5">
              <w:rPr>
                <w:rFonts w:ascii="Times New Roman" w:hAnsi="Times New Roman" w:cs="Times New Roman"/>
                <w:bCs/>
                <w:color w:val="000000"/>
                <w:sz w:val="20"/>
                <w:szCs w:val="20"/>
                <w:lang w:val="sr-Cyrl-RS"/>
              </w:rPr>
              <w:t>рефернетни члан д</w:t>
            </w:r>
            <w:r w:rsidRPr="00491590">
              <w:rPr>
                <w:rFonts w:ascii="Times New Roman" w:hAnsi="Times New Roman" w:cs="Times New Roman"/>
                <w:bCs/>
                <w:color w:val="000000"/>
                <w:sz w:val="20"/>
                <w:szCs w:val="20"/>
                <w:lang w:val="sr-Cyrl-RS"/>
              </w:rPr>
              <w:t xml:space="preserve">опуни </w:t>
            </w:r>
            <w:r w:rsidR="007A6EB5">
              <w:rPr>
                <w:rFonts w:ascii="Times New Roman" w:hAnsi="Times New Roman" w:cs="Times New Roman"/>
                <w:bCs/>
                <w:color w:val="000000"/>
                <w:sz w:val="20"/>
                <w:szCs w:val="20"/>
                <w:lang w:val="sr-Cyrl-RS"/>
              </w:rPr>
              <w:t xml:space="preserve">новим </w:t>
            </w:r>
            <w:r w:rsidR="008E3840" w:rsidRPr="00491590">
              <w:rPr>
                <w:rFonts w:ascii="Times New Roman" w:hAnsi="Times New Roman" w:cs="Times New Roman"/>
                <w:bCs/>
                <w:color w:val="000000"/>
                <w:sz w:val="20"/>
                <w:szCs w:val="20"/>
              </w:rPr>
              <w:t>став</w:t>
            </w:r>
            <w:r w:rsidRPr="00491590">
              <w:rPr>
                <w:rFonts w:ascii="Times New Roman" w:hAnsi="Times New Roman" w:cs="Times New Roman"/>
                <w:bCs/>
                <w:color w:val="000000"/>
                <w:sz w:val="20"/>
                <w:szCs w:val="20"/>
                <w:lang w:val="sr-Cyrl-RS"/>
              </w:rPr>
              <w:t>ом</w:t>
            </w:r>
            <w:r w:rsidR="008E3840" w:rsidRPr="00491590">
              <w:rPr>
                <w:rFonts w:ascii="Times New Roman" w:hAnsi="Times New Roman" w:cs="Times New Roman"/>
                <w:bCs/>
                <w:color w:val="000000"/>
                <w:sz w:val="20"/>
                <w:szCs w:val="20"/>
              </w:rPr>
              <w:t xml:space="preserve"> 4</w:t>
            </w:r>
            <w:r w:rsidRPr="00491590">
              <w:rPr>
                <w:rFonts w:ascii="Times New Roman" w:hAnsi="Times New Roman" w:cs="Times New Roman"/>
                <w:bCs/>
                <w:color w:val="000000"/>
                <w:sz w:val="20"/>
                <w:szCs w:val="20"/>
                <w:lang w:val="sr-Cyrl-RS"/>
              </w:rPr>
              <w:t>. и</w:t>
            </w:r>
            <w:r w:rsidR="008E3840" w:rsidRPr="00491590">
              <w:rPr>
                <w:rFonts w:ascii="Times New Roman" w:hAnsi="Times New Roman" w:cs="Times New Roman"/>
                <w:bCs/>
                <w:color w:val="000000"/>
                <w:sz w:val="20"/>
                <w:szCs w:val="20"/>
              </w:rPr>
              <w:t xml:space="preserve"> тачка</w:t>
            </w:r>
            <w:r w:rsidRPr="00491590">
              <w:rPr>
                <w:rFonts w:ascii="Times New Roman" w:hAnsi="Times New Roman" w:cs="Times New Roman"/>
                <w:bCs/>
                <w:color w:val="000000"/>
                <w:sz w:val="20"/>
                <w:szCs w:val="20"/>
                <w:lang w:val="sr-Cyrl-RS"/>
              </w:rPr>
              <w:t>ма</w:t>
            </w:r>
            <w:r w:rsidR="008E3840" w:rsidRPr="00491590">
              <w:rPr>
                <w:rFonts w:ascii="Times New Roman" w:hAnsi="Times New Roman" w:cs="Times New Roman"/>
                <w:bCs/>
                <w:color w:val="000000"/>
                <w:sz w:val="20"/>
                <w:szCs w:val="20"/>
              </w:rPr>
              <w:t xml:space="preserve"> 1</w:t>
            </w:r>
            <w:r w:rsidRPr="00491590">
              <w:rPr>
                <w:rFonts w:ascii="Times New Roman" w:hAnsi="Times New Roman" w:cs="Times New Roman"/>
                <w:bCs/>
                <w:color w:val="000000"/>
                <w:sz w:val="20"/>
                <w:szCs w:val="20"/>
                <w:lang w:val="sr-Cyrl-RS"/>
              </w:rPr>
              <w:t>-10</w:t>
            </w:r>
            <w:r w:rsidR="007A6EB5">
              <w:rPr>
                <w:rFonts w:ascii="Times New Roman" w:hAnsi="Times New Roman" w:cs="Times New Roman"/>
                <w:bCs/>
                <w:color w:val="000000"/>
                <w:sz w:val="20"/>
                <w:szCs w:val="20"/>
                <w:lang w:val="sr-Cyrl-RS"/>
              </w:rPr>
              <w:t xml:space="preserve"> којима би се на другачији начин регулисали разлози за престанак хранитељства.</w:t>
            </w:r>
          </w:p>
        </w:tc>
        <w:tc>
          <w:tcPr>
            <w:tcW w:w="3060" w:type="dxa"/>
          </w:tcPr>
          <w:p w14:paraId="3C4C2675" w14:textId="1C40B1EB" w:rsidR="008E3840" w:rsidRPr="00491590" w:rsidRDefault="003017F0" w:rsidP="00EB4311">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w:t>
            </w:r>
            <w:r w:rsidR="00EB4311" w:rsidRPr="00491590">
              <w:rPr>
                <w:rFonts w:ascii="Times New Roman" w:hAnsi="Times New Roman" w:cs="Times New Roman"/>
                <w:sz w:val="20"/>
                <w:szCs w:val="20"/>
                <w:lang w:val="sr-Cyrl-RS"/>
              </w:rPr>
              <w:t xml:space="preserve">не прихвата. </w:t>
            </w:r>
            <w:r w:rsidRPr="00491590">
              <w:rPr>
                <w:rFonts w:ascii="Times New Roman" w:hAnsi="Times New Roman" w:cs="Times New Roman"/>
                <w:sz w:val="20"/>
                <w:szCs w:val="20"/>
                <w:lang w:val="sr-Cyrl-RS"/>
              </w:rPr>
              <w:t xml:space="preserve">Наведене предложене ситуације за евентуални престанак </w:t>
            </w:r>
            <w:r w:rsidRPr="00491590">
              <w:rPr>
                <w:rFonts w:ascii="Times New Roman" w:hAnsi="Times New Roman" w:cs="Times New Roman"/>
                <w:sz w:val="20"/>
                <w:szCs w:val="20"/>
                <w:lang w:val="sr-Cyrl-RS"/>
              </w:rPr>
              <w:lastRenderedPageBreak/>
              <w:t>хранитељства које су енумерисане у предлогу обухваћене су правним стандардом најбољег интереса детета за раскид хранитељства у члану 122. став 3. Породичног закона, укључијући и друге могуће ситуације, када хранитељство више није по процени органа старатељства у најбољем интересу детета.</w:t>
            </w:r>
          </w:p>
        </w:tc>
      </w:tr>
      <w:tr w:rsidR="008E3840" w:rsidRPr="00491590" w14:paraId="17DDE249" w14:textId="77777777" w:rsidTr="00012C04">
        <w:trPr>
          <w:trHeight w:val="575"/>
        </w:trPr>
        <w:tc>
          <w:tcPr>
            <w:tcW w:w="630" w:type="dxa"/>
          </w:tcPr>
          <w:p w14:paraId="628D1442" w14:textId="45E6859B" w:rsidR="008E3840" w:rsidRPr="00491590" w:rsidRDefault="007A6EB5" w:rsidP="007A6EB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46</w:t>
            </w:r>
          </w:p>
        </w:tc>
        <w:tc>
          <w:tcPr>
            <w:tcW w:w="2390" w:type="dxa"/>
          </w:tcPr>
          <w:p w14:paraId="0F4B6676"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594F0530" w14:textId="5AA66E52"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1B83E40E" w14:textId="4A32BB65" w:rsidR="008E3840" w:rsidRPr="00491590" w:rsidRDefault="003E447A"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133. Породичног закона.</w:t>
            </w:r>
          </w:p>
        </w:tc>
        <w:tc>
          <w:tcPr>
            <w:tcW w:w="5400" w:type="dxa"/>
            <w:gridSpan w:val="2"/>
          </w:tcPr>
          <w:p w14:paraId="6AA9BC5B" w14:textId="4DBE7A9D" w:rsidR="008E3840" w:rsidRPr="00491590" w:rsidRDefault="003017F0" w:rsidP="003017F0">
            <w:pPr>
              <w:autoSpaceDE w:val="0"/>
              <w:autoSpaceDN w:val="0"/>
              <w:adjustRightInd w:val="0"/>
              <w:jc w:val="both"/>
              <w:rPr>
                <w:rFonts w:ascii="Times New Roman" w:hAnsi="Times New Roman" w:cs="Times New Roman"/>
                <w:color w:val="000000"/>
                <w:sz w:val="20"/>
                <w:szCs w:val="20"/>
              </w:rPr>
            </w:pPr>
            <w:r w:rsidRPr="00491590">
              <w:rPr>
                <w:rFonts w:ascii="Times New Roman" w:hAnsi="Times New Roman" w:cs="Times New Roman"/>
                <w:bCs/>
                <w:color w:val="000000"/>
                <w:sz w:val="20"/>
                <w:szCs w:val="20"/>
                <w:lang w:val="sr-Cyrl-RS"/>
              </w:rPr>
              <w:t xml:space="preserve">Предлог да се </w:t>
            </w:r>
            <w:r w:rsidR="007A6EB5">
              <w:rPr>
                <w:rFonts w:ascii="Times New Roman" w:hAnsi="Times New Roman" w:cs="Times New Roman"/>
                <w:bCs/>
                <w:color w:val="000000"/>
                <w:sz w:val="20"/>
                <w:szCs w:val="20"/>
                <w:lang w:val="sr-Cyrl-RS"/>
              </w:rPr>
              <w:t xml:space="preserve">рефернетни члан </w:t>
            </w:r>
            <w:r w:rsidR="008E3840" w:rsidRPr="00491590">
              <w:rPr>
                <w:rFonts w:ascii="Times New Roman" w:hAnsi="Times New Roman" w:cs="Times New Roman"/>
                <w:color w:val="000000"/>
                <w:sz w:val="20"/>
                <w:szCs w:val="20"/>
              </w:rPr>
              <w:t>допу</w:t>
            </w:r>
            <w:r w:rsidRPr="00491590">
              <w:rPr>
                <w:rFonts w:ascii="Times New Roman" w:hAnsi="Times New Roman" w:cs="Times New Roman"/>
                <w:color w:val="000000"/>
                <w:sz w:val="20"/>
                <w:szCs w:val="20"/>
                <w:lang w:val="sr-Cyrl-RS"/>
              </w:rPr>
              <w:t>ни</w:t>
            </w:r>
            <w:r w:rsidR="008E3840" w:rsidRPr="00491590">
              <w:rPr>
                <w:rFonts w:ascii="Times New Roman" w:hAnsi="Times New Roman" w:cs="Times New Roman"/>
                <w:color w:val="000000"/>
                <w:sz w:val="20"/>
                <w:szCs w:val="20"/>
              </w:rPr>
              <w:t xml:space="preserve"> став</w:t>
            </w:r>
            <w:r w:rsidRPr="00491590">
              <w:rPr>
                <w:rFonts w:ascii="Times New Roman" w:hAnsi="Times New Roman" w:cs="Times New Roman"/>
                <w:color w:val="000000"/>
                <w:sz w:val="20"/>
                <w:szCs w:val="20"/>
                <w:lang w:val="sr-Cyrl-RS"/>
              </w:rPr>
              <w:t>ом</w:t>
            </w:r>
            <w:r w:rsidR="008E3840" w:rsidRPr="00491590">
              <w:rPr>
                <w:rFonts w:ascii="Times New Roman" w:hAnsi="Times New Roman" w:cs="Times New Roman"/>
                <w:color w:val="000000"/>
                <w:sz w:val="20"/>
                <w:szCs w:val="20"/>
              </w:rPr>
              <w:t xml:space="preserve"> </w:t>
            </w:r>
            <w:r w:rsidRPr="00491590">
              <w:rPr>
                <w:rFonts w:ascii="Times New Roman" w:hAnsi="Times New Roman" w:cs="Times New Roman"/>
                <w:color w:val="000000"/>
                <w:sz w:val="20"/>
                <w:szCs w:val="20"/>
                <w:lang w:val="sr-Cyrl-RS"/>
              </w:rPr>
              <w:t xml:space="preserve">4. са 10 тачака </w:t>
            </w:r>
            <w:r w:rsidR="007A6EB5">
              <w:rPr>
                <w:rFonts w:ascii="Times New Roman" w:hAnsi="Times New Roman" w:cs="Times New Roman"/>
                <w:bCs/>
                <w:color w:val="000000"/>
                <w:sz w:val="20"/>
                <w:szCs w:val="20"/>
                <w:lang w:val="sr-Cyrl-RS"/>
              </w:rPr>
              <w:t xml:space="preserve">којима би се на другачији начин регулисали разлози за </w:t>
            </w:r>
            <w:r w:rsidR="008E3840" w:rsidRPr="00491590">
              <w:rPr>
                <w:rFonts w:ascii="Times New Roman" w:hAnsi="Times New Roman" w:cs="Times New Roman"/>
                <w:color w:val="000000"/>
                <w:sz w:val="20"/>
                <w:szCs w:val="20"/>
              </w:rPr>
              <w:t>разрешење стара</w:t>
            </w:r>
            <w:r w:rsidRPr="00491590">
              <w:rPr>
                <w:rFonts w:ascii="Times New Roman" w:hAnsi="Times New Roman" w:cs="Times New Roman"/>
                <w:color w:val="000000"/>
                <w:sz w:val="20"/>
                <w:szCs w:val="20"/>
              </w:rPr>
              <w:t>теља.</w:t>
            </w:r>
          </w:p>
          <w:p w14:paraId="2DD0A5CF" w14:textId="13C54DB8" w:rsidR="008E3840" w:rsidRPr="00491590" w:rsidRDefault="008E3840" w:rsidP="00A3376C">
            <w:pPr>
              <w:autoSpaceDE w:val="0"/>
              <w:autoSpaceDN w:val="0"/>
              <w:adjustRightInd w:val="0"/>
              <w:jc w:val="both"/>
              <w:rPr>
                <w:rFonts w:ascii="Times New Roman" w:hAnsi="Times New Roman" w:cs="Times New Roman"/>
                <w:sz w:val="20"/>
                <w:szCs w:val="20"/>
                <w:lang w:val="sr-Cyrl-RS"/>
              </w:rPr>
            </w:pPr>
          </w:p>
        </w:tc>
        <w:tc>
          <w:tcPr>
            <w:tcW w:w="3060" w:type="dxa"/>
          </w:tcPr>
          <w:p w14:paraId="51DF0E25" w14:textId="4DFE2A55" w:rsidR="00EB4311" w:rsidRPr="00491590" w:rsidRDefault="00EB4311" w:rsidP="00EB4311">
            <w:pPr>
              <w:pStyle w:val="Default"/>
              <w:jc w:val="both"/>
              <w:rPr>
                <w:sz w:val="20"/>
                <w:szCs w:val="20"/>
                <w:lang w:val="sr-Cyrl-CS"/>
              </w:rPr>
            </w:pPr>
            <w:r w:rsidRPr="00491590">
              <w:rPr>
                <w:sz w:val="20"/>
                <w:szCs w:val="20"/>
                <w:lang w:val="sr-Cyrl-RS"/>
              </w:rPr>
              <w:t xml:space="preserve">Предлог се не прихвата. У члану 133. су довољно широко нормирани разлози за разрешење старатеља: </w:t>
            </w:r>
            <w:r w:rsidRPr="00491590">
              <w:rPr>
                <w:sz w:val="20"/>
                <w:szCs w:val="20"/>
                <w:lang w:val="sr-Cyrl-CS"/>
              </w:rPr>
              <w:t>престао да обавља дужност, или да злоупотребљава права односно грубо занемарује дужности старатеља, или да је наступила нека околност због које он не би могао бити постављен за старатеља, када обавља дужност старатеља несавесно или да би за штићеника било корисније да му се за старатеља постави друго лице, када старатељ то затражи. Ови разлози обухватају све предложене разлозе подносиоца предлога за допуну овог члана. Неки од предложених разлога су законс</w:t>
            </w:r>
            <w:r w:rsidR="004779C4">
              <w:rPr>
                <w:sz w:val="20"/>
                <w:szCs w:val="20"/>
                <w:lang w:val="sr-Cyrl-CS"/>
              </w:rPr>
              <w:t>к</w:t>
            </w:r>
            <w:r w:rsidRPr="00491590">
              <w:rPr>
                <w:sz w:val="20"/>
                <w:szCs w:val="20"/>
                <w:lang w:val="sr-Cyrl-CS"/>
              </w:rPr>
              <w:t>и разлози који искључују неко лице да може бити старатеља (нпр. осуда за кривично дело).</w:t>
            </w:r>
          </w:p>
          <w:p w14:paraId="3875BCEF" w14:textId="45D56244" w:rsidR="008E3840" w:rsidRPr="00491590" w:rsidRDefault="008E3840" w:rsidP="008E3840">
            <w:pPr>
              <w:shd w:val="clear" w:color="auto" w:fill="FFFFFF" w:themeFill="background1"/>
              <w:jc w:val="both"/>
              <w:rPr>
                <w:rFonts w:ascii="Times New Roman" w:hAnsi="Times New Roman" w:cs="Times New Roman"/>
                <w:sz w:val="20"/>
                <w:szCs w:val="20"/>
                <w:lang w:val="sr-Cyrl-RS"/>
              </w:rPr>
            </w:pPr>
          </w:p>
        </w:tc>
      </w:tr>
      <w:tr w:rsidR="008E3840" w:rsidRPr="00491590" w14:paraId="0AE56E08" w14:textId="77777777" w:rsidTr="00012C04">
        <w:tc>
          <w:tcPr>
            <w:tcW w:w="630" w:type="dxa"/>
          </w:tcPr>
          <w:p w14:paraId="363ECC9B" w14:textId="6F785E0F" w:rsidR="008E3840" w:rsidRPr="00491590" w:rsidRDefault="007A6EB5" w:rsidP="007A6EB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47</w:t>
            </w:r>
          </w:p>
        </w:tc>
        <w:tc>
          <w:tcPr>
            <w:tcW w:w="2390" w:type="dxa"/>
          </w:tcPr>
          <w:p w14:paraId="57AAEE8B"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223C3818" w14:textId="538E25C2"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7A24411E" w14:textId="7AEC76EB" w:rsidR="008E3840" w:rsidRPr="00491590" w:rsidRDefault="00EB4311" w:rsidP="00EB4311">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127. Породичног закона.</w:t>
            </w:r>
          </w:p>
        </w:tc>
        <w:tc>
          <w:tcPr>
            <w:tcW w:w="5400" w:type="dxa"/>
            <w:gridSpan w:val="2"/>
          </w:tcPr>
          <w:p w14:paraId="5BE311E9" w14:textId="1B46CE90" w:rsidR="008E3840" w:rsidRPr="00491590" w:rsidRDefault="00EB4311" w:rsidP="007A6EB5">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color w:val="000000"/>
                <w:sz w:val="20"/>
                <w:szCs w:val="20"/>
                <w:lang w:val="sr-Cyrl-RS"/>
              </w:rPr>
              <w:t xml:space="preserve">Предлог измене </w:t>
            </w:r>
            <w:r w:rsidR="007A6EB5">
              <w:rPr>
                <w:rFonts w:ascii="Times New Roman" w:hAnsi="Times New Roman" w:cs="Times New Roman"/>
                <w:color w:val="000000"/>
                <w:sz w:val="20"/>
                <w:szCs w:val="20"/>
                <w:lang w:val="sr-Cyrl-RS"/>
              </w:rPr>
              <w:t xml:space="preserve">референтног члана како би се другачије регулисало учешће штићеника у предлагању старатеља.  </w:t>
            </w:r>
          </w:p>
        </w:tc>
        <w:tc>
          <w:tcPr>
            <w:tcW w:w="3060" w:type="dxa"/>
          </w:tcPr>
          <w:p w14:paraId="3132F4C8" w14:textId="3B224EFA" w:rsidR="008E3840" w:rsidRPr="00491590" w:rsidRDefault="00EB4311"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У Нацрту закона је ова норма адекватно дефинисана, а мишљењу детета се придаје дужна пажља приликом избора старатеља. </w:t>
            </w:r>
          </w:p>
        </w:tc>
      </w:tr>
      <w:tr w:rsidR="008E3840" w:rsidRPr="00491590" w14:paraId="2FA028D7" w14:textId="77777777" w:rsidTr="00012C04">
        <w:trPr>
          <w:trHeight w:val="575"/>
        </w:trPr>
        <w:tc>
          <w:tcPr>
            <w:tcW w:w="630" w:type="dxa"/>
          </w:tcPr>
          <w:p w14:paraId="1EBAE66D" w14:textId="61B86648" w:rsidR="008E3840" w:rsidRPr="00491590" w:rsidRDefault="007A6EB5" w:rsidP="007A6EB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48</w:t>
            </w:r>
          </w:p>
        </w:tc>
        <w:tc>
          <w:tcPr>
            <w:tcW w:w="2390" w:type="dxa"/>
          </w:tcPr>
          <w:p w14:paraId="6C65F42F"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03269BF3" w14:textId="1E55ABC2"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lastRenderedPageBreak/>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62B814AF" w14:textId="32E24AC9" w:rsidR="008E3840" w:rsidRPr="00491590" w:rsidRDefault="00EB4311"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lastRenderedPageBreak/>
              <w:t>Члан 131. Породичног закона.</w:t>
            </w:r>
          </w:p>
        </w:tc>
        <w:tc>
          <w:tcPr>
            <w:tcW w:w="5400" w:type="dxa"/>
            <w:gridSpan w:val="2"/>
          </w:tcPr>
          <w:p w14:paraId="7E356584" w14:textId="432AD697" w:rsidR="00A3376C" w:rsidRPr="00491590" w:rsidRDefault="00EB4311" w:rsidP="00A3376C">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color w:val="000000"/>
                <w:sz w:val="20"/>
                <w:szCs w:val="20"/>
                <w:lang w:val="sr-Cyrl-RS"/>
              </w:rPr>
              <w:t xml:space="preserve">Предлог да се у </w:t>
            </w:r>
            <w:r w:rsidR="008E3840" w:rsidRPr="00491590">
              <w:rPr>
                <w:rFonts w:ascii="Times New Roman" w:hAnsi="Times New Roman" w:cs="Times New Roman"/>
                <w:color w:val="000000"/>
                <w:sz w:val="20"/>
                <w:szCs w:val="20"/>
                <w:lang w:val="sr-Cyrl-RS"/>
              </w:rPr>
              <w:t>Породичном закону брише одредба којом је прописано да орган старатељства може непос</w:t>
            </w:r>
            <w:r w:rsidRPr="00491590">
              <w:rPr>
                <w:rFonts w:ascii="Times New Roman" w:hAnsi="Times New Roman" w:cs="Times New Roman"/>
                <w:color w:val="000000"/>
                <w:sz w:val="20"/>
                <w:szCs w:val="20"/>
                <w:lang w:val="sr-Cyrl-RS"/>
              </w:rPr>
              <w:t>редно вршити дужност старатеља</w:t>
            </w:r>
            <w:r w:rsidR="00A3376C">
              <w:rPr>
                <w:rFonts w:ascii="Times New Roman" w:hAnsi="Times New Roman" w:cs="Times New Roman"/>
                <w:color w:val="000000"/>
                <w:sz w:val="20"/>
                <w:szCs w:val="20"/>
                <w:lang w:val="sr-Cyrl-RS"/>
              </w:rPr>
              <w:t>.</w:t>
            </w:r>
          </w:p>
          <w:p w14:paraId="4AFE7B3B" w14:textId="22F51046" w:rsidR="008E3840" w:rsidRPr="00491590" w:rsidRDefault="008E3840" w:rsidP="001D0C91">
            <w:pPr>
              <w:shd w:val="clear" w:color="auto" w:fill="FFFFFF" w:themeFill="background1"/>
              <w:jc w:val="both"/>
              <w:rPr>
                <w:rFonts w:ascii="Times New Roman" w:hAnsi="Times New Roman" w:cs="Times New Roman"/>
                <w:sz w:val="20"/>
                <w:szCs w:val="20"/>
                <w:lang w:val="sr-Cyrl-RS"/>
              </w:rPr>
            </w:pPr>
          </w:p>
        </w:tc>
        <w:tc>
          <w:tcPr>
            <w:tcW w:w="3060" w:type="dxa"/>
          </w:tcPr>
          <w:p w14:paraId="1FCA515D" w14:textId="795C7D5E" w:rsidR="008E3840" w:rsidRPr="00491590" w:rsidRDefault="001D0C91" w:rsidP="001D0C91">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lastRenderedPageBreak/>
              <w:t xml:space="preserve">Предлог се не прихвата. Иако су функције органа вишеструке, у садашњим околностима не </w:t>
            </w:r>
            <w:r w:rsidRPr="00491590">
              <w:rPr>
                <w:rFonts w:ascii="Times New Roman" w:hAnsi="Times New Roman" w:cs="Times New Roman"/>
                <w:sz w:val="20"/>
                <w:szCs w:val="20"/>
                <w:lang w:val="sr-Cyrl-RS"/>
              </w:rPr>
              <w:lastRenderedPageBreak/>
              <w:t xml:space="preserve">постоји могућност да други орган обавља послове непосредног старатељства. </w:t>
            </w:r>
          </w:p>
        </w:tc>
      </w:tr>
      <w:tr w:rsidR="008E3840" w:rsidRPr="00491590" w14:paraId="2FABBEAE" w14:textId="77777777" w:rsidTr="00012C04">
        <w:tc>
          <w:tcPr>
            <w:tcW w:w="630" w:type="dxa"/>
          </w:tcPr>
          <w:p w14:paraId="2E4B8198" w14:textId="1D55AF11" w:rsidR="008E3840" w:rsidRPr="00491590" w:rsidRDefault="007A6EB5" w:rsidP="007A6EB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49</w:t>
            </w:r>
          </w:p>
        </w:tc>
        <w:tc>
          <w:tcPr>
            <w:tcW w:w="2390" w:type="dxa"/>
          </w:tcPr>
          <w:p w14:paraId="2E1742B2"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21B7749E" w14:textId="4D66660E"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58807B6D" w14:textId="75E91D0F" w:rsidR="008E3840" w:rsidRPr="00491590" w:rsidRDefault="001D0C91"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Члан 137. став 4. Породичног закона. </w:t>
            </w:r>
          </w:p>
        </w:tc>
        <w:tc>
          <w:tcPr>
            <w:tcW w:w="5400" w:type="dxa"/>
            <w:gridSpan w:val="2"/>
          </w:tcPr>
          <w:p w14:paraId="540BF058" w14:textId="6D057E1E" w:rsidR="008E3840" w:rsidRPr="00491590" w:rsidRDefault="008E3840" w:rsidP="007A6EB5">
            <w:pPr>
              <w:autoSpaceDE w:val="0"/>
              <w:autoSpaceDN w:val="0"/>
              <w:adjustRightInd w:val="0"/>
              <w:rPr>
                <w:rFonts w:ascii="Times New Roman" w:hAnsi="Times New Roman" w:cs="Times New Roman"/>
                <w:sz w:val="20"/>
                <w:szCs w:val="20"/>
                <w:lang w:val="sr-Cyrl-RS"/>
              </w:rPr>
            </w:pPr>
            <w:r w:rsidRPr="00491590">
              <w:rPr>
                <w:rFonts w:ascii="Times New Roman" w:hAnsi="Times New Roman" w:cs="Times New Roman"/>
                <w:bCs/>
                <w:color w:val="000000"/>
                <w:sz w:val="20"/>
                <w:szCs w:val="20"/>
                <w:lang w:val="sr-Cyrl-RS"/>
              </w:rPr>
              <w:t>Предлог</w:t>
            </w:r>
            <w:r w:rsidR="001D0C91" w:rsidRPr="00491590">
              <w:rPr>
                <w:rFonts w:ascii="Times New Roman" w:hAnsi="Times New Roman" w:cs="Times New Roman"/>
                <w:bCs/>
                <w:color w:val="000000"/>
                <w:sz w:val="20"/>
                <w:szCs w:val="20"/>
                <w:lang w:val="sr-Cyrl-RS"/>
              </w:rPr>
              <w:t xml:space="preserve"> да се б</w:t>
            </w:r>
            <w:r w:rsidRPr="00491590">
              <w:rPr>
                <w:rFonts w:ascii="Times New Roman" w:hAnsi="Times New Roman" w:cs="Times New Roman"/>
                <w:bCs/>
                <w:color w:val="000000"/>
                <w:sz w:val="20"/>
                <w:szCs w:val="20"/>
                <w:lang w:val="sr-Cyrl-RS"/>
                <w14:ligatures w14:val="standardContextual"/>
              </w:rPr>
              <w:t>рише</w:t>
            </w:r>
            <w:r w:rsidR="001D0C91" w:rsidRPr="00491590">
              <w:rPr>
                <w:rFonts w:ascii="Times New Roman" w:hAnsi="Times New Roman" w:cs="Times New Roman"/>
                <w:bCs/>
                <w:color w:val="000000"/>
                <w:sz w:val="20"/>
                <w:szCs w:val="20"/>
                <w:lang w:val="sr-Cyrl-RS"/>
                <w14:ligatures w14:val="standardContextual"/>
              </w:rPr>
              <w:t xml:space="preserve"> став 4. ч</w:t>
            </w:r>
            <w:r w:rsidRPr="00491590">
              <w:rPr>
                <w:rFonts w:ascii="Times New Roman" w:hAnsi="Times New Roman" w:cs="Times New Roman"/>
                <w:bCs/>
                <w:color w:val="000000"/>
                <w:sz w:val="20"/>
                <w:szCs w:val="20"/>
                <w:lang w:val="sr-Cyrl-RS"/>
                <w14:ligatures w14:val="standardContextual"/>
              </w:rPr>
              <w:t>лана 137</w:t>
            </w:r>
            <w:r w:rsidR="001D0C91" w:rsidRPr="00491590">
              <w:rPr>
                <w:rFonts w:ascii="Times New Roman" w:hAnsi="Times New Roman" w:cs="Times New Roman"/>
                <w:bCs/>
                <w:color w:val="000000"/>
                <w:sz w:val="20"/>
                <w:szCs w:val="20"/>
                <w:lang w:val="sr-Cyrl-RS"/>
                <w14:ligatures w14:val="standardContextual"/>
              </w:rPr>
              <w:t>.</w:t>
            </w:r>
            <w:r w:rsidRPr="00491590">
              <w:rPr>
                <w:rFonts w:ascii="Times New Roman" w:hAnsi="Times New Roman" w:cs="Times New Roman"/>
                <w:bCs/>
                <w:color w:val="000000"/>
                <w:sz w:val="20"/>
                <w:szCs w:val="20"/>
                <w:lang w:val="sr-Cyrl-RS"/>
                <w14:ligatures w14:val="standardContextual"/>
              </w:rPr>
              <w:t xml:space="preserve"> Породичног закона.</w:t>
            </w:r>
          </w:p>
        </w:tc>
        <w:tc>
          <w:tcPr>
            <w:tcW w:w="3060" w:type="dxa"/>
          </w:tcPr>
          <w:p w14:paraId="69104173" w14:textId="203A2C8C" w:rsidR="008E3840" w:rsidRPr="00491590" w:rsidRDefault="001D0C91" w:rsidP="001D0C91">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У питању је управљање и располагање приходима штићеника млађег од 15 година које није стекао радом, за које је старатељу потребна сагласност органа старатељства. </w:t>
            </w:r>
          </w:p>
        </w:tc>
      </w:tr>
      <w:tr w:rsidR="008E3840" w:rsidRPr="00491590" w14:paraId="1157DEEB" w14:textId="77777777" w:rsidTr="00012C04">
        <w:tc>
          <w:tcPr>
            <w:tcW w:w="630" w:type="dxa"/>
          </w:tcPr>
          <w:p w14:paraId="0EC4906D" w14:textId="19162422" w:rsidR="008E3840" w:rsidRPr="00491590" w:rsidRDefault="007A6EB5" w:rsidP="007A6EB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50</w:t>
            </w:r>
          </w:p>
        </w:tc>
        <w:tc>
          <w:tcPr>
            <w:tcW w:w="2390" w:type="dxa"/>
          </w:tcPr>
          <w:p w14:paraId="6C502DDF"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25E55BD9" w14:textId="5AFCC4D0"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2E04D1BF" w14:textId="430FE48B" w:rsidR="008E3840" w:rsidRPr="00491590" w:rsidRDefault="004D5366"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263. став 1. Породичног закона.</w:t>
            </w:r>
          </w:p>
        </w:tc>
        <w:tc>
          <w:tcPr>
            <w:tcW w:w="5400" w:type="dxa"/>
            <w:gridSpan w:val="2"/>
          </w:tcPr>
          <w:p w14:paraId="09EF68A1" w14:textId="2600C350" w:rsidR="008E3840" w:rsidRPr="00491590" w:rsidRDefault="001D0C91" w:rsidP="007A6EB5">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color w:val="000000"/>
                <w:sz w:val="20"/>
                <w:szCs w:val="20"/>
                <w:lang w:val="sr-Cyrl-RS"/>
              </w:rPr>
              <w:t xml:space="preserve">Предлог да се </w:t>
            </w:r>
            <w:r w:rsidR="007A6EB5">
              <w:rPr>
                <w:rFonts w:ascii="Times New Roman" w:hAnsi="Times New Roman" w:cs="Times New Roman"/>
                <w:color w:val="000000"/>
                <w:sz w:val="20"/>
                <w:szCs w:val="20"/>
                <w:lang w:val="sr-Cyrl-RS"/>
              </w:rPr>
              <w:t>референтни члан измени тако да т</w:t>
            </w:r>
            <w:r w:rsidR="008E3840" w:rsidRPr="00491590">
              <w:rPr>
                <w:rFonts w:ascii="Times New Roman" w:hAnsi="Times New Roman" w:cs="Times New Roman"/>
                <w:color w:val="323232"/>
                <w:sz w:val="20"/>
                <w:szCs w:val="20"/>
                <w:lang w:val="sr-Cyrl-RS"/>
                <w14:ligatures w14:val="standardContextual"/>
              </w:rPr>
              <w:t>ужбу за заштиту права детета могу поднети</w:t>
            </w:r>
            <w:r w:rsidR="007A6EB5">
              <w:rPr>
                <w:rFonts w:ascii="Times New Roman" w:hAnsi="Times New Roman" w:cs="Times New Roman"/>
                <w:color w:val="323232"/>
                <w:sz w:val="20"/>
                <w:szCs w:val="20"/>
                <w:lang w:val="sr-Cyrl-RS"/>
                <w14:ligatures w14:val="standardContextual"/>
              </w:rPr>
              <w:t xml:space="preserve"> и</w:t>
            </w:r>
            <w:r w:rsidR="008E3840" w:rsidRPr="00491590">
              <w:rPr>
                <w:rFonts w:ascii="Times New Roman" w:hAnsi="Times New Roman" w:cs="Times New Roman"/>
                <w:color w:val="323232"/>
                <w:sz w:val="20"/>
                <w:szCs w:val="20"/>
                <w:lang w:val="sr-Cyrl-RS"/>
                <w14:ligatures w14:val="standardContextual"/>
              </w:rPr>
              <w:t xml:space="preserve"> </w:t>
            </w:r>
            <w:r w:rsidR="008E3840" w:rsidRPr="00491590">
              <w:rPr>
                <w:rFonts w:ascii="Times New Roman" w:hAnsi="Times New Roman" w:cs="Times New Roman"/>
                <w:bCs/>
                <w:color w:val="323232"/>
                <w:sz w:val="20"/>
                <w:szCs w:val="20"/>
                <w:lang w:val="sr-Cyrl-RS"/>
                <w14:ligatures w14:val="standardContextual"/>
              </w:rPr>
              <w:t>хранитељ</w:t>
            </w:r>
            <w:r w:rsidR="007A6EB5">
              <w:rPr>
                <w:rFonts w:ascii="Times New Roman" w:hAnsi="Times New Roman" w:cs="Times New Roman"/>
                <w:bCs/>
                <w:color w:val="323232"/>
                <w:sz w:val="20"/>
                <w:szCs w:val="20"/>
                <w:lang w:val="sr-Cyrl-RS"/>
                <w14:ligatures w14:val="standardContextual"/>
              </w:rPr>
              <w:t xml:space="preserve">и </w:t>
            </w:r>
          </w:p>
        </w:tc>
        <w:tc>
          <w:tcPr>
            <w:tcW w:w="3060" w:type="dxa"/>
          </w:tcPr>
          <w:p w14:paraId="408D8C9B" w14:textId="16E2685D" w:rsidR="008E3840" w:rsidRPr="00491590" w:rsidRDefault="00576E3A" w:rsidP="007A6EB5">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w:t>
            </w:r>
            <w:r w:rsidR="007A6EB5">
              <w:rPr>
                <w:rFonts w:ascii="Times New Roman" w:hAnsi="Times New Roman" w:cs="Times New Roman"/>
                <w:sz w:val="20"/>
                <w:szCs w:val="20"/>
                <w:lang w:val="sr-Cyrl-RS"/>
              </w:rPr>
              <w:t xml:space="preserve">не </w:t>
            </w:r>
            <w:r w:rsidRPr="00491590">
              <w:rPr>
                <w:rFonts w:ascii="Times New Roman" w:hAnsi="Times New Roman" w:cs="Times New Roman"/>
                <w:sz w:val="20"/>
                <w:szCs w:val="20"/>
                <w:lang w:val="sr-Cyrl-RS"/>
              </w:rPr>
              <w:t xml:space="preserve">прихвата. У Нацрту закона је предвиђено да такву тужбу може поднети и лице које је нарочито блиско са дететом ако докаже правни интерес. То лице не може бити хранитељ јер је он већ у односу хранитељства са дететом. </w:t>
            </w:r>
          </w:p>
        </w:tc>
      </w:tr>
      <w:tr w:rsidR="008E3840" w:rsidRPr="00491590" w14:paraId="28CE1594" w14:textId="77777777" w:rsidTr="00012C04">
        <w:trPr>
          <w:trHeight w:val="575"/>
        </w:trPr>
        <w:tc>
          <w:tcPr>
            <w:tcW w:w="630" w:type="dxa"/>
          </w:tcPr>
          <w:p w14:paraId="730F9138" w14:textId="0CD06F74" w:rsidR="008E3840" w:rsidRPr="00491590" w:rsidRDefault="007A6EB5" w:rsidP="007A6EB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51</w:t>
            </w:r>
          </w:p>
        </w:tc>
        <w:tc>
          <w:tcPr>
            <w:tcW w:w="2390" w:type="dxa"/>
          </w:tcPr>
          <w:p w14:paraId="4977105C"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374305DC" w14:textId="77BB6CF7"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5E0008B9" w14:textId="174BD2D3" w:rsidR="008E3840" w:rsidRPr="00491590" w:rsidRDefault="004D5366"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266. став 4. Породичног закона.</w:t>
            </w:r>
          </w:p>
        </w:tc>
        <w:tc>
          <w:tcPr>
            <w:tcW w:w="5400" w:type="dxa"/>
            <w:gridSpan w:val="2"/>
          </w:tcPr>
          <w:p w14:paraId="06EE14B2" w14:textId="77777777" w:rsidR="007A6EB5" w:rsidRDefault="00576E3A" w:rsidP="00576E3A">
            <w:pPr>
              <w:autoSpaceDE w:val="0"/>
              <w:autoSpaceDN w:val="0"/>
              <w:adjustRightInd w:val="0"/>
              <w:jc w:val="both"/>
              <w:rPr>
                <w:rFonts w:ascii="Times New Roman" w:hAnsi="Times New Roman" w:cs="Times New Roman"/>
                <w:color w:val="000000"/>
                <w:sz w:val="20"/>
                <w:szCs w:val="20"/>
                <w:lang w:val="sr-Cyrl-RS"/>
              </w:rPr>
            </w:pPr>
            <w:r w:rsidRPr="00491590">
              <w:rPr>
                <w:rFonts w:ascii="Times New Roman" w:hAnsi="Times New Roman" w:cs="Times New Roman"/>
                <w:color w:val="000000"/>
                <w:sz w:val="20"/>
                <w:szCs w:val="20"/>
                <w:lang w:val="sr-Cyrl-RS"/>
              </w:rPr>
              <w:t xml:space="preserve">Предлог </w:t>
            </w:r>
            <w:r w:rsidR="007A6EB5">
              <w:rPr>
                <w:rFonts w:ascii="Times New Roman" w:hAnsi="Times New Roman" w:cs="Times New Roman"/>
                <w:color w:val="000000"/>
                <w:sz w:val="20"/>
                <w:szCs w:val="20"/>
                <w:lang w:val="sr-Cyrl-RS"/>
              </w:rPr>
              <w:t xml:space="preserve">измене референтног члана и постављање колизијског старатеља детету у судском спору. </w:t>
            </w:r>
          </w:p>
          <w:p w14:paraId="425B7D98" w14:textId="1167F4CC" w:rsidR="008E3840" w:rsidRPr="00491590" w:rsidRDefault="008E3840" w:rsidP="00576E3A">
            <w:pPr>
              <w:autoSpaceDE w:val="0"/>
              <w:autoSpaceDN w:val="0"/>
              <w:adjustRightInd w:val="0"/>
              <w:jc w:val="both"/>
              <w:rPr>
                <w:rFonts w:ascii="Times New Roman" w:hAnsi="Times New Roman" w:cs="Times New Roman"/>
                <w:sz w:val="20"/>
                <w:szCs w:val="20"/>
                <w:lang w:val="sr-Cyrl-RS"/>
              </w:rPr>
            </w:pPr>
          </w:p>
        </w:tc>
        <w:tc>
          <w:tcPr>
            <w:tcW w:w="3060" w:type="dxa"/>
          </w:tcPr>
          <w:p w14:paraId="4AEE08A2" w14:textId="5459ACC0" w:rsidR="008E3840" w:rsidRPr="00491590" w:rsidRDefault="00F92C7A" w:rsidP="004D5366">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Предложена одредба је нејасно формулисана па није могуће изјашњење да ли се може прихватити или не.</w:t>
            </w:r>
          </w:p>
        </w:tc>
      </w:tr>
      <w:tr w:rsidR="008E3840" w:rsidRPr="00491590" w14:paraId="678DB1C6" w14:textId="77777777" w:rsidTr="00012C04">
        <w:tc>
          <w:tcPr>
            <w:tcW w:w="630" w:type="dxa"/>
          </w:tcPr>
          <w:p w14:paraId="051EA9BC" w14:textId="6AFEF6C0" w:rsidR="008E3840" w:rsidRPr="00491590" w:rsidRDefault="007A6EB5" w:rsidP="007A6EB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52</w:t>
            </w:r>
          </w:p>
        </w:tc>
        <w:tc>
          <w:tcPr>
            <w:tcW w:w="2390" w:type="dxa"/>
          </w:tcPr>
          <w:p w14:paraId="62D723F0"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0462320B" w14:textId="728A94B0"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50B951AB" w14:textId="268E07C0" w:rsidR="008E3840" w:rsidRPr="00491590" w:rsidRDefault="004D5366"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Члан 269. Породичног закона. </w:t>
            </w:r>
          </w:p>
        </w:tc>
        <w:tc>
          <w:tcPr>
            <w:tcW w:w="5400" w:type="dxa"/>
            <w:gridSpan w:val="2"/>
          </w:tcPr>
          <w:p w14:paraId="707EF0C6" w14:textId="762282AB" w:rsidR="008E3840" w:rsidRPr="00491590" w:rsidRDefault="007A6EB5" w:rsidP="00C75FB4">
            <w:pPr>
              <w:autoSpaceDE w:val="0"/>
              <w:autoSpaceDN w:val="0"/>
              <w:adjustRightInd w:val="0"/>
              <w:jc w:val="both"/>
              <w:rPr>
                <w:rFonts w:ascii="Times New Roman" w:hAnsi="Times New Roman" w:cs="Times New Roman"/>
                <w:sz w:val="20"/>
                <w:szCs w:val="20"/>
                <w:lang w:val="sr-Cyrl-RS"/>
              </w:rPr>
            </w:pPr>
            <w:r>
              <w:rPr>
                <w:rFonts w:ascii="Times New Roman" w:hAnsi="Times New Roman" w:cs="Times New Roman"/>
                <w:color w:val="000000"/>
                <w:sz w:val="20"/>
                <w:szCs w:val="20"/>
                <w:lang w:val="sr-Cyrl-RS"/>
              </w:rPr>
              <w:t>Предлог за измене референтног члана у смислу дефинисања рокова за окончањее судског поступка</w:t>
            </w:r>
            <w:r w:rsidR="008E3840" w:rsidRPr="00491590">
              <w:rPr>
                <w:rFonts w:ascii="Times New Roman" w:hAnsi="Times New Roman" w:cs="Times New Roman"/>
                <w:color w:val="212121"/>
                <w:sz w:val="20"/>
                <w:szCs w:val="20"/>
                <w:lang w:val="sr-Cyrl-RS"/>
                <w14:ligatures w14:val="standardContextual"/>
              </w:rPr>
              <w:t>, без обзира на п</w:t>
            </w:r>
            <w:r w:rsidR="00C75FB4">
              <w:rPr>
                <w:rFonts w:ascii="Times New Roman" w:hAnsi="Times New Roman" w:cs="Times New Roman"/>
                <w:color w:val="212121"/>
                <w:sz w:val="20"/>
                <w:szCs w:val="20"/>
                <w:lang w:val="sr-Cyrl-RS"/>
                <w14:ligatures w14:val="standardContextual"/>
              </w:rPr>
              <w:t>равни основ покретања поступка.</w:t>
            </w:r>
          </w:p>
        </w:tc>
        <w:tc>
          <w:tcPr>
            <w:tcW w:w="3060" w:type="dxa"/>
          </w:tcPr>
          <w:p w14:paraId="50E7CC19" w14:textId="0F451676" w:rsidR="008E3840" w:rsidRPr="00491590" w:rsidRDefault="00F92C7A"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Предложена одредба је нејасно формулисана па није могуће изјашњење да ли се може прихватити или не.</w:t>
            </w:r>
          </w:p>
        </w:tc>
      </w:tr>
      <w:tr w:rsidR="008E3840" w:rsidRPr="00491590" w14:paraId="04D27A00" w14:textId="77777777" w:rsidTr="00012C04">
        <w:trPr>
          <w:trHeight w:val="575"/>
        </w:trPr>
        <w:tc>
          <w:tcPr>
            <w:tcW w:w="630" w:type="dxa"/>
          </w:tcPr>
          <w:p w14:paraId="41E9D8D7" w14:textId="110FF1A1" w:rsidR="008E3840" w:rsidRPr="00491590" w:rsidRDefault="007A6EB5" w:rsidP="007A6EB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53</w:t>
            </w:r>
          </w:p>
        </w:tc>
        <w:tc>
          <w:tcPr>
            <w:tcW w:w="2390" w:type="dxa"/>
          </w:tcPr>
          <w:p w14:paraId="2F1B3035"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433076C3" w14:textId="41152271"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4BECA1DF" w14:textId="05FB05EC" w:rsidR="008E3840" w:rsidRPr="00491590" w:rsidRDefault="00F92C7A"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318. Породичног закона.</w:t>
            </w:r>
          </w:p>
        </w:tc>
        <w:tc>
          <w:tcPr>
            <w:tcW w:w="5400" w:type="dxa"/>
            <w:gridSpan w:val="2"/>
          </w:tcPr>
          <w:p w14:paraId="500AC96B" w14:textId="24FBCB0A" w:rsidR="008E3840" w:rsidRPr="00491590" w:rsidRDefault="006630A6" w:rsidP="00C75FB4">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color w:val="000000"/>
                <w:sz w:val="20"/>
                <w:szCs w:val="20"/>
                <w:lang w:val="sr-Cyrl-RS"/>
              </w:rPr>
              <w:t>Предлог да се у</w:t>
            </w:r>
            <w:r w:rsidR="008E3840" w:rsidRPr="00491590">
              <w:rPr>
                <w:rFonts w:ascii="Times New Roman" w:hAnsi="Times New Roman" w:cs="Times New Roman"/>
                <w:color w:val="000000"/>
                <w:sz w:val="20"/>
                <w:szCs w:val="20"/>
                <w:lang w:val="sr-Cyrl-RS"/>
              </w:rPr>
              <w:t xml:space="preserve"> Породичном закону бришу одредбе које омогућавају међународно усвојење детета од стране страних држављана. </w:t>
            </w:r>
          </w:p>
        </w:tc>
        <w:tc>
          <w:tcPr>
            <w:tcW w:w="3060" w:type="dxa"/>
          </w:tcPr>
          <w:p w14:paraId="48DDECCE" w14:textId="653AA63A" w:rsidR="008E3840" w:rsidRPr="00491590" w:rsidRDefault="006630A6"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У питању су процесне одредбе о заснивању усвојења, укључујући и међународно. Институт међународног усвојења је веома важана за заштиту деце без родитељског старања који се годинама успешно примењује у Републици Србији, у складу са Породичним законом, Конвенцијом о правима детета УН и хашком Конвенцијом о заштити деце и сарадњи у области међународног усвојења. </w:t>
            </w:r>
          </w:p>
        </w:tc>
      </w:tr>
      <w:tr w:rsidR="008E3840" w:rsidRPr="00491590" w14:paraId="3EB53362" w14:textId="77777777" w:rsidTr="00012C04">
        <w:tc>
          <w:tcPr>
            <w:tcW w:w="630" w:type="dxa"/>
          </w:tcPr>
          <w:p w14:paraId="199EF957" w14:textId="1DC9A277" w:rsidR="008E3840" w:rsidRPr="00491590" w:rsidRDefault="00C75FB4" w:rsidP="00C75FB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54</w:t>
            </w:r>
          </w:p>
        </w:tc>
        <w:tc>
          <w:tcPr>
            <w:tcW w:w="2390" w:type="dxa"/>
          </w:tcPr>
          <w:p w14:paraId="66ED68CF"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02D03FF2" w14:textId="3CDAC097"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37D2E623" w14:textId="56DBB133" w:rsidR="008E3840" w:rsidRPr="00491590" w:rsidRDefault="00F92C7A"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Члан 320. Породичног закона. </w:t>
            </w:r>
          </w:p>
        </w:tc>
        <w:tc>
          <w:tcPr>
            <w:tcW w:w="5400" w:type="dxa"/>
            <w:gridSpan w:val="2"/>
          </w:tcPr>
          <w:p w14:paraId="188986FE" w14:textId="7BBE600A" w:rsidR="00C75FB4" w:rsidRPr="00491590" w:rsidRDefault="008E3840" w:rsidP="00C75FB4">
            <w:pPr>
              <w:autoSpaceDE w:val="0"/>
              <w:autoSpaceDN w:val="0"/>
              <w:adjustRightInd w:val="0"/>
              <w:rPr>
                <w:rFonts w:ascii="Times New Roman" w:hAnsi="Times New Roman" w:cs="Times New Roman"/>
                <w:sz w:val="20"/>
                <w:szCs w:val="20"/>
                <w:lang w:val="sr-Cyrl-RS"/>
              </w:rPr>
            </w:pPr>
            <w:r w:rsidRPr="00491590">
              <w:rPr>
                <w:rFonts w:ascii="Times New Roman" w:hAnsi="Times New Roman" w:cs="Times New Roman"/>
                <w:bCs/>
                <w:color w:val="000000"/>
                <w:sz w:val="20"/>
                <w:szCs w:val="20"/>
                <w:lang w:val="sr-Cyrl-RS"/>
              </w:rPr>
              <w:t xml:space="preserve">Предлог </w:t>
            </w:r>
            <w:r w:rsidR="00C75FB4">
              <w:rPr>
                <w:rFonts w:ascii="Times New Roman" w:hAnsi="Times New Roman" w:cs="Times New Roman"/>
                <w:bCs/>
                <w:color w:val="000000"/>
                <w:sz w:val="20"/>
                <w:szCs w:val="20"/>
                <w:lang w:val="sr-Cyrl-RS"/>
              </w:rPr>
              <w:t>за измену референтног члана и увођење надлежности су</w:t>
            </w:r>
            <w:r w:rsidR="00732A91" w:rsidRPr="00491590">
              <w:rPr>
                <w:rFonts w:ascii="Times New Roman" w:hAnsi="Times New Roman" w:cs="Times New Roman"/>
                <w:bCs/>
                <w:color w:val="000000"/>
                <w:sz w:val="20"/>
                <w:szCs w:val="20"/>
                <w:lang w:val="sr-Cyrl-RS"/>
              </w:rPr>
              <w:t xml:space="preserve">да </w:t>
            </w:r>
            <w:r w:rsidR="00C75FB4">
              <w:rPr>
                <w:rFonts w:ascii="Times New Roman" w:hAnsi="Times New Roman" w:cs="Times New Roman"/>
                <w:bCs/>
                <w:color w:val="000000"/>
                <w:sz w:val="20"/>
                <w:szCs w:val="20"/>
                <w:lang w:val="sr-Cyrl-RS"/>
              </w:rPr>
              <w:t xml:space="preserve">у поступак усвојења.  </w:t>
            </w:r>
          </w:p>
          <w:p w14:paraId="30D3AA84" w14:textId="1BD5D987" w:rsidR="008E3840" w:rsidRPr="00491590" w:rsidRDefault="008E3840" w:rsidP="008E3840">
            <w:pPr>
              <w:shd w:val="clear" w:color="auto" w:fill="FFFFFF" w:themeFill="background1"/>
              <w:jc w:val="both"/>
              <w:rPr>
                <w:rFonts w:ascii="Times New Roman" w:hAnsi="Times New Roman" w:cs="Times New Roman"/>
                <w:sz w:val="20"/>
                <w:szCs w:val="20"/>
                <w:lang w:val="sr-Cyrl-RS"/>
              </w:rPr>
            </w:pPr>
          </w:p>
        </w:tc>
        <w:tc>
          <w:tcPr>
            <w:tcW w:w="3060" w:type="dxa"/>
            <w:shd w:val="clear" w:color="auto" w:fill="FFFFFF" w:themeFill="background1"/>
          </w:tcPr>
          <w:p w14:paraId="43416464" w14:textId="73FB9215" w:rsidR="008E3840" w:rsidRPr="00491590" w:rsidRDefault="00732A91" w:rsidP="00732A91">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 не прихвата. Одлуку о усвојењу доноси органа старатељства у сложеном процеу заснивања усвојења који је тако нормиран да би се заштитио најбољи интерес детета. Није потребна овера суда такве административне одлуке.</w:t>
            </w:r>
          </w:p>
        </w:tc>
      </w:tr>
      <w:tr w:rsidR="008E3840" w:rsidRPr="00491590" w14:paraId="59F79FB6" w14:textId="77777777" w:rsidTr="00012C04">
        <w:trPr>
          <w:trHeight w:val="575"/>
        </w:trPr>
        <w:tc>
          <w:tcPr>
            <w:tcW w:w="630" w:type="dxa"/>
          </w:tcPr>
          <w:p w14:paraId="67051335" w14:textId="35C7464B" w:rsidR="008E3840" w:rsidRPr="00491590" w:rsidRDefault="00C75FB4" w:rsidP="00C75FB4">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55</w:t>
            </w:r>
          </w:p>
        </w:tc>
        <w:tc>
          <w:tcPr>
            <w:tcW w:w="2390" w:type="dxa"/>
          </w:tcPr>
          <w:p w14:paraId="5FA85D0C"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48BED289" w14:textId="59066F6C"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1A0B3461" w14:textId="6C8A9ABD" w:rsidR="008E3840" w:rsidRPr="00491590" w:rsidRDefault="006630A6"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325. Породичног закона</w:t>
            </w:r>
          </w:p>
        </w:tc>
        <w:tc>
          <w:tcPr>
            <w:tcW w:w="5400" w:type="dxa"/>
            <w:gridSpan w:val="2"/>
            <w:shd w:val="clear" w:color="auto" w:fill="FFFFFF" w:themeFill="background1"/>
          </w:tcPr>
          <w:p w14:paraId="3AE51DDE" w14:textId="1666A1DA" w:rsidR="008E3840" w:rsidRPr="00491590" w:rsidRDefault="006630A6" w:rsidP="00C75FB4">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color w:val="000000"/>
                <w:sz w:val="20"/>
                <w:szCs w:val="20"/>
                <w:lang w:val="sr-Cyrl-RS"/>
              </w:rPr>
              <w:t xml:space="preserve">Предлог да се брише </w:t>
            </w:r>
            <w:r w:rsidR="00C75FB4">
              <w:rPr>
                <w:rFonts w:ascii="Times New Roman" w:hAnsi="Times New Roman" w:cs="Times New Roman"/>
                <w:color w:val="000000"/>
                <w:sz w:val="20"/>
                <w:szCs w:val="20"/>
                <w:lang w:val="sr-Cyrl-RS"/>
              </w:rPr>
              <w:t xml:space="preserve">референтни члан који дозвољава нови упис рођења усвојеника. </w:t>
            </w:r>
          </w:p>
        </w:tc>
        <w:tc>
          <w:tcPr>
            <w:tcW w:w="3060" w:type="dxa"/>
            <w:shd w:val="clear" w:color="auto" w:fill="FFFFFF" w:themeFill="background1"/>
          </w:tcPr>
          <w:p w14:paraId="02B7A312" w14:textId="481B093B" w:rsidR="008E3840" w:rsidRPr="00491590" w:rsidRDefault="006630A6" w:rsidP="006630A6">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 не прихвата. Према важећим прописима се не бришу подаци о родитељима из матичне књиге рођених. Они се замењују подацима усвојитељима али остају видљиви у матичној књизи рођених за дете.</w:t>
            </w:r>
          </w:p>
        </w:tc>
      </w:tr>
      <w:tr w:rsidR="008E3840" w:rsidRPr="00491590" w14:paraId="2B8AD83F" w14:textId="77777777" w:rsidTr="00012C04">
        <w:tc>
          <w:tcPr>
            <w:tcW w:w="630" w:type="dxa"/>
          </w:tcPr>
          <w:p w14:paraId="0BB6EF7A" w14:textId="7D6DAFBB" w:rsidR="008E3840" w:rsidRPr="00491590" w:rsidRDefault="00E020BD" w:rsidP="00E020BD">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56</w:t>
            </w:r>
          </w:p>
        </w:tc>
        <w:tc>
          <w:tcPr>
            <w:tcW w:w="2390" w:type="dxa"/>
          </w:tcPr>
          <w:p w14:paraId="1B210A81"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040DC416" w14:textId="5D9CB3BE"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633760AE" w14:textId="38C75363" w:rsidR="008E3840" w:rsidRPr="00491590" w:rsidRDefault="004D5366" w:rsidP="004D5366">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325. Породичног закона</w:t>
            </w:r>
          </w:p>
        </w:tc>
        <w:tc>
          <w:tcPr>
            <w:tcW w:w="5400" w:type="dxa"/>
            <w:gridSpan w:val="2"/>
          </w:tcPr>
          <w:p w14:paraId="5E84D896" w14:textId="078DD4D1" w:rsidR="008E3840" w:rsidRPr="00491590" w:rsidRDefault="004D5366" w:rsidP="00E020BD">
            <w:pPr>
              <w:autoSpaceDE w:val="0"/>
              <w:autoSpaceDN w:val="0"/>
              <w:adjustRightInd w:val="0"/>
              <w:rPr>
                <w:rFonts w:ascii="Times New Roman" w:hAnsi="Times New Roman" w:cs="Times New Roman"/>
                <w:sz w:val="20"/>
                <w:szCs w:val="20"/>
                <w:lang w:val="sr-Cyrl-RS"/>
              </w:rPr>
            </w:pPr>
            <w:r w:rsidRPr="00491590">
              <w:rPr>
                <w:rFonts w:ascii="Times New Roman" w:hAnsi="Times New Roman" w:cs="Times New Roman"/>
                <w:color w:val="000000"/>
                <w:sz w:val="20"/>
                <w:szCs w:val="20"/>
                <w:lang w:val="sr-Cyrl-RS"/>
              </w:rPr>
              <w:t xml:space="preserve">Предлог за промену </w:t>
            </w:r>
            <w:r w:rsidR="00E020BD">
              <w:rPr>
                <w:rFonts w:ascii="Times New Roman" w:hAnsi="Times New Roman" w:cs="Times New Roman"/>
                <w:color w:val="000000"/>
                <w:sz w:val="20"/>
                <w:szCs w:val="20"/>
                <w:lang w:val="sr-Cyrl-RS"/>
              </w:rPr>
              <w:t xml:space="preserve">референтног члана, на начин да се </w:t>
            </w:r>
            <w:r w:rsidR="008E3840" w:rsidRPr="00491590">
              <w:rPr>
                <w:rFonts w:ascii="Times New Roman" w:hAnsi="Times New Roman" w:cs="Times New Roman"/>
                <w:color w:val="000000"/>
                <w:sz w:val="20"/>
                <w:szCs w:val="20"/>
                <w:lang w:val="sr-Cyrl-RS"/>
                <w14:ligatures w14:val="standardContextual"/>
              </w:rPr>
              <w:t>доноси се решење о упису ус</w:t>
            </w:r>
            <w:r w:rsidR="00E020BD">
              <w:rPr>
                <w:rFonts w:ascii="Times New Roman" w:hAnsi="Times New Roman" w:cs="Times New Roman"/>
                <w:color w:val="000000"/>
                <w:sz w:val="20"/>
                <w:szCs w:val="20"/>
                <w:lang w:val="sr-Cyrl-RS"/>
                <w14:ligatures w14:val="standardContextual"/>
              </w:rPr>
              <w:t>војења у матичну књигу рођених.</w:t>
            </w:r>
          </w:p>
        </w:tc>
        <w:tc>
          <w:tcPr>
            <w:tcW w:w="3060" w:type="dxa"/>
          </w:tcPr>
          <w:p w14:paraId="2975E97B" w14:textId="02F98D72" w:rsidR="008E3840" w:rsidRPr="00491590" w:rsidRDefault="004D5366" w:rsidP="003B20D8">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w:t>
            </w:r>
            <w:r w:rsidR="00E020BD">
              <w:rPr>
                <w:rFonts w:ascii="Times New Roman" w:hAnsi="Times New Roman" w:cs="Times New Roman"/>
                <w:sz w:val="20"/>
                <w:szCs w:val="20"/>
                <w:lang w:val="sr-Cyrl-RS"/>
              </w:rPr>
              <w:t xml:space="preserve"> не прихвата. Чла</w:t>
            </w:r>
            <w:r w:rsidRPr="00491590">
              <w:rPr>
                <w:rFonts w:ascii="Times New Roman" w:hAnsi="Times New Roman" w:cs="Times New Roman"/>
                <w:sz w:val="20"/>
                <w:szCs w:val="20"/>
                <w:lang w:val="sr-Cyrl-RS"/>
              </w:rPr>
              <w:t xml:space="preserve">ном </w:t>
            </w:r>
            <w:r w:rsidR="003B20D8">
              <w:rPr>
                <w:rFonts w:ascii="Times New Roman" w:hAnsi="Times New Roman" w:cs="Times New Roman"/>
                <w:sz w:val="20"/>
                <w:szCs w:val="20"/>
                <w:lang w:val="sr-Cyrl-RS"/>
              </w:rPr>
              <w:t>3</w:t>
            </w:r>
            <w:r w:rsidRPr="00491590">
              <w:rPr>
                <w:rFonts w:ascii="Times New Roman" w:hAnsi="Times New Roman" w:cs="Times New Roman"/>
                <w:sz w:val="20"/>
                <w:szCs w:val="20"/>
                <w:lang w:val="sr-Cyrl-RS"/>
              </w:rPr>
              <w:t>25. став 1. је прописано да н</w:t>
            </w:r>
            <w:r w:rsidRPr="00491590">
              <w:rPr>
                <w:rFonts w:ascii="Times New Roman" w:hAnsi="Times New Roman" w:cs="Times New Roman"/>
                <w:sz w:val="20"/>
                <w:szCs w:val="20"/>
                <w:lang w:val="sr-Cyrl-CS"/>
              </w:rPr>
              <w:t>а основу решења о усвојењу орган старатељства доноси решење о новом упису рођења усвојеника. Ово решење је важно јер се њиме мењају одређени подаци који се односе на биолошке родитеље и усвојитеље.</w:t>
            </w:r>
          </w:p>
        </w:tc>
      </w:tr>
      <w:tr w:rsidR="008E3840" w:rsidRPr="00491590" w14:paraId="4F5A471D" w14:textId="77777777" w:rsidTr="00012C04">
        <w:trPr>
          <w:trHeight w:val="575"/>
        </w:trPr>
        <w:tc>
          <w:tcPr>
            <w:tcW w:w="630" w:type="dxa"/>
          </w:tcPr>
          <w:p w14:paraId="16218024" w14:textId="2CD0BA7F" w:rsidR="008E3840" w:rsidRPr="00491590" w:rsidRDefault="003B20D8" w:rsidP="003B20D8">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57</w:t>
            </w:r>
          </w:p>
        </w:tc>
        <w:tc>
          <w:tcPr>
            <w:tcW w:w="2390" w:type="dxa"/>
          </w:tcPr>
          <w:p w14:paraId="009A0E49" w14:textId="77777777" w:rsidR="008E3840" w:rsidRPr="00491590" w:rsidRDefault="008E3840" w:rsidP="008E3840">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Удружење хранитеља, старатеља, родитеља и самохраних родитеља </w:t>
            </w:r>
          </w:p>
          <w:p w14:paraId="1E3D95A2" w14:textId="3122B25B" w:rsidR="008E3840" w:rsidRPr="00491590" w:rsidRDefault="008E384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“Дечији осмех”</w:t>
            </w:r>
            <w:r w:rsidRPr="00491590">
              <w:rPr>
                <w:rFonts w:ascii="Times New Roman" w:hAnsi="Times New Roman" w:cs="Times New Roman"/>
                <w:color w:val="000000"/>
                <w:sz w:val="20"/>
                <w:szCs w:val="20"/>
                <w:lang w:val="sr-Cyrl-RS"/>
                <w14:ligatures w14:val="standardContextual"/>
              </w:rPr>
              <w:t xml:space="preserve"> Тител, Мирослава Лазић</w:t>
            </w:r>
          </w:p>
        </w:tc>
        <w:tc>
          <w:tcPr>
            <w:tcW w:w="2290" w:type="dxa"/>
          </w:tcPr>
          <w:p w14:paraId="590A08A1" w14:textId="23394061" w:rsidR="008E3840" w:rsidRPr="00491590" w:rsidRDefault="004D5366"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114. став 2. Породичног закона.</w:t>
            </w:r>
          </w:p>
        </w:tc>
        <w:tc>
          <w:tcPr>
            <w:tcW w:w="5400" w:type="dxa"/>
            <w:gridSpan w:val="2"/>
          </w:tcPr>
          <w:p w14:paraId="70F9EE77" w14:textId="2A430335" w:rsidR="008E3840" w:rsidRPr="00491590" w:rsidRDefault="008E3840"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color w:val="212121"/>
                <w:sz w:val="20"/>
                <w:szCs w:val="20"/>
              </w:rPr>
              <w:t>У циљу обезбеђивања ефикасне и законите примене Породичног закона, предлажемо успостављање независног надзорног тела које би пратило рад органа старатељства и поступање у предметима који се тичу права детета.</w:t>
            </w:r>
          </w:p>
        </w:tc>
        <w:tc>
          <w:tcPr>
            <w:tcW w:w="3060" w:type="dxa"/>
          </w:tcPr>
          <w:p w14:paraId="3F3E2D3D" w14:textId="356B1441" w:rsidR="008E3840" w:rsidRPr="00491590" w:rsidRDefault="004D5366" w:rsidP="004D5366">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Предлог се не прихвата. Надзор над стручним радом и радом органа старатељства обавља министартво надлежно за породичну заштиту у складу са чланом 20. Закона о министарствима и чланом 14. става 2. Породичног закона.</w:t>
            </w:r>
          </w:p>
        </w:tc>
      </w:tr>
      <w:tr w:rsidR="008E3840" w:rsidRPr="00491590" w14:paraId="027D869A" w14:textId="77777777" w:rsidTr="00012C04">
        <w:tc>
          <w:tcPr>
            <w:tcW w:w="630" w:type="dxa"/>
          </w:tcPr>
          <w:p w14:paraId="55670817" w14:textId="3B3A1B8A" w:rsidR="008E3840" w:rsidRPr="00491590" w:rsidRDefault="003B20D8" w:rsidP="003B20D8">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58</w:t>
            </w:r>
          </w:p>
        </w:tc>
        <w:tc>
          <w:tcPr>
            <w:tcW w:w="2390" w:type="dxa"/>
          </w:tcPr>
          <w:p w14:paraId="6CAE2B0D" w14:textId="3377F1EF" w:rsidR="008E3840" w:rsidRPr="00491590" w:rsidRDefault="00723A0E"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00EB5C66" w:rsidRPr="00491590">
              <w:rPr>
                <w:rFonts w:ascii="Times New Roman" w:hAnsi="Times New Roman" w:cs="Times New Roman"/>
                <w:sz w:val="20"/>
                <w:szCs w:val="20"/>
              </w:rPr>
              <w:t>Савез за рађање и живот</w:t>
            </w:r>
          </w:p>
        </w:tc>
        <w:tc>
          <w:tcPr>
            <w:tcW w:w="2290" w:type="dxa"/>
          </w:tcPr>
          <w:p w14:paraId="24E3FB79" w14:textId="6E61F75E" w:rsidR="008E3840" w:rsidRPr="00491590" w:rsidRDefault="00D3467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3. Нацрта закона.</w:t>
            </w:r>
          </w:p>
        </w:tc>
        <w:tc>
          <w:tcPr>
            <w:tcW w:w="5400" w:type="dxa"/>
            <w:gridSpan w:val="2"/>
          </w:tcPr>
          <w:p w14:paraId="593317EA" w14:textId="2625C766" w:rsidR="008E3840" w:rsidRPr="00491590" w:rsidRDefault="00D34673" w:rsidP="007A6EB5">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Примедба на </w:t>
            </w:r>
            <w:r w:rsidR="007A6EB5">
              <w:rPr>
                <w:rFonts w:ascii="Times New Roman" w:hAnsi="Times New Roman" w:cs="Times New Roman"/>
                <w:sz w:val="20"/>
                <w:szCs w:val="20"/>
                <w:lang w:val="sr-Cyrl-RS"/>
              </w:rPr>
              <w:t>рефернтни члан да је</w:t>
            </w:r>
            <w:r w:rsidRPr="00491590">
              <w:rPr>
                <w:rFonts w:ascii="Times New Roman" w:hAnsi="Times New Roman" w:cs="Times New Roman"/>
                <w:sz w:val="20"/>
                <w:szCs w:val="20"/>
              </w:rPr>
              <w:t xml:space="preserve"> нејасан</w:t>
            </w:r>
            <w:r w:rsidRPr="00491590">
              <w:rPr>
                <w:rFonts w:ascii="Times New Roman" w:hAnsi="Times New Roman" w:cs="Times New Roman"/>
                <w:sz w:val="20"/>
                <w:szCs w:val="20"/>
                <w:lang w:val="sr-Cyrl-RS"/>
              </w:rPr>
              <w:t xml:space="preserve"> и </w:t>
            </w:r>
            <w:r w:rsidR="00EB5C66" w:rsidRPr="00491590">
              <w:rPr>
                <w:rFonts w:ascii="Times New Roman" w:hAnsi="Times New Roman" w:cs="Times New Roman"/>
                <w:sz w:val="20"/>
                <w:szCs w:val="20"/>
              </w:rPr>
              <w:t>даје држави велика и нејасна</w:t>
            </w:r>
            <w:r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rPr>
              <w:t xml:space="preserve">овлашћења у односу на породицу, што није добро. </w:t>
            </w:r>
          </w:p>
        </w:tc>
        <w:tc>
          <w:tcPr>
            <w:tcW w:w="3060" w:type="dxa"/>
          </w:tcPr>
          <w:p w14:paraId="18294660" w14:textId="6645A323" w:rsidR="008E3840" w:rsidRPr="00491590" w:rsidRDefault="00D34673" w:rsidP="003B20D8">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Примедба се </w:t>
            </w:r>
            <w:r w:rsidR="003B20D8">
              <w:rPr>
                <w:rFonts w:ascii="Times New Roman" w:hAnsi="Times New Roman" w:cs="Times New Roman"/>
                <w:sz w:val="20"/>
                <w:szCs w:val="20"/>
                <w:lang w:val="sr-Cyrl-RS"/>
              </w:rPr>
              <w:t>не прихвата</w:t>
            </w:r>
            <w:r w:rsidRPr="00491590">
              <w:rPr>
                <w:rFonts w:ascii="Times New Roman" w:hAnsi="Times New Roman" w:cs="Times New Roman"/>
                <w:sz w:val="20"/>
                <w:szCs w:val="20"/>
                <w:lang w:val="sr-Cyrl-RS"/>
              </w:rPr>
              <w:t>. Овакаво начело је управо и нормирано да би се заштитила породиц</w:t>
            </w:r>
            <w:r w:rsidR="004779C4">
              <w:rPr>
                <w:rFonts w:ascii="Times New Roman" w:hAnsi="Times New Roman" w:cs="Times New Roman"/>
                <w:sz w:val="20"/>
                <w:szCs w:val="20"/>
                <w:lang w:val="sr-Cyrl-RS"/>
              </w:rPr>
              <w:t>а</w:t>
            </w:r>
            <w:r w:rsidRPr="00491590">
              <w:rPr>
                <w:rFonts w:ascii="Times New Roman" w:hAnsi="Times New Roman" w:cs="Times New Roman"/>
                <w:sz w:val="20"/>
                <w:szCs w:val="20"/>
                <w:lang w:val="sr-Cyrl-RS"/>
              </w:rPr>
              <w:t xml:space="preserve"> од прекомерних интервенција државе и породични живот. </w:t>
            </w:r>
          </w:p>
        </w:tc>
      </w:tr>
      <w:tr w:rsidR="008E3840" w:rsidRPr="00491590" w14:paraId="7D761B3C" w14:textId="77777777" w:rsidTr="00012C04">
        <w:trPr>
          <w:trHeight w:val="575"/>
        </w:trPr>
        <w:tc>
          <w:tcPr>
            <w:tcW w:w="630" w:type="dxa"/>
          </w:tcPr>
          <w:p w14:paraId="627E5242" w14:textId="4C47BC40" w:rsidR="008E3840" w:rsidRPr="00491590" w:rsidRDefault="003B20D8" w:rsidP="003B20D8">
            <w:pPr>
              <w:shd w:val="clear" w:color="auto" w:fill="FFFFFF" w:themeFill="background1"/>
              <w:rPr>
                <w:rFonts w:ascii="Times New Roman" w:hAnsi="Times New Roman" w:cs="Times New Roman"/>
                <w:sz w:val="20"/>
                <w:szCs w:val="20"/>
                <w:lang w:val="sr-Cyrl-RS"/>
              </w:rPr>
            </w:pPr>
            <w:bookmarkStart w:id="4" w:name="_Hlk191649956"/>
            <w:r>
              <w:rPr>
                <w:rFonts w:ascii="Times New Roman" w:hAnsi="Times New Roman" w:cs="Times New Roman"/>
                <w:sz w:val="20"/>
                <w:szCs w:val="20"/>
                <w:lang w:val="sr-Cyrl-RS"/>
              </w:rPr>
              <w:t xml:space="preserve">  59</w:t>
            </w:r>
          </w:p>
        </w:tc>
        <w:tc>
          <w:tcPr>
            <w:tcW w:w="2390" w:type="dxa"/>
          </w:tcPr>
          <w:p w14:paraId="23269E72" w14:textId="2626CF45" w:rsidR="008E3840" w:rsidRPr="00491590" w:rsidRDefault="00D3467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625A67F3" w14:textId="29131329" w:rsidR="008E3840" w:rsidRPr="00491590" w:rsidRDefault="00D3467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w:t>
            </w:r>
            <w:r w:rsidR="004779C4">
              <w:rPr>
                <w:rFonts w:ascii="Times New Roman" w:hAnsi="Times New Roman" w:cs="Times New Roman"/>
                <w:sz w:val="20"/>
                <w:szCs w:val="20"/>
                <w:lang w:val="sr-Cyrl-RS"/>
              </w:rPr>
              <w:t>н 6. став 2. Породичног закона.</w:t>
            </w:r>
          </w:p>
        </w:tc>
        <w:tc>
          <w:tcPr>
            <w:tcW w:w="5400" w:type="dxa"/>
            <w:gridSpan w:val="2"/>
          </w:tcPr>
          <w:p w14:paraId="3DC5C315" w14:textId="5A69A64B" w:rsidR="004779C4" w:rsidRPr="00491590" w:rsidRDefault="00D34673" w:rsidP="004779C4">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Примедба да је </w:t>
            </w:r>
            <w:r w:rsidR="003B20D8">
              <w:rPr>
                <w:rFonts w:ascii="Times New Roman" w:hAnsi="Times New Roman" w:cs="Times New Roman"/>
                <w:sz w:val="20"/>
                <w:szCs w:val="20"/>
                <w:lang w:val="sr-Cyrl-RS"/>
              </w:rPr>
              <w:t>термин</w:t>
            </w:r>
            <w:r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lang w:val="sr-Cyrl-RS"/>
              </w:rPr>
              <w:t>„од занемаривања“</w:t>
            </w:r>
            <w:r w:rsidRPr="00491590">
              <w:rPr>
                <w:rFonts w:ascii="Times New Roman" w:hAnsi="Times New Roman" w:cs="Times New Roman"/>
                <w:sz w:val="20"/>
                <w:szCs w:val="20"/>
                <w:lang w:val="sr-Cyrl-RS"/>
              </w:rPr>
              <w:t xml:space="preserve"> </w:t>
            </w:r>
            <w:r w:rsidR="003B20D8">
              <w:rPr>
                <w:rFonts w:ascii="Times New Roman" w:hAnsi="Times New Roman" w:cs="Times New Roman"/>
                <w:sz w:val="20"/>
                <w:szCs w:val="20"/>
                <w:lang w:val="sr-Cyrl-RS"/>
              </w:rPr>
              <w:t xml:space="preserve">у референтном члану </w:t>
            </w:r>
            <w:r w:rsidRPr="00491590">
              <w:rPr>
                <w:rFonts w:ascii="Times New Roman" w:hAnsi="Times New Roman" w:cs="Times New Roman"/>
                <w:sz w:val="20"/>
                <w:szCs w:val="20"/>
                <w:lang w:val="sr-Cyrl-RS"/>
              </w:rPr>
              <w:t>нејас</w:t>
            </w:r>
            <w:r w:rsidR="004779C4">
              <w:rPr>
                <w:rFonts w:ascii="Times New Roman" w:hAnsi="Times New Roman" w:cs="Times New Roman"/>
                <w:sz w:val="20"/>
                <w:szCs w:val="20"/>
                <w:lang w:val="sr-Cyrl-RS"/>
              </w:rPr>
              <w:t>а</w:t>
            </w:r>
            <w:r w:rsidRPr="00491590">
              <w:rPr>
                <w:rFonts w:ascii="Times New Roman" w:hAnsi="Times New Roman" w:cs="Times New Roman"/>
                <w:sz w:val="20"/>
                <w:szCs w:val="20"/>
                <w:lang w:val="sr-Cyrl-RS"/>
              </w:rPr>
              <w:t>н</w:t>
            </w:r>
            <w:r w:rsidR="004779C4">
              <w:rPr>
                <w:rFonts w:ascii="Times New Roman" w:hAnsi="Times New Roman" w:cs="Times New Roman"/>
                <w:sz w:val="20"/>
                <w:szCs w:val="20"/>
                <w:lang w:val="sr-Cyrl-RS"/>
              </w:rPr>
              <w:t xml:space="preserve">, </w:t>
            </w:r>
            <w:r w:rsidRPr="00491590">
              <w:rPr>
                <w:rFonts w:ascii="Times New Roman" w:hAnsi="Times New Roman" w:cs="Times New Roman"/>
                <w:sz w:val="20"/>
                <w:szCs w:val="20"/>
                <w:lang w:val="sr-Cyrl-RS"/>
              </w:rPr>
              <w:t xml:space="preserve">а и да је </w:t>
            </w:r>
            <w:r w:rsidR="00EB5C66" w:rsidRPr="00491590">
              <w:rPr>
                <w:rFonts w:ascii="Times New Roman" w:hAnsi="Times New Roman" w:cs="Times New Roman"/>
                <w:sz w:val="20"/>
                <w:szCs w:val="20"/>
                <w:lang w:val="sr-Cyrl-RS"/>
              </w:rPr>
              <w:t>до сада било злоупотребе овог термина</w:t>
            </w:r>
            <w:r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lang w:val="sr-Cyrl-RS"/>
              </w:rPr>
              <w:t>у пракси, тако да су одузимана деца од сиромашних породица под изговором</w:t>
            </w:r>
            <w:r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lang w:val="sr-Cyrl-RS"/>
              </w:rPr>
              <w:t xml:space="preserve">занемаривања што је недопустиво. </w:t>
            </w:r>
          </w:p>
          <w:p w14:paraId="4152C7EB" w14:textId="0AB1E308" w:rsidR="008E3840" w:rsidRPr="00491590" w:rsidRDefault="008E3840" w:rsidP="00D34673">
            <w:pPr>
              <w:autoSpaceDE w:val="0"/>
              <w:autoSpaceDN w:val="0"/>
              <w:adjustRightInd w:val="0"/>
              <w:jc w:val="both"/>
              <w:rPr>
                <w:rFonts w:ascii="Times New Roman" w:hAnsi="Times New Roman" w:cs="Times New Roman"/>
                <w:sz w:val="20"/>
                <w:szCs w:val="20"/>
                <w:lang w:val="sr-Cyrl-RS"/>
              </w:rPr>
            </w:pPr>
          </w:p>
        </w:tc>
        <w:tc>
          <w:tcPr>
            <w:tcW w:w="3060" w:type="dxa"/>
          </w:tcPr>
          <w:p w14:paraId="1FCC58C4" w14:textId="4AEB29CA" w:rsidR="008E3840" w:rsidRPr="00491590" w:rsidRDefault="00D34673"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Примедба се одбија. Занемаривање у овом члану није у контексту сиромаштва већ у несавесном обављању родитељских дужности у задовољавању потреба деце.</w:t>
            </w:r>
          </w:p>
        </w:tc>
      </w:tr>
      <w:tr w:rsidR="008E3840" w:rsidRPr="00491590" w14:paraId="5BD94A97" w14:textId="77777777" w:rsidTr="00012C04">
        <w:tc>
          <w:tcPr>
            <w:tcW w:w="630" w:type="dxa"/>
          </w:tcPr>
          <w:p w14:paraId="36FFCA4D" w14:textId="23049BF6" w:rsidR="008E3840" w:rsidRPr="00491590" w:rsidRDefault="003B20D8" w:rsidP="003B20D8">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60</w:t>
            </w:r>
          </w:p>
        </w:tc>
        <w:tc>
          <w:tcPr>
            <w:tcW w:w="2390" w:type="dxa"/>
          </w:tcPr>
          <w:p w14:paraId="0E00CF68" w14:textId="5F4B8131" w:rsidR="008E3840" w:rsidRPr="00491590" w:rsidRDefault="00D3467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2FDF5F31" w14:textId="6735EED0" w:rsidR="008E3840" w:rsidRPr="00491590" w:rsidRDefault="00D3467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62. Породичног закона.</w:t>
            </w:r>
          </w:p>
        </w:tc>
        <w:tc>
          <w:tcPr>
            <w:tcW w:w="5400" w:type="dxa"/>
            <w:gridSpan w:val="2"/>
            <w:shd w:val="clear" w:color="auto" w:fill="FFFFFF" w:themeFill="background1"/>
          </w:tcPr>
          <w:p w14:paraId="2753B29E" w14:textId="3F483127" w:rsidR="008E3840" w:rsidRPr="00491590" w:rsidRDefault="00D34673" w:rsidP="003B20D8">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Примедба</w:t>
            </w:r>
            <w:r w:rsidR="004779C4">
              <w:rPr>
                <w:rFonts w:ascii="Times New Roman" w:hAnsi="Times New Roman" w:cs="Times New Roman"/>
                <w:sz w:val="20"/>
                <w:szCs w:val="20"/>
                <w:lang w:val="sr-Cyrl-RS"/>
              </w:rPr>
              <w:t xml:space="preserve"> у вези </w:t>
            </w:r>
            <w:r w:rsidR="003B20D8">
              <w:rPr>
                <w:rFonts w:ascii="Times New Roman" w:hAnsi="Times New Roman" w:cs="Times New Roman"/>
                <w:sz w:val="20"/>
                <w:szCs w:val="20"/>
                <w:lang w:val="sr-Cyrl-RS"/>
              </w:rPr>
              <w:t>референтног члана</w:t>
            </w:r>
            <w:r w:rsidR="004779C4">
              <w:rPr>
                <w:rFonts w:ascii="Times New Roman" w:hAnsi="Times New Roman" w:cs="Times New Roman"/>
                <w:sz w:val="20"/>
                <w:szCs w:val="20"/>
                <w:lang w:val="sr-Cyrl-RS"/>
              </w:rPr>
              <w:t>,</w:t>
            </w:r>
            <w:r w:rsidRPr="00491590">
              <w:rPr>
                <w:rFonts w:ascii="Times New Roman" w:hAnsi="Times New Roman" w:cs="Times New Roman"/>
                <w:sz w:val="20"/>
                <w:szCs w:val="20"/>
                <w:lang w:val="sr-Cyrl-RS"/>
              </w:rPr>
              <w:t xml:space="preserve"> да дете са </w:t>
            </w:r>
            <w:r w:rsidR="00EB5C66" w:rsidRPr="00491590">
              <w:rPr>
                <w:rFonts w:ascii="Times New Roman" w:hAnsi="Times New Roman" w:cs="Times New Roman"/>
                <w:sz w:val="20"/>
                <w:szCs w:val="20"/>
                <w:lang w:val="sr-Cyrl-RS"/>
              </w:rPr>
              <w:t>15 година није свесно потпуно свих последица својих одлука, далекосежности и</w:t>
            </w:r>
            <w:r w:rsidR="003E447A"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lang w:val="sr-Cyrl-RS"/>
              </w:rPr>
              <w:t>не</w:t>
            </w:r>
            <w:r w:rsidR="00D05729" w:rsidRPr="00491590">
              <w:rPr>
                <w:rFonts w:ascii="Times New Roman" w:hAnsi="Times New Roman" w:cs="Times New Roman"/>
                <w:sz w:val="20"/>
                <w:szCs w:val="20"/>
                <w:lang w:val="sr-Cyrl-RS"/>
              </w:rPr>
              <w:t>поправљивости одређених одлука, па у</w:t>
            </w:r>
            <w:r w:rsidR="00EB5C66" w:rsidRPr="00491590">
              <w:rPr>
                <w:rFonts w:ascii="Times New Roman" w:hAnsi="Times New Roman" w:cs="Times New Roman"/>
                <w:sz w:val="20"/>
                <w:szCs w:val="20"/>
                <w:lang w:val="sr-Cyrl-RS"/>
              </w:rPr>
              <w:t>место 15. годину живота, треба да стоји 18. годину живота.</w:t>
            </w:r>
          </w:p>
        </w:tc>
        <w:tc>
          <w:tcPr>
            <w:tcW w:w="3060" w:type="dxa"/>
            <w:shd w:val="clear" w:color="auto" w:fill="FFFFFF" w:themeFill="background1"/>
          </w:tcPr>
          <w:p w14:paraId="50F82CBE" w14:textId="202D088D" w:rsidR="008E3840" w:rsidRPr="00491590" w:rsidRDefault="00D05729"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Одредба Породичног закона је усаглашена са прописима из области здрваља. </w:t>
            </w:r>
          </w:p>
        </w:tc>
      </w:tr>
      <w:bookmarkEnd w:id="4"/>
      <w:tr w:rsidR="008E3840" w:rsidRPr="00491590" w14:paraId="714FA233" w14:textId="77777777" w:rsidTr="00012C04">
        <w:trPr>
          <w:trHeight w:val="575"/>
        </w:trPr>
        <w:tc>
          <w:tcPr>
            <w:tcW w:w="630" w:type="dxa"/>
          </w:tcPr>
          <w:p w14:paraId="53DAF937" w14:textId="26329625" w:rsidR="008E3840" w:rsidRPr="00491590" w:rsidRDefault="003B20D8" w:rsidP="003B20D8">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61</w:t>
            </w:r>
          </w:p>
        </w:tc>
        <w:tc>
          <w:tcPr>
            <w:tcW w:w="2390" w:type="dxa"/>
          </w:tcPr>
          <w:p w14:paraId="12979A9C" w14:textId="7ACE3234" w:rsidR="008E3840" w:rsidRPr="00491590" w:rsidRDefault="00D05729"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4BED8D55" w14:textId="76A39D19" w:rsidR="00D05729" w:rsidRPr="00491590" w:rsidRDefault="00D05729" w:rsidP="00D05729">
            <w:pPr>
              <w:autoSpaceDE w:val="0"/>
              <w:autoSpaceDN w:val="0"/>
              <w:adjustRightInd w:val="0"/>
              <w:rPr>
                <w:rFonts w:ascii="Times New Roman" w:hAnsi="Times New Roman" w:cs="Times New Roman"/>
                <w:sz w:val="20"/>
                <w:szCs w:val="20"/>
                <w:lang w:val="sr-Cyrl-RS"/>
              </w:rPr>
            </w:pPr>
            <w:r w:rsidRPr="00491590">
              <w:rPr>
                <w:rFonts w:ascii="Times New Roman" w:hAnsi="Times New Roman" w:cs="Times New Roman"/>
                <w:sz w:val="20"/>
                <w:szCs w:val="20"/>
              </w:rPr>
              <w:t>Члан 69</w:t>
            </w:r>
            <w:r w:rsidRPr="00491590">
              <w:rPr>
                <w:rFonts w:ascii="Times New Roman" w:hAnsi="Times New Roman" w:cs="Times New Roman"/>
                <w:sz w:val="20"/>
                <w:szCs w:val="20"/>
                <w:lang w:val="sr-Cyrl-RS"/>
              </w:rPr>
              <w:t>. став 2. Породичног закона</w:t>
            </w:r>
          </w:p>
          <w:p w14:paraId="3F1343A4" w14:textId="77777777" w:rsidR="008E3840" w:rsidRPr="00491590" w:rsidRDefault="008E3840" w:rsidP="008E3840">
            <w:pPr>
              <w:shd w:val="clear" w:color="auto" w:fill="FFFFFF" w:themeFill="background1"/>
              <w:rPr>
                <w:rFonts w:ascii="Times New Roman" w:hAnsi="Times New Roman" w:cs="Times New Roman"/>
                <w:sz w:val="20"/>
                <w:szCs w:val="20"/>
                <w:lang w:val="sr-Cyrl-RS"/>
              </w:rPr>
            </w:pPr>
          </w:p>
        </w:tc>
        <w:tc>
          <w:tcPr>
            <w:tcW w:w="5400" w:type="dxa"/>
            <w:gridSpan w:val="2"/>
            <w:shd w:val="clear" w:color="auto" w:fill="FFFFFF" w:themeFill="background1"/>
          </w:tcPr>
          <w:p w14:paraId="6116B102" w14:textId="76C4B1FB" w:rsidR="008E3840" w:rsidRPr="003B20D8" w:rsidRDefault="00D05729" w:rsidP="003B20D8">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Примедба </w:t>
            </w:r>
            <w:r w:rsidR="003B20D8">
              <w:rPr>
                <w:rFonts w:ascii="Times New Roman" w:hAnsi="Times New Roman" w:cs="Times New Roman"/>
                <w:sz w:val="20"/>
                <w:szCs w:val="20"/>
                <w:lang w:val="sr-Cyrl-RS"/>
              </w:rPr>
              <w:t xml:space="preserve">у вези референтног члана </w:t>
            </w:r>
            <w:r w:rsidRPr="00491590">
              <w:rPr>
                <w:rFonts w:ascii="Times New Roman" w:hAnsi="Times New Roman" w:cs="Times New Roman"/>
                <w:sz w:val="20"/>
                <w:szCs w:val="20"/>
                <w:lang w:val="sr-Cyrl-RS"/>
              </w:rPr>
              <w:t xml:space="preserve">да ако постоји </w:t>
            </w:r>
            <w:r w:rsidR="00EB5C66" w:rsidRPr="00491590">
              <w:rPr>
                <w:rFonts w:ascii="Times New Roman" w:hAnsi="Times New Roman" w:cs="Times New Roman"/>
                <w:sz w:val="20"/>
                <w:szCs w:val="20"/>
              </w:rPr>
              <w:t xml:space="preserve"> обавеза родитеља да не смеју остављати без надзора дете</w:t>
            </w:r>
            <w:r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rPr>
              <w:t>предшколског узраста, онда је држава дужна да обезбеди механизме бриге о детету, док</w:t>
            </w:r>
            <w:r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rPr>
              <w:t>родитељи раде</w:t>
            </w:r>
            <w:r w:rsidR="003B20D8">
              <w:rPr>
                <w:rFonts w:ascii="Times New Roman" w:hAnsi="Times New Roman" w:cs="Times New Roman"/>
                <w:sz w:val="20"/>
                <w:szCs w:val="20"/>
                <w:lang w:val="sr-Cyrl-RS"/>
              </w:rPr>
              <w:t>.</w:t>
            </w:r>
          </w:p>
        </w:tc>
        <w:tc>
          <w:tcPr>
            <w:tcW w:w="3060" w:type="dxa"/>
            <w:shd w:val="clear" w:color="auto" w:fill="FFFFFF" w:themeFill="background1"/>
          </w:tcPr>
          <w:p w14:paraId="3E91900A" w14:textId="62DEA8B7" w:rsidR="008E3840" w:rsidRPr="00491590" w:rsidRDefault="00F765D0" w:rsidP="00F765D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Сугестија не садржи конкретан предлог за измену или допуни </w:t>
            </w:r>
            <w:r w:rsidR="00D05729" w:rsidRPr="00491590">
              <w:rPr>
                <w:rFonts w:ascii="Times New Roman" w:hAnsi="Times New Roman" w:cs="Times New Roman"/>
                <w:sz w:val="20"/>
                <w:szCs w:val="20"/>
                <w:lang w:val="sr-Cyrl-RS"/>
              </w:rPr>
              <w:t xml:space="preserve">члана 69. став 2. Породичног закона, већ </w:t>
            </w:r>
            <w:r w:rsidR="003B20D8">
              <w:rPr>
                <w:rFonts w:ascii="Times New Roman" w:hAnsi="Times New Roman" w:cs="Times New Roman"/>
                <w:sz w:val="20"/>
                <w:szCs w:val="20"/>
                <w:lang w:val="sr-Cyrl-RS"/>
              </w:rPr>
              <w:t xml:space="preserve">се односи </w:t>
            </w:r>
            <w:r w:rsidR="00D05729" w:rsidRPr="00491590">
              <w:rPr>
                <w:rFonts w:ascii="Times New Roman" w:hAnsi="Times New Roman" w:cs="Times New Roman"/>
                <w:sz w:val="20"/>
                <w:szCs w:val="20"/>
                <w:lang w:val="sr-Cyrl-RS"/>
              </w:rPr>
              <w:t>на подршку родитељству.</w:t>
            </w:r>
          </w:p>
        </w:tc>
      </w:tr>
      <w:tr w:rsidR="008E3840" w:rsidRPr="00491590" w14:paraId="2FBB28B3" w14:textId="77777777" w:rsidTr="00012C04">
        <w:tc>
          <w:tcPr>
            <w:tcW w:w="630" w:type="dxa"/>
          </w:tcPr>
          <w:p w14:paraId="170E852D" w14:textId="2B8DE4E6" w:rsidR="008E3840" w:rsidRPr="00491590" w:rsidRDefault="003B20D8" w:rsidP="003B20D8">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62</w:t>
            </w:r>
          </w:p>
        </w:tc>
        <w:tc>
          <w:tcPr>
            <w:tcW w:w="2390" w:type="dxa"/>
            <w:shd w:val="clear" w:color="auto" w:fill="auto"/>
          </w:tcPr>
          <w:p w14:paraId="2317D28F" w14:textId="03604513" w:rsidR="008E3840" w:rsidRPr="00491590" w:rsidRDefault="00F765D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018FA1C2" w14:textId="5895D944" w:rsidR="00D05729" w:rsidRPr="00491590" w:rsidRDefault="00D05729" w:rsidP="00D05729">
            <w:pPr>
              <w:autoSpaceDE w:val="0"/>
              <w:autoSpaceDN w:val="0"/>
              <w:adjustRightInd w:val="0"/>
              <w:rPr>
                <w:rFonts w:ascii="Times New Roman" w:hAnsi="Times New Roman" w:cs="Times New Roman"/>
                <w:sz w:val="20"/>
                <w:szCs w:val="20"/>
                <w:lang w:val="sr-Cyrl-RS"/>
              </w:rPr>
            </w:pPr>
            <w:r w:rsidRPr="00491590">
              <w:rPr>
                <w:rFonts w:ascii="Times New Roman" w:hAnsi="Times New Roman" w:cs="Times New Roman"/>
                <w:sz w:val="20"/>
                <w:szCs w:val="20"/>
              </w:rPr>
              <w:t>Члан 70а</w:t>
            </w:r>
            <w:r w:rsidRPr="00491590">
              <w:rPr>
                <w:rFonts w:ascii="Times New Roman" w:hAnsi="Times New Roman" w:cs="Times New Roman"/>
                <w:sz w:val="20"/>
                <w:szCs w:val="20"/>
                <w:lang w:val="sr-Cyrl-RS"/>
              </w:rPr>
              <w:t xml:space="preserve"> Нацрта закона.</w:t>
            </w:r>
          </w:p>
          <w:p w14:paraId="5E822894" w14:textId="77777777" w:rsidR="008E3840" w:rsidRPr="00491590" w:rsidRDefault="008E3840" w:rsidP="008E3840">
            <w:pPr>
              <w:shd w:val="clear" w:color="auto" w:fill="FFFFFF" w:themeFill="background1"/>
              <w:rPr>
                <w:rFonts w:ascii="Times New Roman" w:hAnsi="Times New Roman" w:cs="Times New Roman"/>
                <w:sz w:val="20"/>
                <w:szCs w:val="20"/>
                <w:lang w:val="sr-Cyrl-RS"/>
              </w:rPr>
            </w:pPr>
          </w:p>
        </w:tc>
        <w:tc>
          <w:tcPr>
            <w:tcW w:w="5400" w:type="dxa"/>
            <w:gridSpan w:val="2"/>
            <w:shd w:val="clear" w:color="auto" w:fill="FFFFFF" w:themeFill="background1"/>
          </w:tcPr>
          <w:p w14:paraId="425BAC4D" w14:textId="332DA7B5" w:rsidR="008E3840" w:rsidRPr="00491590" w:rsidRDefault="00F765D0" w:rsidP="00F94986">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Сугестија да т</w:t>
            </w:r>
            <w:r w:rsidR="00EB5C66" w:rsidRPr="00491590">
              <w:rPr>
                <w:rFonts w:ascii="Times New Roman" w:hAnsi="Times New Roman" w:cs="Times New Roman"/>
                <w:sz w:val="20"/>
                <w:szCs w:val="20"/>
                <w:lang w:val="sr-Cyrl-RS"/>
              </w:rPr>
              <w:t>елесно кажњавање деце, иако није пожељно, представља у умереном и блажем виду (без</w:t>
            </w:r>
            <w:r w:rsidR="00D05729"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lang w:val="sr-Cyrl-RS"/>
              </w:rPr>
              <w:t>наношења повреда детету)</w:t>
            </w:r>
            <w:r w:rsidR="00F94986">
              <w:rPr>
                <w:rFonts w:ascii="Times New Roman" w:hAnsi="Times New Roman" w:cs="Times New Roman"/>
                <w:sz w:val="20"/>
                <w:szCs w:val="20"/>
                <w:lang w:val="sr-Cyrl-RS"/>
              </w:rPr>
              <w:t xml:space="preserve"> васпитни и педагошки механизам.</w:t>
            </w:r>
          </w:p>
        </w:tc>
        <w:tc>
          <w:tcPr>
            <w:tcW w:w="3060" w:type="dxa"/>
            <w:shd w:val="clear" w:color="auto" w:fill="FFFFFF" w:themeFill="background1"/>
          </w:tcPr>
          <w:p w14:paraId="51EDED73" w14:textId="5E398D8A" w:rsidR="008E3840" w:rsidRPr="00491590" w:rsidRDefault="00F765D0"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Сугестија не садржи конкретан предлог за измену или допуну члана 70а Нацрта закона.</w:t>
            </w:r>
          </w:p>
        </w:tc>
      </w:tr>
      <w:tr w:rsidR="008E3840" w:rsidRPr="00491590" w14:paraId="7AD76597" w14:textId="77777777" w:rsidTr="00012C04">
        <w:trPr>
          <w:trHeight w:val="575"/>
        </w:trPr>
        <w:tc>
          <w:tcPr>
            <w:tcW w:w="630" w:type="dxa"/>
          </w:tcPr>
          <w:p w14:paraId="3A151F4A" w14:textId="352743AD" w:rsidR="008E3840" w:rsidRPr="00491590" w:rsidRDefault="003B20D8" w:rsidP="003B20D8">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63</w:t>
            </w:r>
          </w:p>
        </w:tc>
        <w:tc>
          <w:tcPr>
            <w:tcW w:w="2390" w:type="dxa"/>
          </w:tcPr>
          <w:p w14:paraId="575E1F91" w14:textId="7E7406B3" w:rsidR="008E3840" w:rsidRPr="00491590" w:rsidRDefault="00F765D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4F04798A" w14:textId="1B0B9CBC" w:rsidR="008E3840" w:rsidRPr="00491590" w:rsidRDefault="00F765D0"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81. Породичног закона.</w:t>
            </w:r>
          </w:p>
        </w:tc>
        <w:tc>
          <w:tcPr>
            <w:tcW w:w="5400" w:type="dxa"/>
            <w:gridSpan w:val="2"/>
          </w:tcPr>
          <w:p w14:paraId="30489866" w14:textId="4D2AA73F" w:rsidR="00F94986" w:rsidRPr="00491590" w:rsidRDefault="00F94986" w:rsidP="00F94986">
            <w:pPr>
              <w:autoSpaceDE w:val="0"/>
              <w:autoSpaceDN w:val="0"/>
              <w:adjustRightInd w:val="0"/>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Примедбе на члан 81. Породичног закона. </w:t>
            </w:r>
          </w:p>
          <w:p w14:paraId="79B77FAB" w14:textId="785EE816" w:rsidR="008E3840" w:rsidRPr="00491590" w:rsidRDefault="008E3840" w:rsidP="004779C4">
            <w:pPr>
              <w:autoSpaceDE w:val="0"/>
              <w:autoSpaceDN w:val="0"/>
              <w:adjustRightInd w:val="0"/>
              <w:jc w:val="both"/>
              <w:rPr>
                <w:rFonts w:ascii="Times New Roman" w:hAnsi="Times New Roman" w:cs="Times New Roman"/>
                <w:sz w:val="20"/>
                <w:szCs w:val="20"/>
                <w:lang w:val="sr-Cyrl-RS"/>
              </w:rPr>
            </w:pPr>
          </w:p>
        </w:tc>
        <w:tc>
          <w:tcPr>
            <w:tcW w:w="3060" w:type="dxa"/>
          </w:tcPr>
          <w:p w14:paraId="0FA9A97A" w14:textId="631C622F" w:rsidR="008E3840" w:rsidRPr="00491590" w:rsidRDefault="003E447A" w:rsidP="003B20D8">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Примедбе и предлози нису прихваћени. Недовољно </w:t>
            </w:r>
            <w:r w:rsidR="003B20D8">
              <w:rPr>
                <w:rFonts w:ascii="Times New Roman" w:hAnsi="Times New Roman" w:cs="Times New Roman"/>
                <w:sz w:val="20"/>
                <w:szCs w:val="20"/>
                <w:lang w:val="sr-Cyrl-RS"/>
              </w:rPr>
              <w:t xml:space="preserve">су </w:t>
            </w:r>
            <w:r w:rsidRPr="00491590">
              <w:rPr>
                <w:rFonts w:ascii="Times New Roman" w:hAnsi="Times New Roman" w:cs="Times New Roman"/>
                <w:sz w:val="20"/>
                <w:szCs w:val="20"/>
                <w:lang w:val="sr-Cyrl-RS"/>
              </w:rPr>
              <w:t>јасн</w:t>
            </w:r>
            <w:r w:rsidR="003B20D8">
              <w:rPr>
                <w:rFonts w:ascii="Times New Roman" w:hAnsi="Times New Roman" w:cs="Times New Roman"/>
                <w:sz w:val="20"/>
                <w:szCs w:val="20"/>
                <w:lang w:val="sr-Cyrl-RS"/>
              </w:rPr>
              <w:t>и</w:t>
            </w:r>
            <w:r w:rsidRPr="00491590">
              <w:rPr>
                <w:rFonts w:ascii="Times New Roman" w:hAnsi="Times New Roman" w:cs="Times New Roman"/>
                <w:sz w:val="20"/>
                <w:szCs w:val="20"/>
                <w:lang w:val="sr-Cyrl-RS"/>
              </w:rPr>
              <w:t xml:space="preserve"> и аргументован</w:t>
            </w:r>
            <w:r w:rsidR="003B20D8">
              <w:rPr>
                <w:rFonts w:ascii="Times New Roman" w:hAnsi="Times New Roman" w:cs="Times New Roman"/>
                <w:sz w:val="20"/>
                <w:szCs w:val="20"/>
                <w:lang w:val="sr-Cyrl-RS"/>
              </w:rPr>
              <w:t>и</w:t>
            </w:r>
            <w:r w:rsidRPr="00491590">
              <w:rPr>
                <w:rFonts w:ascii="Times New Roman" w:hAnsi="Times New Roman" w:cs="Times New Roman"/>
                <w:sz w:val="20"/>
                <w:szCs w:val="20"/>
                <w:lang w:val="sr-Cyrl-RS"/>
              </w:rPr>
              <w:t xml:space="preserve"> за промену предложених измена и доп</w:t>
            </w:r>
            <w:r w:rsidR="003B20D8">
              <w:rPr>
                <w:rFonts w:ascii="Times New Roman" w:hAnsi="Times New Roman" w:cs="Times New Roman"/>
                <w:sz w:val="20"/>
                <w:szCs w:val="20"/>
                <w:lang w:val="sr-Cyrl-RS"/>
              </w:rPr>
              <w:t>уна члана 81. Породичног закона у Нацрту закона.</w:t>
            </w:r>
          </w:p>
        </w:tc>
      </w:tr>
      <w:tr w:rsidR="008E3840" w:rsidRPr="00491590" w14:paraId="4B31D31B" w14:textId="77777777" w:rsidTr="00012C04">
        <w:tc>
          <w:tcPr>
            <w:tcW w:w="630" w:type="dxa"/>
          </w:tcPr>
          <w:p w14:paraId="34613B81" w14:textId="13022D11" w:rsidR="008E3840" w:rsidRPr="00491590" w:rsidRDefault="003B20D8" w:rsidP="003B20D8">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64</w:t>
            </w:r>
          </w:p>
        </w:tc>
        <w:tc>
          <w:tcPr>
            <w:tcW w:w="2390" w:type="dxa"/>
          </w:tcPr>
          <w:p w14:paraId="1134A234" w14:textId="37FE1E69" w:rsidR="008E3840" w:rsidRPr="00491590" w:rsidRDefault="00F765D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79DC1166" w14:textId="71656696" w:rsidR="00F765D0" w:rsidRPr="00491590" w:rsidRDefault="00F765D0" w:rsidP="00F765D0">
            <w:pPr>
              <w:autoSpaceDE w:val="0"/>
              <w:autoSpaceDN w:val="0"/>
              <w:adjustRightInd w:val="0"/>
              <w:rPr>
                <w:rFonts w:ascii="Times New Roman" w:hAnsi="Times New Roman" w:cs="Times New Roman"/>
                <w:sz w:val="20"/>
                <w:szCs w:val="20"/>
                <w:lang w:val="sr-Cyrl-RS"/>
              </w:rPr>
            </w:pPr>
            <w:r w:rsidRPr="00491590">
              <w:rPr>
                <w:rFonts w:ascii="Times New Roman" w:hAnsi="Times New Roman" w:cs="Times New Roman"/>
                <w:sz w:val="20"/>
                <w:szCs w:val="20"/>
              </w:rPr>
              <w:t>Члан 103</w:t>
            </w:r>
            <w:r w:rsidRPr="00491590">
              <w:rPr>
                <w:rFonts w:ascii="Times New Roman" w:hAnsi="Times New Roman" w:cs="Times New Roman"/>
                <w:sz w:val="20"/>
                <w:szCs w:val="20"/>
                <w:lang w:val="sr-Cyrl-RS"/>
              </w:rPr>
              <w:t xml:space="preserve">. Породичног закона </w:t>
            </w:r>
          </w:p>
          <w:p w14:paraId="365F14A5" w14:textId="77777777" w:rsidR="008E3840" w:rsidRPr="00491590" w:rsidRDefault="008E3840" w:rsidP="008E3840">
            <w:pPr>
              <w:shd w:val="clear" w:color="auto" w:fill="FFFFFF" w:themeFill="background1"/>
              <w:rPr>
                <w:rFonts w:ascii="Times New Roman" w:hAnsi="Times New Roman" w:cs="Times New Roman"/>
                <w:sz w:val="20"/>
                <w:szCs w:val="20"/>
                <w:lang w:val="sr-Cyrl-RS"/>
              </w:rPr>
            </w:pPr>
          </w:p>
        </w:tc>
        <w:tc>
          <w:tcPr>
            <w:tcW w:w="5400" w:type="dxa"/>
            <w:gridSpan w:val="2"/>
          </w:tcPr>
          <w:p w14:paraId="78A7BC47" w14:textId="19ED67D1" w:rsidR="008E3840" w:rsidRPr="00491590" w:rsidRDefault="00F765D0" w:rsidP="00F765D0">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Примедба да је у</w:t>
            </w:r>
            <w:r w:rsidR="00EB5C66" w:rsidRPr="00491590">
              <w:rPr>
                <w:rFonts w:ascii="Times New Roman" w:hAnsi="Times New Roman" w:cs="Times New Roman"/>
                <w:sz w:val="20"/>
                <w:szCs w:val="20"/>
              </w:rPr>
              <w:t>свајање деце од стране страних држављана генерално проблематично и спорно,</w:t>
            </w:r>
            <w:r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rPr>
              <w:t>с обзиром на велики број брачних парова у Србији који немају децу, који се лече од</w:t>
            </w:r>
            <w:r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rPr>
              <w:t>стерилитета, учествују у програмима вантелесне оплодње, итд.</w:t>
            </w:r>
          </w:p>
        </w:tc>
        <w:tc>
          <w:tcPr>
            <w:tcW w:w="3060" w:type="dxa"/>
          </w:tcPr>
          <w:p w14:paraId="55EEF4CA" w14:textId="41744DE0" w:rsidR="008E3840" w:rsidRPr="00491590" w:rsidRDefault="00F765D0" w:rsidP="000260E9">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Примедба се не прихвата. Институт међународног усвојења је веома важана за заштиту деце без родитељског старања који се годинама успешно примењује у Србији, у складу са Породичним законом, Конвенцијом о правима детета УН и хашком Конвенцијом о заштити деце и сарадњи у области међународног усвојења.</w:t>
            </w:r>
          </w:p>
        </w:tc>
      </w:tr>
      <w:tr w:rsidR="008E3840" w:rsidRPr="00491590" w14:paraId="350565AC" w14:textId="77777777" w:rsidTr="00012C04">
        <w:trPr>
          <w:trHeight w:val="575"/>
        </w:trPr>
        <w:tc>
          <w:tcPr>
            <w:tcW w:w="630" w:type="dxa"/>
          </w:tcPr>
          <w:p w14:paraId="517C97F6" w14:textId="5B6F8AB7" w:rsidR="008E3840" w:rsidRPr="00491590" w:rsidRDefault="003B20D8" w:rsidP="003B20D8">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65</w:t>
            </w:r>
          </w:p>
        </w:tc>
        <w:tc>
          <w:tcPr>
            <w:tcW w:w="2390" w:type="dxa"/>
          </w:tcPr>
          <w:p w14:paraId="33DE9A73" w14:textId="03AF5DFE"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6252F975" w14:textId="3B4F8E9D" w:rsidR="008E3840" w:rsidRPr="00491590" w:rsidRDefault="00F765D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Члан 197. Породичног закона. </w:t>
            </w:r>
          </w:p>
        </w:tc>
        <w:tc>
          <w:tcPr>
            <w:tcW w:w="5400" w:type="dxa"/>
            <w:gridSpan w:val="2"/>
          </w:tcPr>
          <w:p w14:paraId="2438F504" w14:textId="24E85037" w:rsidR="008E3840" w:rsidRPr="00491590" w:rsidRDefault="003B20D8" w:rsidP="003B20D8">
            <w:pPr>
              <w:autoSpaceDE w:val="0"/>
              <w:autoSpaceDN w:val="0"/>
              <w:adjustRightInd w:val="0"/>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Примедба да </w:t>
            </w:r>
            <w:r w:rsidR="00EB5C66" w:rsidRPr="00491590">
              <w:rPr>
                <w:rFonts w:ascii="Times New Roman" w:hAnsi="Times New Roman" w:cs="Times New Roman"/>
                <w:sz w:val="20"/>
                <w:szCs w:val="20"/>
              </w:rPr>
              <w:t>асиље у породици треба јасно дефинисати, нејасне и еластичне дефиниције су</w:t>
            </w:r>
            <w:r w:rsidR="00F765D0"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rPr>
              <w:t>подобне за разне злоупотребе и манипулације.</w:t>
            </w:r>
          </w:p>
        </w:tc>
        <w:tc>
          <w:tcPr>
            <w:tcW w:w="3060" w:type="dxa"/>
          </w:tcPr>
          <w:p w14:paraId="381C696E" w14:textId="59FC5BAD" w:rsidR="008E3840" w:rsidRPr="00491590" w:rsidRDefault="00F765D0" w:rsidP="00546033">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Примедбе се не прихватаују. Учесник у јавној расправи није предложио алтернативу одредбама које су предложене у Нацрту закона</w:t>
            </w:r>
            <w:r w:rsidR="00546033" w:rsidRPr="00491590">
              <w:rPr>
                <w:rFonts w:ascii="Times New Roman" w:hAnsi="Times New Roman" w:cs="Times New Roman"/>
                <w:sz w:val="20"/>
                <w:szCs w:val="20"/>
                <w:lang w:val="sr-Cyrl-RS"/>
              </w:rPr>
              <w:t xml:space="preserve"> или њихову измену и допуну. </w:t>
            </w:r>
            <w:r w:rsidRPr="00491590">
              <w:rPr>
                <w:rFonts w:ascii="Times New Roman" w:hAnsi="Times New Roman" w:cs="Times New Roman"/>
                <w:sz w:val="20"/>
                <w:szCs w:val="20"/>
                <w:lang w:val="sr-Cyrl-RS"/>
              </w:rPr>
              <w:t xml:space="preserve"> </w:t>
            </w:r>
          </w:p>
        </w:tc>
      </w:tr>
      <w:tr w:rsidR="008E3840" w:rsidRPr="00491590" w14:paraId="708406E8" w14:textId="77777777" w:rsidTr="00012C04">
        <w:tc>
          <w:tcPr>
            <w:tcW w:w="630" w:type="dxa"/>
          </w:tcPr>
          <w:p w14:paraId="2B1A409E" w14:textId="25DD9EE1" w:rsidR="008E3840" w:rsidRPr="00491590" w:rsidRDefault="003B20D8" w:rsidP="003B20D8">
            <w:pPr>
              <w:shd w:val="clear" w:color="auto" w:fill="FFFFFF" w:themeFill="background1"/>
              <w:rPr>
                <w:rFonts w:ascii="Times New Roman" w:hAnsi="Times New Roman" w:cs="Times New Roman"/>
                <w:sz w:val="20"/>
                <w:szCs w:val="20"/>
                <w:lang w:val="sr-Cyrl-RS"/>
              </w:rPr>
            </w:pPr>
            <w:bookmarkStart w:id="5" w:name="_Hlk191650368"/>
            <w:r>
              <w:rPr>
                <w:rFonts w:ascii="Times New Roman" w:hAnsi="Times New Roman" w:cs="Times New Roman"/>
                <w:sz w:val="20"/>
                <w:szCs w:val="20"/>
                <w:lang w:val="sr-Cyrl-RS"/>
              </w:rPr>
              <w:t xml:space="preserve">   66</w:t>
            </w:r>
          </w:p>
        </w:tc>
        <w:tc>
          <w:tcPr>
            <w:tcW w:w="2390" w:type="dxa"/>
          </w:tcPr>
          <w:p w14:paraId="292DABAA" w14:textId="79B591C4"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4928CD01" w14:textId="2E72DA5E"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198. Породичног закона</w:t>
            </w:r>
          </w:p>
        </w:tc>
        <w:tc>
          <w:tcPr>
            <w:tcW w:w="5400" w:type="dxa"/>
            <w:gridSpan w:val="2"/>
          </w:tcPr>
          <w:p w14:paraId="3D4D7D2D" w14:textId="5FF0BF66" w:rsidR="008E3840" w:rsidRPr="00491590" w:rsidRDefault="00546033" w:rsidP="003B20D8">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Примедба </w:t>
            </w:r>
            <w:r w:rsidR="003B20D8">
              <w:rPr>
                <w:rFonts w:ascii="Times New Roman" w:hAnsi="Times New Roman" w:cs="Times New Roman"/>
                <w:sz w:val="20"/>
                <w:szCs w:val="20"/>
                <w:lang w:val="sr-Cyrl-RS"/>
              </w:rPr>
              <w:t xml:space="preserve">да су </w:t>
            </w:r>
            <w:r w:rsidR="004779C4">
              <w:rPr>
                <w:rFonts w:ascii="Times New Roman" w:hAnsi="Times New Roman" w:cs="Times New Roman"/>
                <w:sz w:val="20"/>
                <w:szCs w:val="20"/>
                <w:lang w:val="sr-Cyrl-RS"/>
              </w:rPr>
              <w:t xml:space="preserve">постојеће </w:t>
            </w:r>
            <w:r w:rsidRPr="00491590">
              <w:rPr>
                <w:rFonts w:ascii="Times New Roman" w:hAnsi="Times New Roman" w:cs="Times New Roman"/>
                <w:sz w:val="20"/>
                <w:szCs w:val="20"/>
                <w:lang w:val="sr-Cyrl-RS"/>
              </w:rPr>
              <w:t>мере заштите</w:t>
            </w:r>
            <w:r w:rsidR="004779C4">
              <w:rPr>
                <w:rFonts w:ascii="Times New Roman" w:hAnsi="Times New Roman" w:cs="Times New Roman"/>
                <w:sz w:val="20"/>
                <w:szCs w:val="20"/>
                <w:lang w:val="sr-Cyrl-RS"/>
              </w:rPr>
              <w:t xml:space="preserve"> од насиља у породици </w:t>
            </w:r>
            <w:r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rPr>
              <w:t xml:space="preserve">драстичне </w:t>
            </w:r>
            <w:r w:rsidR="003B20D8">
              <w:rPr>
                <w:rFonts w:ascii="Times New Roman" w:hAnsi="Times New Roman" w:cs="Times New Roman"/>
                <w:sz w:val="20"/>
                <w:szCs w:val="20"/>
                <w:lang w:val="sr-Cyrl-RS"/>
              </w:rPr>
              <w:t xml:space="preserve">и да </w:t>
            </w:r>
            <w:r w:rsidR="00EB5C66" w:rsidRPr="00491590">
              <w:rPr>
                <w:rFonts w:ascii="Times New Roman" w:hAnsi="Times New Roman" w:cs="Times New Roman"/>
                <w:sz w:val="20"/>
                <w:szCs w:val="20"/>
              </w:rPr>
              <w:t xml:space="preserve">могу бити противуставне. </w:t>
            </w:r>
          </w:p>
        </w:tc>
        <w:tc>
          <w:tcPr>
            <w:tcW w:w="3060" w:type="dxa"/>
          </w:tcPr>
          <w:p w14:paraId="60C7EAB5" w14:textId="735A6133" w:rsidR="008E3840" w:rsidRPr="00491590" w:rsidRDefault="00546033"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Примедбе се не прихватају. Закон се примењује од 2005. године и дао је велики допринос у спречавању насиља у породици изрицањем починиоцима насиља наведених мера. </w:t>
            </w:r>
          </w:p>
        </w:tc>
      </w:tr>
      <w:tr w:rsidR="008E3840" w:rsidRPr="00491590" w14:paraId="57BDB68C" w14:textId="77777777" w:rsidTr="00012C04">
        <w:tc>
          <w:tcPr>
            <w:tcW w:w="630" w:type="dxa"/>
          </w:tcPr>
          <w:p w14:paraId="4976CC82" w14:textId="1621EB40" w:rsidR="008E3840" w:rsidRPr="00491590" w:rsidRDefault="003B20D8" w:rsidP="003B20D8">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67</w:t>
            </w:r>
          </w:p>
        </w:tc>
        <w:tc>
          <w:tcPr>
            <w:tcW w:w="2390" w:type="dxa"/>
          </w:tcPr>
          <w:p w14:paraId="6D907496" w14:textId="425C91DE"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6F535128" w14:textId="4FE29435"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233. Породичног закона.</w:t>
            </w:r>
          </w:p>
        </w:tc>
        <w:tc>
          <w:tcPr>
            <w:tcW w:w="5400" w:type="dxa"/>
            <w:gridSpan w:val="2"/>
            <w:shd w:val="clear" w:color="auto" w:fill="FFFFFF" w:themeFill="background1"/>
          </w:tcPr>
          <w:p w14:paraId="6A5D5255" w14:textId="6C1ECB53" w:rsidR="008E3840" w:rsidRPr="00491590" w:rsidRDefault="00546033" w:rsidP="004779C4">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Примедба да  п</w:t>
            </w:r>
            <w:r w:rsidR="00EB5C66" w:rsidRPr="00491590">
              <w:rPr>
                <w:rFonts w:ascii="Times New Roman" w:hAnsi="Times New Roman" w:cs="Times New Roman"/>
                <w:sz w:val="20"/>
                <w:szCs w:val="20"/>
              </w:rPr>
              <w:t>оступак посредовања (мирења) треба да се спроводи у свим</w:t>
            </w:r>
            <w:r w:rsidRPr="00491590">
              <w:rPr>
                <w:rFonts w:ascii="Times New Roman" w:hAnsi="Times New Roman" w:cs="Times New Roman"/>
                <w:sz w:val="20"/>
                <w:szCs w:val="20"/>
                <w:lang w:val="sr-Cyrl-RS"/>
              </w:rPr>
              <w:t xml:space="preserve"> </w:t>
            </w:r>
            <w:r w:rsidR="00EB5C66" w:rsidRPr="00491590">
              <w:rPr>
                <w:rFonts w:ascii="Times New Roman" w:hAnsi="Times New Roman" w:cs="Times New Roman"/>
                <w:sz w:val="20"/>
                <w:szCs w:val="20"/>
              </w:rPr>
              <w:t xml:space="preserve">случајевима осим наношења тешких телесних повреда или покушаја убиства. </w:t>
            </w:r>
          </w:p>
        </w:tc>
        <w:tc>
          <w:tcPr>
            <w:tcW w:w="3060" w:type="dxa"/>
            <w:shd w:val="clear" w:color="auto" w:fill="FFFFFF" w:themeFill="background1"/>
          </w:tcPr>
          <w:p w14:paraId="192C68D0" w14:textId="6DB56BA9" w:rsidR="008E3840" w:rsidRPr="00491590" w:rsidRDefault="00546033"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Примедба се не прихвата. Мирење и нагодба се не спроводе када постоји насиље у породици.</w:t>
            </w:r>
          </w:p>
        </w:tc>
      </w:tr>
      <w:tr w:rsidR="008E3840" w:rsidRPr="00491590" w14:paraId="63B7CA4F" w14:textId="77777777" w:rsidTr="00012C04">
        <w:trPr>
          <w:trHeight w:val="575"/>
        </w:trPr>
        <w:tc>
          <w:tcPr>
            <w:tcW w:w="630" w:type="dxa"/>
          </w:tcPr>
          <w:p w14:paraId="24110189" w14:textId="15B57E46" w:rsidR="008E3840" w:rsidRPr="00491590" w:rsidRDefault="00C828B1" w:rsidP="00C828B1">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   68</w:t>
            </w:r>
          </w:p>
        </w:tc>
        <w:tc>
          <w:tcPr>
            <w:tcW w:w="2390" w:type="dxa"/>
          </w:tcPr>
          <w:p w14:paraId="3B74B518" w14:textId="26CFA6D7"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42ACD93F" w14:textId="06CDCB78"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238. Породичног закона</w:t>
            </w:r>
          </w:p>
        </w:tc>
        <w:tc>
          <w:tcPr>
            <w:tcW w:w="5400" w:type="dxa"/>
            <w:gridSpan w:val="2"/>
          </w:tcPr>
          <w:p w14:paraId="7C170AE4" w14:textId="6084CD1C" w:rsidR="008E3840" w:rsidRPr="00491590" w:rsidRDefault="00546033" w:rsidP="00546033">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Примедба иста као и за члан </w:t>
            </w:r>
            <w:r w:rsidR="00EB5C66" w:rsidRPr="00491590">
              <w:rPr>
                <w:rFonts w:ascii="Times New Roman" w:hAnsi="Times New Roman" w:cs="Times New Roman"/>
                <w:sz w:val="20"/>
                <w:szCs w:val="20"/>
              </w:rPr>
              <w:t>233</w:t>
            </w:r>
            <w:r w:rsidRPr="00491590">
              <w:rPr>
                <w:rFonts w:ascii="Times New Roman" w:hAnsi="Times New Roman" w:cs="Times New Roman"/>
                <w:sz w:val="20"/>
                <w:szCs w:val="20"/>
                <w:lang w:val="sr-Cyrl-RS"/>
              </w:rPr>
              <w:t>. Породичног закона.</w:t>
            </w:r>
          </w:p>
        </w:tc>
        <w:tc>
          <w:tcPr>
            <w:tcW w:w="3060" w:type="dxa"/>
          </w:tcPr>
          <w:p w14:paraId="1B09D833" w14:textId="3233A2E7" w:rsidR="008E3840" w:rsidRPr="00491590" w:rsidRDefault="00546033"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Примедба се не прихвата. Мирење и нагодба се не спроводе када постоји насиље у породици.</w:t>
            </w:r>
          </w:p>
        </w:tc>
      </w:tr>
      <w:bookmarkEnd w:id="5"/>
      <w:tr w:rsidR="008E3840" w:rsidRPr="00491590" w14:paraId="0DAEC15E" w14:textId="77777777" w:rsidTr="00012C04">
        <w:tc>
          <w:tcPr>
            <w:tcW w:w="630" w:type="dxa"/>
          </w:tcPr>
          <w:p w14:paraId="346489D8" w14:textId="0CF921F9" w:rsidR="008E3840" w:rsidRPr="00491590" w:rsidRDefault="00C828B1" w:rsidP="00C828B1">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69</w:t>
            </w:r>
          </w:p>
        </w:tc>
        <w:tc>
          <w:tcPr>
            <w:tcW w:w="2390" w:type="dxa"/>
          </w:tcPr>
          <w:p w14:paraId="1008F1EC" w14:textId="70F61F4F" w:rsidR="008E3840" w:rsidRPr="00491590" w:rsidRDefault="00817E0B"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1F08E386" w14:textId="060DDF3A"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Члан 245. Породичног закона. </w:t>
            </w:r>
          </w:p>
        </w:tc>
        <w:tc>
          <w:tcPr>
            <w:tcW w:w="5400" w:type="dxa"/>
            <w:gridSpan w:val="2"/>
          </w:tcPr>
          <w:p w14:paraId="330D4753" w14:textId="034B831C" w:rsidR="008E3840" w:rsidRPr="00491590" w:rsidRDefault="00723A0E" w:rsidP="00723A0E">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rPr>
              <w:t>Слично као и у члану 233.</w:t>
            </w:r>
            <w:r w:rsidR="00546033" w:rsidRPr="00491590">
              <w:rPr>
                <w:rFonts w:ascii="Times New Roman" w:hAnsi="Times New Roman" w:cs="Times New Roman"/>
                <w:sz w:val="20"/>
                <w:szCs w:val="20"/>
                <w:lang w:val="sr-Cyrl-RS"/>
              </w:rPr>
              <w:t xml:space="preserve"> Породичног закона.</w:t>
            </w:r>
          </w:p>
        </w:tc>
        <w:tc>
          <w:tcPr>
            <w:tcW w:w="3060" w:type="dxa"/>
          </w:tcPr>
          <w:p w14:paraId="1F76051C" w14:textId="29E5C61B" w:rsidR="008E3840" w:rsidRPr="00491590" w:rsidRDefault="00546033"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Примедба се не прихвата. Мирење и нагодба се не спроводе када постоји насиље у породици.</w:t>
            </w:r>
          </w:p>
        </w:tc>
      </w:tr>
      <w:tr w:rsidR="008E3840" w:rsidRPr="00491590" w14:paraId="3A641208" w14:textId="77777777" w:rsidTr="00012C04">
        <w:trPr>
          <w:trHeight w:val="1700"/>
        </w:trPr>
        <w:tc>
          <w:tcPr>
            <w:tcW w:w="630" w:type="dxa"/>
          </w:tcPr>
          <w:p w14:paraId="043CDD7D" w14:textId="4A6482C2" w:rsidR="008E3840" w:rsidRPr="00491590" w:rsidRDefault="00C828B1" w:rsidP="00C828B1">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70</w:t>
            </w:r>
          </w:p>
        </w:tc>
        <w:tc>
          <w:tcPr>
            <w:tcW w:w="2390" w:type="dxa"/>
          </w:tcPr>
          <w:p w14:paraId="2E09A993" w14:textId="6DED7154"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030C83FE" w14:textId="7D245459"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296. Породичног закона.</w:t>
            </w:r>
          </w:p>
        </w:tc>
        <w:tc>
          <w:tcPr>
            <w:tcW w:w="5400" w:type="dxa"/>
            <w:gridSpan w:val="2"/>
          </w:tcPr>
          <w:p w14:paraId="1230544F" w14:textId="27EC75EC" w:rsidR="008E3840" w:rsidRPr="00491590" w:rsidRDefault="00D14735" w:rsidP="00D14735">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да члан 296. став 2. </w:t>
            </w:r>
            <w:r w:rsidR="00723A0E" w:rsidRPr="001C1A7C">
              <w:rPr>
                <w:rFonts w:ascii="Times New Roman" w:hAnsi="Times New Roman" w:cs="Times New Roman"/>
                <w:sz w:val="20"/>
                <w:szCs w:val="20"/>
                <w:lang w:val="sr-Cyrl-RS"/>
              </w:rPr>
              <w:t xml:space="preserve">треба </w:t>
            </w:r>
            <w:r w:rsidR="00723A0E" w:rsidRPr="00491590">
              <w:rPr>
                <w:rFonts w:ascii="Times New Roman" w:hAnsi="Times New Roman" w:cs="Times New Roman"/>
                <w:sz w:val="20"/>
                <w:szCs w:val="20"/>
              </w:rPr>
              <w:t>преформулисати у смислу да се</w:t>
            </w:r>
            <w:r w:rsidRPr="00491590">
              <w:rPr>
                <w:rFonts w:ascii="Times New Roman" w:hAnsi="Times New Roman" w:cs="Times New Roman"/>
                <w:sz w:val="20"/>
                <w:szCs w:val="20"/>
                <w:lang w:val="sr-Cyrl-RS"/>
              </w:rPr>
              <w:t xml:space="preserve"> </w:t>
            </w:r>
            <w:r w:rsidR="00723A0E" w:rsidRPr="00491590">
              <w:rPr>
                <w:rFonts w:ascii="Times New Roman" w:hAnsi="Times New Roman" w:cs="Times New Roman"/>
                <w:sz w:val="20"/>
                <w:szCs w:val="20"/>
              </w:rPr>
              <w:t>будући супружници охрабрују и подстичу на рађање деце и том приликом треба да добију</w:t>
            </w:r>
            <w:r w:rsidRPr="00491590">
              <w:rPr>
                <w:rFonts w:ascii="Times New Roman" w:hAnsi="Times New Roman" w:cs="Times New Roman"/>
                <w:sz w:val="20"/>
                <w:szCs w:val="20"/>
                <w:lang w:val="sr-Cyrl-RS"/>
              </w:rPr>
              <w:t xml:space="preserve"> </w:t>
            </w:r>
            <w:r w:rsidR="00723A0E" w:rsidRPr="00491590">
              <w:rPr>
                <w:rFonts w:ascii="Times New Roman" w:hAnsi="Times New Roman" w:cs="Times New Roman"/>
                <w:sz w:val="20"/>
                <w:szCs w:val="20"/>
              </w:rPr>
              <w:t>пригодну брошуру о бројним мерама и подстицајима државних и локалних органа у циљу</w:t>
            </w:r>
            <w:r w:rsidRPr="00491590">
              <w:rPr>
                <w:rFonts w:ascii="Times New Roman" w:hAnsi="Times New Roman" w:cs="Times New Roman"/>
                <w:sz w:val="20"/>
                <w:szCs w:val="20"/>
                <w:lang w:val="sr-Cyrl-RS"/>
              </w:rPr>
              <w:t xml:space="preserve"> </w:t>
            </w:r>
            <w:r w:rsidR="00723A0E" w:rsidRPr="00491590">
              <w:rPr>
                <w:rFonts w:ascii="Times New Roman" w:hAnsi="Times New Roman" w:cs="Times New Roman"/>
                <w:sz w:val="20"/>
                <w:szCs w:val="20"/>
              </w:rPr>
              <w:t>подстицања наталитета.</w:t>
            </w:r>
          </w:p>
        </w:tc>
        <w:tc>
          <w:tcPr>
            <w:tcW w:w="3060" w:type="dxa"/>
          </w:tcPr>
          <w:p w14:paraId="631F148B" w14:textId="4F34DE7D" w:rsidR="008E3840" w:rsidRPr="00491590" w:rsidRDefault="00D14735" w:rsidP="004779C4">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Предлог се не прихвата. Смисао члана 296. је упознавање будућих супружника са међусобним упознавањем по питању здравља пре склапање брака, а не подстицање рађања. </w:t>
            </w:r>
          </w:p>
        </w:tc>
      </w:tr>
      <w:tr w:rsidR="008E3840" w:rsidRPr="00491590" w14:paraId="73D532E0" w14:textId="77777777" w:rsidTr="00012C04">
        <w:trPr>
          <w:trHeight w:val="575"/>
        </w:trPr>
        <w:tc>
          <w:tcPr>
            <w:tcW w:w="630" w:type="dxa"/>
          </w:tcPr>
          <w:p w14:paraId="2C148836" w14:textId="70AB0D32" w:rsidR="008E3840" w:rsidRPr="00491590" w:rsidRDefault="00C828B1" w:rsidP="00C828B1">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71</w:t>
            </w:r>
          </w:p>
        </w:tc>
        <w:tc>
          <w:tcPr>
            <w:tcW w:w="2390" w:type="dxa"/>
          </w:tcPr>
          <w:p w14:paraId="2ABA4826" w14:textId="28700E9D"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Радојко Љубичић, </w:t>
            </w:r>
            <w:r w:rsidRPr="00491590">
              <w:rPr>
                <w:rFonts w:ascii="Times New Roman" w:hAnsi="Times New Roman" w:cs="Times New Roman"/>
                <w:sz w:val="20"/>
                <w:szCs w:val="20"/>
              </w:rPr>
              <w:t>Савез за рађање и живот</w:t>
            </w:r>
          </w:p>
        </w:tc>
        <w:tc>
          <w:tcPr>
            <w:tcW w:w="2290" w:type="dxa"/>
          </w:tcPr>
          <w:p w14:paraId="7BF19DFE" w14:textId="24583B73" w:rsidR="008E3840" w:rsidRPr="00491590" w:rsidRDefault="00546033"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323. Породичног закона</w:t>
            </w:r>
          </w:p>
        </w:tc>
        <w:tc>
          <w:tcPr>
            <w:tcW w:w="5400" w:type="dxa"/>
            <w:gridSpan w:val="2"/>
          </w:tcPr>
          <w:p w14:paraId="7F47040B" w14:textId="6E598E92" w:rsidR="008E3840" w:rsidRPr="00491590" w:rsidRDefault="00723A0E" w:rsidP="004779C4">
            <w:pPr>
              <w:autoSpaceDE w:val="0"/>
              <w:autoSpaceDN w:val="0"/>
              <w:adjustRightInd w:val="0"/>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Јавност има право да зна квантитативне, статистичке и конкренте податке о свим</w:t>
            </w:r>
            <w:r w:rsidR="004779C4">
              <w:rPr>
                <w:rFonts w:ascii="Times New Roman" w:hAnsi="Times New Roman" w:cs="Times New Roman"/>
                <w:sz w:val="20"/>
                <w:szCs w:val="20"/>
                <w:lang w:val="sr-Cyrl-RS"/>
              </w:rPr>
              <w:t xml:space="preserve"> </w:t>
            </w:r>
            <w:r w:rsidRPr="00491590">
              <w:rPr>
                <w:rFonts w:ascii="Times New Roman" w:hAnsi="Times New Roman" w:cs="Times New Roman"/>
                <w:sz w:val="20"/>
                <w:szCs w:val="20"/>
                <w:lang w:val="sr-Cyrl-RS"/>
              </w:rPr>
              <w:t>усвојењима која су вршена у корист страних држављана.</w:t>
            </w:r>
          </w:p>
        </w:tc>
        <w:tc>
          <w:tcPr>
            <w:tcW w:w="3060" w:type="dxa"/>
          </w:tcPr>
          <w:p w14:paraId="6273140D" w14:textId="37DDEE84" w:rsidR="008E3840" w:rsidRPr="00491590" w:rsidRDefault="00546033" w:rsidP="008E3840">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Примедба нејасна па се не може оценити да ли је прихватљива или не.</w:t>
            </w:r>
          </w:p>
        </w:tc>
      </w:tr>
      <w:tr w:rsidR="008E3840" w:rsidRPr="00491590" w14:paraId="3C925800" w14:textId="77777777" w:rsidTr="00012C04">
        <w:tc>
          <w:tcPr>
            <w:tcW w:w="630" w:type="dxa"/>
          </w:tcPr>
          <w:p w14:paraId="550DBAC1" w14:textId="086C7A91" w:rsidR="008E3840" w:rsidRPr="00491590" w:rsidRDefault="00C828B1" w:rsidP="00C828B1">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72</w:t>
            </w:r>
          </w:p>
        </w:tc>
        <w:tc>
          <w:tcPr>
            <w:tcW w:w="2390" w:type="dxa"/>
          </w:tcPr>
          <w:p w14:paraId="0AC24FDD" w14:textId="08F639DB" w:rsidR="008E3840" w:rsidRPr="00491590" w:rsidRDefault="00723A0E"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Душко Радовановић</w:t>
            </w:r>
          </w:p>
        </w:tc>
        <w:tc>
          <w:tcPr>
            <w:tcW w:w="2290" w:type="dxa"/>
          </w:tcPr>
          <w:p w14:paraId="20B21343" w14:textId="0ACB1E75" w:rsidR="008E3840" w:rsidRPr="00491590" w:rsidRDefault="00697450"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Нема референцу.</w:t>
            </w:r>
          </w:p>
        </w:tc>
        <w:tc>
          <w:tcPr>
            <w:tcW w:w="5400" w:type="dxa"/>
            <w:gridSpan w:val="2"/>
          </w:tcPr>
          <w:p w14:paraId="6A99BD77" w14:textId="53778603" w:rsidR="008E3840" w:rsidRPr="00491590" w:rsidRDefault="00D14735" w:rsidP="004779C4">
            <w:pPr>
              <w:spacing w:before="100" w:beforeAutospacing="1" w:after="100" w:afterAutospacing="1"/>
              <w:jc w:val="both"/>
              <w:rPr>
                <w:rFonts w:ascii="Times New Roman" w:hAnsi="Times New Roman" w:cs="Times New Roman"/>
                <w:sz w:val="20"/>
                <w:szCs w:val="20"/>
                <w:lang w:val="sr-Cyrl-RS"/>
              </w:rPr>
            </w:pPr>
            <w:r w:rsidRPr="00491590">
              <w:rPr>
                <w:rFonts w:ascii="Times New Roman" w:eastAsia="Times New Roman" w:hAnsi="Times New Roman" w:cs="Times New Roman"/>
                <w:color w:val="222222"/>
                <w:sz w:val="20"/>
                <w:szCs w:val="20"/>
                <w:lang w:val="sr-Cyrl-RS"/>
              </w:rPr>
              <w:t>П</w:t>
            </w:r>
            <w:r w:rsidRPr="00491590">
              <w:rPr>
                <w:rFonts w:ascii="Times New Roman" w:eastAsia="Times New Roman" w:hAnsi="Times New Roman" w:cs="Times New Roman"/>
                <w:color w:val="222222"/>
                <w:sz w:val="20"/>
                <w:szCs w:val="20"/>
              </w:rPr>
              <w:t>редлог </w:t>
            </w:r>
            <w:r w:rsidRPr="00491590">
              <w:rPr>
                <w:rFonts w:ascii="Times New Roman" w:eastAsia="Times New Roman" w:hAnsi="Times New Roman" w:cs="Times New Roman"/>
                <w:color w:val="222222"/>
                <w:sz w:val="20"/>
                <w:szCs w:val="20"/>
                <w:lang w:val="sr-Cyrl-RS"/>
              </w:rPr>
              <w:t>да се </w:t>
            </w:r>
            <w:r w:rsidRPr="00491590">
              <w:rPr>
                <w:rFonts w:ascii="Times New Roman" w:eastAsia="Times New Roman" w:hAnsi="Times New Roman" w:cs="Times New Roman"/>
                <w:color w:val="222222"/>
                <w:sz w:val="20"/>
                <w:szCs w:val="20"/>
              </w:rPr>
              <w:t>да се у одредбама које се тичу права детета мора експлицитно навести и принцип одговорности детета, у складу са његовим узрастом, зрелошћу и способношћу за расуђивање.</w:t>
            </w:r>
            <w:r w:rsidRPr="00491590">
              <w:rPr>
                <w:rFonts w:ascii="Times New Roman" w:eastAsia="Times New Roman" w:hAnsi="Times New Roman" w:cs="Times New Roman"/>
                <w:color w:val="222222"/>
                <w:sz w:val="20"/>
                <w:szCs w:val="20"/>
                <w:lang w:val="sr-Cyrl-RS"/>
              </w:rPr>
              <w:t xml:space="preserve"> </w:t>
            </w:r>
          </w:p>
        </w:tc>
        <w:tc>
          <w:tcPr>
            <w:tcW w:w="3060" w:type="dxa"/>
          </w:tcPr>
          <w:p w14:paraId="27066D0D" w14:textId="4C5747A4" w:rsidR="008E3840" w:rsidRPr="00491590" w:rsidRDefault="00D14735" w:rsidP="00C828B1">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Предлози се не прихватају. Према конвенцији о правима детета, Уставу Србије и Породичном закону дете има права али не и правне дужности. Што се тиче обавезе родитеља да усмеравају дете и постављају границе детету, то је саставни део дужности родитеља у оквиру права да чувају, подижу и васпитавају дете. </w:t>
            </w:r>
          </w:p>
        </w:tc>
      </w:tr>
      <w:tr w:rsidR="00723A0E" w:rsidRPr="00491590" w14:paraId="19CCCD32" w14:textId="77777777" w:rsidTr="00012C04">
        <w:tc>
          <w:tcPr>
            <w:tcW w:w="630" w:type="dxa"/>
          </w:tcPr>
          <w:p w14:paraId="00399650" w14:textId="70DF3EC1" w:rsidR="00723A0E" w:rsidRPr="00491590" w:rsidRDefault="00C828B1" w:rsidP="00C828B1">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73</w:t>
            </w:r>
          </w:p>
        </w:tc>
        <w:tc>
          <w:tcPr>
            <w:tcW w:w="2390" w:type="dxa"/>
          </w:tcPr>
          <w:p w14:paraId="3C483A14" w14:textId="50A4B836" w:rsidR="00723A0E" w:rsidRPr="00491590" w:rsidRDefault="003D6A68"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Ибоља Гранулић</w:t>
            </w:r>
          </w:p>
        </w:tc>
        <w:tc>
          <w:tcPr>
            <w:tcW w:w="2290" w:type="dxa"/>
          </w:tcPr>
          <w:p w14:paraId="39E8E1E4" w14:textId="6FB8D386" w:rsidR="00723A0E" w:rsidRPr="00491590" w:rsidRDefault="002B5F5F"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28. и 29. Нацрта закона.</w:t>
            </w:r>
          </w:p>
        </w:tc>
        <w:tc>
          <w:tcPr>
            <w:tcW w:w="5400" w:type="dxa"/>
            <w:gridSpan w:val="2"/>
          </w:tcPr>
          <w:p w14:paraId="362EBAC6" w14:textId="5BF78040" w:rsidR="00723A0E" w:rsidRPr="00491590" w:rsidRDefault="003D6A68" w:rsidP="003D6A68">
            <w:pPr>
              <w:shd w:val="clear" w:color="auto" w:fill="FFFFFF"/>
              <w:jc w:val="both"/>
              <w:rPr>
                <w:rFonts w:ascii="Times New Roman" w:eastAsia="Times New Roman" w:hAnsi="Times New Roman" w:cs="Times New Roman"/>
                <w:b/>
                <w:bCs/>
                <w:color w:val="222222"/>
                <w:sz w:val="20"/>
                <w:szCs w:val="20"/>
              </w:rPr>
            </w:pPr>
            <w:r w:rsidRPr="00491590">
              <w:rPr>
                <w:rFonts w:ascii="Times New Roman" w:eastAsia="Times New Roman" w:hAnsi="Times New Roman" w:cs="Times New Roman"/>
                <w:color w:val="222222"/>
                <w:sz w:val="20"/>
                <w:szCs w:val="20"/>
                <w:lang w:val="sr-Cyrl-RS"/>
              </w:rPr>
              <w:t xml:space="preserve">Примедба на укидање института продуженог родитељског права. </w:t>
            </w:r>
          </w:p>
        </w:tc>
        <w:tc>
          <w:tcPr>
            <w:tcW w:w="3060" w:type="dxa"/>
          </w:tcPr>
          <w:p w14:paraId="39C01AB1" w14:textId="081AD753" w:rsidR="00723A0E" w:rsidRPr="00491590" w:rsidRDefault="003D6A68" w:rsidP="003D6A68">
            <w:pPr>
              <w:shd w:val="clear" w:color="auto" w:fill="FFFFFF" w:themeFill="background1"/>
              <w:jc w:val="both"/>
              <w:rPr>
                <w:rFonts w:ascii="Times New Roman" w:hAnsi="Times New Roman" w:cs="Times New Roman"/>
                <w:sz w:val="20"/>
                <w:szCs w:val="20"/>
                <w:lang w:val="sr-Cyrl-RS"/>
              </w:rPr>
            </w:pPr>
            <w:r w:rsidRPr="00491590">
              <w:rPr>
                <w:rFonts w:ascii="Times New Roman" w:hAnsi="Times New Roman" w:cs="Times New Roman"/>
                <w:sz w:val="20"/>
                <w:szCs w:val="20"/>
                <w:lang w:val="sr-Cyrl-RS"/>
              </w:rPr>
              <w:t xml:space="preserve">Примедба се не прихвата. </w:t>
            </w:r>
            <w:r w:rsidRPr="00491590">
              <w:rPr>
                <w:rFonts w:ascii="Times New Roman" w:hAnsi="Times New Roman" w:cs="Times New Roman"/>
                <w:sz w:val="20"/>
                <w:szCs w:val="20"/>
                <w:shd w:val="clear" w:color="auto" w:fill="FCFCFC"/>
                <w:lang w:val="sr-Cyrl-RS"/>
              </w:rPr>
              <w:t xml:space="preserve">Продужење родитељског права има исте правне последице </w:t>
            </w:r>
            <w:r w:rsidRPr="00491590">
              <w:rPr>
                <w:rFonts w:ascii="Times New Roman" w:hAnsi="Times New Roman" w:cs="Times New Roman"/>
                <w:sz w:val="20"/>
                <w:szCs w:val="20"/>
                <w:shd w:val="clear" w:color="auto" w:fill="FCFCFC"/>
              </w:rPr>
              <w:t xml:space="preserve">за </w:t>
            </w:r>
            <w:r w:rsidRPr="00491590">
              <w:rPr>
                <w:rFonts w:ascii="Times New Roman" w:hAnsi="Times New Roman" w:cs="Times New Roman"/>
                <w:sz w:val="20"/>
                <w:szCs w:val="20"/>
                <w:shd w:val="clear" w:color="auto" w:fill="FCFCFC"/>
                <w:lang w:val="sr-Cyrl-RS"/>
              </w:rPr>
              <w:t xml:space="preserve">лице у односу на које се продужава </w:t>
            </w:r>
            <w:r w:rsidRPr="00491590">
              <w:rPr>
                <w:rFonts w:ascii="Times New Roman" w:hAnsi="Times New Roman" w:cs="Times New Roman"/>
                <w:sz w:val="20"/>
                <w:szCs w:val="20"/>
                <w:shd w:val="clear" w:color="auto" w:fill="FCFCFC"/>
              </w:rPr>
              <w:t>као и лишавање пословне способности.</w:t>
            </w:r>
            <w:r w:rsidRPr="00491590">
              <w:rPr>
                <w:rFonts w:ascii="Times New Roman" w:hAnsi="Times New Roman" w:cs="Times New Roman"/>
                <w:sz w:val="20"/>
                <w:szCs w:val="20"/>
                <w:shd w:val="clear" w:color="auto" w:fill="FCFCFC"/>
                <w:lang w:val="sr-Cyrl-RS"/>
              </w:rPr>
              <w:t xml:space="preserve"> Та</w:t>
            </w:r>
            <w:r w:rsidRPr="00491590">
              <w:rPr>
                <w:rFonts w:ascii="Times New Roman" w:hAnsi="Times New Roman" w:cs="Times New Roman"/>
                <w:sz w:val="20"/>
                <w:szCs w:val="20"/>
                <w:shd w:val="clear" w:color="auto" w:fill="FCFCFC"/>
              </w:rPr>
              <w:t>кв</w:t>
            </w:r>
            <w:r w:rsidRPr="00491590">
              <w:rPr>
                <w:rFonts w:ascii="Times New Roman" w:hAnsi="Times New Roman" w:cs="Times New Roman"/>
                <w:sz w:val="20"/>
                <w:szCs w:val="20"/>
                <w:shd w:val="clear" w:color="auto" w:fill="FCFCFC"/>
                <w:lang w:val="sr-Cyrl-RS"/>
              </w:rPr>
              <w:t>о лице</w:t>
            </w:r>
            <w:r w:rsidRPr="00491590">
              <w:rPr>
                <w:rFonts w:ascii="Times New Roman" w:hAnsi="Times New Roman" w:cs="Times New Roman"/>
                <w:sz w:val="20"/>
                <w:szCs w:val="20"/>
                <w:shd w:val="clear" w:color="auto" w:fill="FCFCFC"/>
              </w:rPr>
              <w:t xml:space="preserve"> наставља да се сматра малолетном, дакле – </w:t>
            </w:r>
            <w:r w:rsidRPr="00491590">
              <w:rPr>
                <w:rFonts w:ascii="Times New Roman" w:hAnsi="Times New Roman" w:cs="Times New Roman"/>
                <w:sz w:val="20"/>
                <w:szCs w:val="20"/>
                <w:shd w:val="clear" w:color="auto" w:fill="FCFCFC"/>
                <w:lang w:val="sr-Cyrl-RS"/>
              </w:rPr>
              <w:t xml:space="preserve">лицем </w:t>
            </w:r>
            <w:r w:rsidRPr="00491590">
              <w:rPr>
                <w:rFonts w:ascii="Times New Roman" w:hAnsi="Times New Roman" w:cs="Times New Roman"/>
                <w:sz w:val="20"/>
                <w:szCs w:val="20"/>
                <w:shd w:val="clear" w:color="auto" w:fill="FCFCFC"/>
              </w:rPr>
              <w:t>без пословне способности</w:t>
            </w:r>
            <w:r w:rsidRPr="00491590">
              <w:rPr>
                <w:rFonts w:ascii="Times New Roman" w:hAnsi="Times New Roman" w:cs="Times New Roman"/>
                <w:sz w:val="20"/>
                <w:szCs w:val="20"/>
                <w:shd w:val="clear" w:color="auto" w:fill="FCFCFC"/>
                <w:lang w:val="sr-Cyrl-RS"/>
              </w:rPr>
              <w:t>, што је у супротности са чланом 12. Конвенције о заштити ооба са инвалидитетом.</w:t>
            </w:r>
          </w:p>
        </w:tc>
      </w:tr>
      <w:tr w:rsidR="006C14CC" w:rsidRPr="00C828B1" w14:paraId="1CAF4068" w14:textId="77777777" w:rsidTr="00012C04">
        <w:trPr>
          <w:trHeight w:val="710"/>
        </w:trPr>
        <w:tc>
          <w:tcPr>
            <w:tcW w:w="630" w:type="dxa"/>
          </w:tcPr>
          <w:p w14:paraId="6E964543" w14:textId="7EA897B0" w:rsidR="00B76D7D" w:rsidRPr="00C828B1" w:rsidRDefault="00C828B1" w:rsidP="00C828B1">
            <w:pPr>
              <w:shd w:val="clear" w:color="auto" w:fill="FFFFFF" w:themeFill="background1"/>
              <w:rPr>
                <w:rFonts w:ascii="Times New Roman" w:hAnsi="Times New Roman" w:cs="Times New Roman"/>
                <w:sz w:val="20"/>
                <w:szCs w:val="20"/>
                <w:lang w:val="sr-Cyrl-RS"/>
              </w:rPr>
            </w:pPr>
            <w:r w:rsidRPr="00C828B1">
              <w:rPr>
                <w:rFonts w:ascii="Times New Roman" w:hAnsi="Times New Roman" w:cs="Times New Roman"/>
                <w:sz w:val="20"/>
                <w:szCs w:val="20"/>
                <w:lang w:val="sr-Cyrl-RS"/>
              </w:rPr>
              <w:t xml:space="preserve">   74</w:t>
            </w:r>
          </w:p>
        </w:tc>
        <w:tc>
          <w:tcPr>
            <w:tcW w:w="2390" w:type="dxa"/>
          </w:tcPr>
          <w:p w14:paraId="0A468BA9" w14:textId="77777777" w:rsidR="00B76D7D" w:rsidRPr="00C828B1" w:rsidRDefault="00B76D7D" w:rsidP="00B76D7D">
            <w:pPr>
              <w:spacing w:after="82"/>
              <w:rPr>
                <w:rFonts w:ascii="Times New Roman" w:hAnsi="Times New Roman" w:cs="Times New Roman"/>
                <w:sz w:val="20"/>
                <w:szCs w:val="20"/>
              </w:rPr>
            </w:pPr>
            <w:r w:rsidRPr="00C828B1">
              <w:rPr>
                <w:rFonts w:ascii="Times New Roman" w:eastAsia="Times New Roman" w:hAnsi="Times New Roman" w:cs="Times New Roman"/>
                <w:sz w:val="20"/>
                <w:szCs w:val="20"/>
              </w:rPr>
              <w:t>Саша Трајковић</w:t>
            </w:r>
          </w:p>
          <w:p w14:paraId="15EC1F5E" w14:textId="77777777" w:rsidR="00B76D7D" w:rsidRPr="00C828B1" w:rsidRDefault="00B76D7D" w:rsidP="007D5CC3">
            <w:pPr>
              <w:spacing w:line="338" w:lineRule="auto"/>
              <w:jc w:val="both"/>
              <w:rPr>
                <w:rFonts w:ascii="Times New Roman" w:hAnsi="Times New Roman" w:cs="Times New Roman"/>
                <w:sz w:val="20"/>
                <w:szCs w:val="20"/>
                <w:lang w:val="sr-Cyrl-RS"/>
              </w:rPr>
            </w:pPr>
          </w:p>
        </w:tc>
        <w:tc>
          <w:tcPr>
            <w:tcW w:w="2290" w:type="dxa"/>
          </w:tcPr>
          <w:p w14:paraId="1E7C0EB9" w14:textId="02F633BE" w:rsidR="00B76D7D" w:rsidRPr="00C828B1" w:rsidRDefault="00611604" w:rsidP="008E3840">
            <w:pPr>
              <w:shd w:val="clear" w:color="auto" w:fill="FFFFFF" w:themeFill="background1"/>
              <w:rPr>
                <w:rFonts w:ascii="Times New Roman" w:hAnsi="Times New Roman" w:cs="Times New Roman"/>
                <w:sz w:val="20"/>
                <w:szCs w:val="20"/>
                <w:lang w:val="sr-Cyrl-RS"/>
              </w:rPr>
            </w:pPr>
            <w:r w:rsidRPr="00C828B1">
              <w:rPr>
                <w:rFonts w:ascii="Times New Roman" w:hAnsi="Times New Roman" w:cs="Times New Roman"/>
                <w:sz w:val="20"/>
                <w:szCs w:val="20"/>
                <w:lang w:val="sr-Cyrl-RS"/>
              </w:rPr>
              <w:t>Члан 299. Породичног закона.</w:t>
            </w:r>
          </w:p>
        </w:tc>
        <w:tc>
          <w:tcPr>
            <w:tcW w:w="5400" w:type="dxa"/>
            <w:gridSpan w:val="2"/>
          </w:tcPr>
          <w:p w14:paraId="6FD6A1CB" w14:textId="33072CAE" w:rsidR="00B76D7D" w:rsidRPr="00C828B1" w:rsidRDefault="00B76D7D" w:rsidP="00611604">
            <w:pPr>
              <w:pStyle w:val="NormalWeb"/>
              <w:spacing w:before="0" w:beforeAutospacing="0" w:after="0" w:afterAutospacing="0"/>
              <w:jc w:val="both"/>
              <w:rPr>
                <w:sz w:val="20"/>
                <w:szCs w:val="20"/>
                <w:lang w:val="sr-Cyrl-RS"/>
              </w:rPr>
            </w:pPr>
            <w:r w:rsidRPr="00C828B1">
              <w:rPr>
                <w:sz w:val="20"/>
                <w:szCs w:val="20"/>
              </w:rPr>
              <w:t>Предл</w:t>
            </w:r>
            <w:r w:rsidR="006C14CC" w:rsidRPr="00C828B1">
              <w:rPr>
                <w:sz w:val="20"/>
                <w:szCs w:val="20"/>
                <w:lang w:val="sr-Cyrl-RS"/>
              </w:rPr>
              <w:t>ог да се у</w:t>
            </w:r>
            <w:r w:rsidRPr="00C828B1">
              <w:rPr>
                <w:sz w:val="20"/>
                <w:szCs w:val="20"/>
              </w:rPr>
              <w:t xml:space="preserve"> </w:t>
            </w:r>
            <w:r w:rsidR="00C828B1" w:rsidRPr="00C828B1">
              <w:rPr>
                <w:sz w:val="20"/>
                <w:szCs w:val="20"/>
                <w:lang w:val="sr-Cyrl-RS"/>
              </w:rPr>
              <w:t xml:space="preserve">референтном </w:t>
            </w:r>
            <w:r w:rsidRPr="00C828B1">
              <w:rPr>
                <w:sz w:val="20"/>
                <w:szCs w:val="20"/>
              </w:rPr>
              <w:t>члан</w:t>
            </w:r>
            <w:r w:rsidR="006C14CC" w:rsidRPr="00C828B1">
              <w:rPr>
                <w:sz w:val="20"/>
                <w:szCs w:val="20"/>
                <w:lang w:val="sr-Cyrl-RS"/>
              </w:rPr>
              <w:t>у</w:t>
            </w:r>
            <w:r w:rsidRPr="00C828B1">
              <w:rPr>
                <w:sz w:val="20"/>
                <w:szCs w:val="20"/>
              </w:rPr>
              <w:t xml:space="preserve"> </w:t>
            </w:r>
            <w:r w:rsidR="006C14CC" w:rsidRPr="00C828B1">
              <w:rPr>
                <w:sz w:val="20"/>
                <w:szCs w:val="20"/>
                <w:lang w:val="sr-Cyrl-RS"/>
              </w:rPr>
              <w:t>дода став који ће обавезати м</w:t>
            </w:r>
            <w:r w:rsidRPr="00C828B1">
              <w:rPr>
                <w:sz w:val="20"/>
                <w:szCs w:val="20"/>
              </w:rPr>
              <w:t>атичар</w:t>
            </w:r>
            <w:r w:rsidR="006C14CC" w:rsidRPr="00C828B1">
              <w:rPr>
                <w:sz w:val="20"/>
                <w:szCs w:val="20"/>
                <w:lang w:val="sr-Cyrl-RS"/>
              </w:rPr>
              <w:t>а да</w:t>
            </w:r>
            <w:r w:rsidRPr="00C828B1">
              <w:rPr>
                <w:sz w:val="20"/>
                <w:szCs w:val="20"/>
              </w:rPr>
              <w:t xml:space="preserve"> је дужан да </w:t>
            </w:r>
            <w:r w:rsidRPr="00C828B1">
              <w:rPr>
                <w:rStyle w:val="Strong"/>
                <w:rFonts w:eastAsiaTheme="majorEastAsia"/>
                <w:b w:val="0"/>
                <w:sz w:val="20"/>
                <w:szCs w:val="20"/>
              </w:rPr>
              <w:t>писано образложи</w:t>
            </w:r>
            <w:r w:rsidRPr="00C828B1">
              <w:rPr>
                <w:sz w:val="20"/>
                <w:szCs w:val="20"/>
              </w:rPr>
              <w:t xml:space="preserve"> одлуку о одобравању склапања брака </w:t>
            </w:r>
            <w:r w:rsidRPr="00C828B1">
              <w:rPr>
                <w:sz w:val="20"/>
                <w:szCs w:val="20"/>
                <w:lang w:val="sr-Cyrl-RS"/>
              </w:rPr>
              <w:t>ван службене просторије.</w:t>
            </w:r>
          </w:p>
          <w:p w14:paraId="42EF4796" w14:textId="77777777" w:rsidR="00611604" w:rsidRPr="00C828B1" w:rsidRDefault="00611604" w:rsidP="006C14CC">
            <w:pPr>
              <w:autoSpaceDE w:val="0"/>
              <w:autoSpaceDN w:val="0"/>
              <w:adjustRightInd w:val="0"/>
              <w:jc w:val="both"/>
              <w:rPr>
                <w:rFonts w:ascii="Times New Roman" w:eastAsia="Times New Roman" w:hAnsi="Times New Roman" w:cs="Times New Roman"/>
                <w:sz w:val="20"/>
                <w:szCs w:val="20"/>
              </w:rPr>
            </w:pPr>
          </w:p>
        </w:tc>
        <w:tc>
          <w:tcPr>
            <w:tcW w:w="3060" w:type="dxa"/>
          </w:tcPr>
          <w:p w14:paraId="75A02B6F" w14:textId="34F6E6B2" w:rsidR="00B76D7D" w:rsidRPr="00C828B1" w:rsidRDefault="00817E0B" w:rsidP="006C14CC">
            <w:pPr>
              <w:autoSpaceDE w:val="0"/>
              <w:autoSpaceDN w:val="0"/>
              <w:adjustRightInd w:val="0"/>
              <w:jc w:val="both"/>
              <w:rPr>
                <w:rFonts w:ascii="Times New Roman" w:hAnsi="Times New Roman" w:cs="Times New Roman"/>
                <w:sz w:val="20"/>
                <w:szCs w:val="20"/>
                <w:lang w:val="sr-Cyrl-RS"/>
              </w:rPr>
            </w:pPr>
            <w:r w:rsidRPr="00C828B1">
              <w:rPr>
                <w:rFonts w:ascii="Times New Roman" w:hAnsi="Times New Roman" w:cs="Times New Roman"/>
                <w:sz w:val="20"/>
                <w:szCs w:val="20"/>
                <w:lang w:val="sr-Cyrl-RS"/>
              </w:rPr>
              <w:t xml:space="preserve">Предлог се </w:t>
            </w:r>
            <w:r w:rsidR="006C14CC" w:rsidRPr="00C828B1">
              <w:rPr>
                <w:rFonts w:ascii="Times New Roman" w:hAnsi="Times New Roman" w:cs="Times New Roman"/>
                <w:sz w:val="20"/>
                <w:szCs w:val="20"/>
                <w:lang w:val="sr-Cyrl-RS"/>
              </w:rPr>
              <w:t>не прихвата</w:t>
            </w:r>
            <w:r w:rsidRPr="00C828B1">
              <w:rPr>
                <w:rFonts w:ascii="Times New Roman" w:hAnsi="Times New Roman" w:cs="Times New Roman"/>
                <w:sz w:val="20"/>
                <w:szCs w:val="20"/>
                <w:lang w:val="sr-Cyrl-RS"/>
              </w:rPr>
              <w:t xml:space="preserve">. </w:t>
            </w:r>
            <w:r w:rsidR="006C14CC" w:rsidRPr="00C828B1">
              <w:rPr>
                <w:rFonts w:ascii="Times New Roman" w:hAnsi="Times New Roman" w:cs="Times New Roman"/>
                <w:sz w:val="20"/>
                <w:szCs w:val="20"/>
                <w:lang w:val="sr-Cyrl-RS"/>
              </w:rPr>
              <w:t xml:space="preserve">Али ће ово питање бити дефиносано тако што ће се прописати нарочито оправдани разлози за склапање брака ван службених </w:t>
            </w:r>
            <w:r w:rsidR="006C14CC" w:rsidRPr="00C828B1">
              <w:rPr>
                <w:rFonts w:ascii="Times New Roman" w:hAnsi="Times New Roman" w:cs="Times New Roman"/>
                <w:sz w:val="20"/>
                <w:szCs w:val="20"/>
                <w:lang w:val="sr-Cyrl-RS"/>
              </w:rPr>
              <w:lastRenderedPageBreak/>
              <w:t xml:space="preserve">просторија. У пракси се бракови све чешће склапају ван службених просторија, односно ван просторије посебно предвиђене за ту намену, и то у ситуацијама када нема објективних препрека да се брак склопи у службеној просторији. Таква пракса доводи до тога да изузетак постаје правило, што нарушава правну сигурност и једнакост грађана. </w:t>
            </w:r>
          </w:p>
        </w:tc>
      </w:tr>
      <w:tr w:rsidR="00611604" w:rsidRPr="00C828B1" w14:paraId="5AAF13FB" w14:textId="77777777" w:rsidTr="00012C04">
        <w:tc>
          <w:tcPr>
            <w:tcW w:w="630" w:type="dxa"/>
          </w:tcPr>
          <w:p w14:paraId="224E5F98" w14:textId="08FA11AF" w:rsidR="00B76D7D" w:rsidRPr="00C828B1" w:rsidRDefault="00C828B1" w:rsidP="00C828B1">
            <w:pPr>
              <w:shd w:val="clear" w:color="auto" w:fill="FFFFFF" w:themeFill="background1"/>
              <w:rPr>
                <w:rFonts w:ascii="Times New Roman" w:hAnsi="Times New Roman" w:cs="Times New Roman"/>
                <w:sz w:val="20"/>
                <w:szCs w:val="20"/>
                <w:lang w:val="sr-Cyrl-RS"/>
              </w:rPr>
            </w:pPr>
            <w:r w:rsidRPr="00C828B1">
              <w:rPr>
                <w:rFonts w:ascii="Times New Roman" w:hAnsi="Times New Roman" w:cs="Times New Roman"/>
                <w:sz w:val="20"/>
                <w:szCs w:val="20"/>
                <w:lang w:val="sr-Cyrl-RS"/>
              </w:rPr>
              <w:lastRenderedPageBreak/>
              <w:t xml:space="preserve">   75</w:t>
            </w:r>
          </w:p>
        </w:tc>
        <w:tc>
          <w:tcPr>
            <w:tcW w:w="2390" w:type="dxa"/>
          </w:tcPr>
          <w:p w14:paraId="78A00BB6" w14:textId="0FE8F1E5" w:rsidR="00B76D7D" w:rsidRPr="00C828B1" w:rsidRDefault="00B76D7D" w:rsidP="00611604">
            <w:pPr>
              <w:spacing w:after="82"/>
              <w:jc w:val="both"/>
              <w:rPr>
                <w:rFonts w:ascii="Times New Roman" w:eastAsia="Times New Roman" w:hAnsi="Times New Roman" w:cs="Times New Roman"/>
                <w:bCs/>
                <w:sz w:val="20"/>
                <w:szCs w:val="20"/>
                <w:lang w:val="sr-Cyrl-RS"/>
              </w:rPr>
            </w:pPr>
            <w:r w:rsidRPr="00C828B1">
              <w:rPr>
                <w:rFonts w:ascii="Times New Roman" w:eastAsia="Times New Roman" w:hAnsi="Times New Roman" w:cs="Times New Roman"/>
                <w:sz w:val="20"/>
                <w:szCs w:val="20"/>
                <w:lang w:val="sr-Cyrl-RS"/>
              </w:rPr>
              <w:t>Весна Мраковић, национални директор</w:t>
            </w:r>
            <w:r w:rsidR="002B5F5F" w:rsidRPr="00C828B1">
              <w:rPr>
                <w:rFonts w:ascii="Times New Roman" w:eastAsia="Times New Roman" w:hAnsi="Times New Roman" w:cs="Times New Roman"/>
                <w:sz w:val="20"/>
                <w:szCs w:val="20"/>
                <w:lang w:val="sr-Cyrl-RS"/>
              </w:rPr>
              <w:t xml:space="preserve"> Фондације</w:t>
            </w:r>
            <w:r w:rsidRPr="00C828B1">
              <w:rPr>
                <w:rFonts w:ascii="Times New Roman" w:eastAsia="Times New Roman" w:hAnsi="Times New Roman" w:cs="Times New Roman"/>
                <w:sz w:val="20"/>
                <w:szCs w:val="20"/>
                <w:lang w:val="sr-Cyrl-RS"/>
              </w:rPr>
              <w:t xml:space="preserve"> СОС Дечија села Србија</w:t>
            </w:r>
          </w:p>
          <w:p w14:paraId="33B60DBB" w14:textId="77777777" w:rsidR="00B76D7D" w:rsidRPr="00C828B1" w:rsidRDefault="00B76D7D" w:rsidP="00611604">
            <w:pPr>
              <w:spacing w:after="82"/>
              <w:rPr>
                <w:rFonts w:ascii="Times New Roman" w:eastAsia="Times New Roman" w:hAnsi="Times New Roman" w:cs="Times New Roman"/>
                <w:b/>
                <w:sz w:val="20"/>
                <w:szCs w:val="20"/>
                <w:lang w:val="sr-Cyrl-RS"/>
              </w:rPr>
            </w:pPr>
          </w:p>
        </w:tc>
        <w:tc>
          <w:tcPr>
            <w:tcW w:w="2290" w:type="dxa"/>
          </w:tcPr>
          <w:p w14:paraId="6A398BA8" w14:textId="25415BBE" w:rsidR="00B76D7D" w:rsidRPr="00C828B1" w:rsidRDefault="00611604" w:rsidP="00611604">
            <w:pPr>
              <w:shd w:val="clear" w:color="auto" w:fill="FFFFFF" w:themeFill="background1"/>
              <w:rPr>
                <w:rFonts w:ascii="Times New Roman" w:hAnsi="Times New Roman" w:cs="Times New Roman"/>
                <w:sz w:val="20"/>
                <w:szCs w:val="20"/>
                <w:lang w:val="sr-Cyrl-RS"/>
              </w:rPr>
            </w:pPr>
            <w:r w:rsidRPr="00C828B1">
              <w:rPr>
                <w:rFonts w:ascii="Times New Roman" w:hAnsi="Times New Roman" w:cs="Times New Roman"/>
                <w:sz w:val="20"/>
                <w:szCs w:val="20"/>
                <w:lang w:val="sr-Cyrl-RS"/>
              </w:rPr>
              <w:t>Члан 25. Нацрта закона.</w:t>
            </w:r>
          </w:p>
        </w:tc>
        <w:tc>
          <w:tcPr>
            <w:tcW w:w="5400" w:type="dxa"/>
            <w:gridSpan w:val="2"/>
          </w:tcPr>
          <w:p w14:paraId="3CAFAC3C" w14:textId="64BC5F7F" w:rsidR="00B76D7D" w:rsidRPr="00C828B1" w:rsidRDefault="00B76D7D" w:rsidP="00C828B1">
            <w:pPr>
              <w:jc w:val="both"/>
              <w:rPr>
                <w:sz w:val="20"/>
                <w:szCs w:val="20"/>
                <w:lang w:val="sr-Cyrl-RS"/>
              </w:rPr>
            </w:pPr>
            <w:r w:rsidRPr="00C828B1">
              <w:rPr>
                <w:rFonts w:ascii="Times New Roman" w:hAnsi="Times New Roman" w:cs="Times New Roman"/>
                <w:bCs/>
                <w:sz w:val="20"/>
                <w:szCs w:val="20"/>
                <w:lang w:val="sr-Cyrl-RS"/>
              </w:rPr>
              <w:t>Предл</w:t>
            </w:r>
            <w:r w:rsidR="00611604" w:rsidRPr="00C828B1">
              <w:rPr>
                <w:rFonts w:ascii="Times New Roman" w:hAnsi="Times New Roman" w:cs="Times New Roman"/>
                <w:bCs/>
                <w:sz w:val="20"/>
                <w:szCs w:val="20"/>
                <w:lang w:val="sr-Cyrl-RS"/>
              </w:rPr>
              <w:t>ог за допун</w:t>
            </w:r>
            <w:r w:rsidR="006C14CC" w:rsidRPr="00C828B1">
              <w:rPr>
                <w:rFonts w:ascii="Times New Roman" w:hAnsi="Times New Roman" w:cs="Times New Roman"/>
                <w:bCs/>
                <w:sz w:val="20"/>
                <w:szCs w:val="20"/>
                <w:lang w:val="sr-Cyrl-RS"/>
              </w:rPr>
              <w:t>у</w:t>
            </w:r>
            <w:r w:rsidR="00611604" w:rsidRPr="00C828B1">
              <w:rPr>
                <w:rFonts w:ascii="Times New Roman" w:hAnsi="Times New Roman" w:cs="Times New Roman"/>
                <w:bCs/>
                <w:sz w:val="20"/>
                <w:szCs w:val="20"/>
                <w:lang w:val="sr-Cyrl-RS"/>
              </w:rPr>
              <w:t xml:space="preserve"> </w:t>
            </w:r>
            <w:r w:rsidR="00C828B1" w:rsidRPr="00C828B1">
              <w:rPr>
                <w:rFonts w:ascii="Times New Roman" w:hAnsi="Times New Roman" w:cs="Times New Roman"/>
                <w:bCs/>
                <w:sz w:val="20"/>
                <w:szCs w:val="20"/>
                <w:lang w:val="sr-Cyrl-RS"/>
              </w:rPr>
              <w:t>референтног члана</w:t>
            </w:r>
            <w:r w:rsidR="00611604" w:rsidRPr="00C828B1">
              <w:rPr>
                <w:rFonts w:ascii="Times New Roman" w:hAnsi="Times New Roman" w:cs="Times New Roman"/>
                <w:bCs/>
                <w:sz w:val="20"/>
                <w:szCs w:val="20"/>
                <w:lang w:val="sr-Cyrl-RS"/>
              </w:rPr>
              <w:t xml:space="preserve"> </w:t>
            </w:r>
            <w:r w:rsidR="006C14CC" w:rsidRPr="00C828B1">
              <w:rPr>
                <w:rFonts w:ascii="Times New Roman" w:hAnsi="Times New Roman" w:cs="Times New Roman"/>
                <w:bCs/>
                <w:sz w:val="20"/>
                <w:szCs w:val="20"/>
                <w:lang w:val="sr-Cyrl-RS"/>
              </w:rPr>
              <w:t xml:space="preserve">који се односи на превентивни надзор, односно да орган </w:t>
            </w:r>
            <w:r w:rsidRPr="00C828B1">
              <w:rPr>
                <w:rFonts w:ascii="Times New Roman" w:hAnsi="Times New Roman" w:cs="Times New Roman"/>
                <w:sz w:val="20"/>
                <w:szCs w:val="20"/>
                <w:lang w:val="sr-Cyrl-RS"/>
              </w:rPr>
              <w:t>старатељства у оквиру превентивног надзора може да упути родитеље на саветодавно-терапијске и социјално-едукативне усл</w:t>
            </w:r>
            <w:r w:rsidR="006C14CC" w:rsidRPr="00C828B1">
              <w:rPr>
                <w:rFonts w:ascii="Times New Roman" w:hAnsi="Times New Roman" w:cs="Times New Roman"/>
                <w:sz w:val="20"/>
                <w:szCs w:val="20"/>
                <w:lang w:val="sr-Cyrl-RS"/>
              </w:rPr>
              <w:t>уге, намењене подршци породици.</w:t>
            </w:r>
          </w:p>
        </w:tc>
        <w:tc>
          <w:tcPr>
            <w:tcW w:w="3060" w:type="dxa"/>
          </w:tcPr>
          <w:p w14:paraId="3A6F4B78" w14:textId="5847F033" w:rsidR="00B76D7D" w:rsidRPr="00C828B1" w:rsidRDefault="006C14CC" w:rsidP="00611604">
            <w:pPr>
              <w:shd w:val="clear" w:color="auto" w:fill="FFFFFF" w:themeFill="background1"/>
              <w:rPr>
                <w:rFonts w:ascii="Times New Roman" w:hAnsi="Times New Roman" w:cs="Times New Roman"/>
                <w:sz w:val="20"/>
                <w:szCs w:val="20"/>
                <w:lang w:val="sr-Cyrl-RS"/>
              </w:rPr>
            </w:pPr>
            <w:r w:rsidRPr="00C828B1">
              <w:rPr>
                <w:rFonts w:ascii="Times New Roman" w:hAnsi="Times New Roman" w:cs="Times New Roman"/>
                <w:sz w:val="20"/>
                <w:szCs w:val="20"/>
                <w:lang w:val="sr-Cyrl-RS"/>
              </w:rPr>
              <w:t>Предлог је прихваћен, као и исто предлог УНИЦЕФ.</w:t>
            </w:r>
          </w:p>
        </w:tc>
      </w:tr>
      <w:tr w:rsidR="00611604" w:rsidRPr="00C828B1" w14:paraId="49B3DE87" w14:textId="77777777" w:rsidTr="00012C04">
        <w:tc>
          <w:tcPr>
            <w:tcW w:w="630" w:type="dxa"/>
          </w:tcPr>
          <w:p w14:paraId="52A9C351" w14:textId="79E72565" w:rsidR="006747ED" w:rsidRPr="00C828B1" w:rsidRDefault="00C828B1" w:rsidP="00C828B1">
            <w:pPr>
              <w:shd w:val="clear" w:color="auto" w:fill="FFFFFF" w:themeFill="background1"/>
              <w:rPr>
                <w:rFonts w:ascii="Times New Roman" w:hAnsi="Times New Roman" w:cs="Times New Roman"/>
                <w:sz w:val="20"/>
                <w:szCs w:val="20"/>
                <w:lang w:val="sr-Cyrl-RS"/>
              </w:rPr>
            </w:pPr>
            <w:r w:rsidRPr="00C828B1">
              <w:rPr>
                <w:rFonts w:ascii="Times New Roman" w:hAnsi="Times New Roman" w:cs="Times New Roman"/>
                <w:sz w:val="20"/>
                <w:szCs w:val="20"/>
                <w:lang w:val="sr-Cyrl-RS"/>
              </w:rPr>
              <w:t xml:space="preserve">    76</w:t>
            </w:r>
          </w:p>
        </w:tc>
        <w:tc>
          <w:tcPr>
            <w:tcW w:w="2390" w:type="dxa"/>
          </w:tcPr>
          <w:p w14:paraId="7288E39C" w14:textId="77777777" w:rsidR="00611604" w:rsidRPr="00C828B1" w:rsidRDefault="00611604" w:rsidP="00611604">
            <w:pPr>
              <w:spacing w:after="82"/>
              <w:jc w:val="both"/>
              <w:rPr>
                <w:rFonts w:ascii="Times New Roman" w:eastAsia="Times New Roman" w:hAnsi="Times New Roman" w:cs="Times New Roman"/>
                <w:bCs/>
                <w:sz w:val="20"/>
                <w:szCs w:val="20"/>
                <w:lang w:val="sr-Cyrl-RS"/>
              </w:rPr>
            </w:pPr>
            <w:r w:rsidRPr="00C828B1">
              <w:rPr>
                <w:rFonts w:ascii="Times New Roman" w:eastAsia="Times New Roman" w:hAnsi="Times New Roman" w:cs="Times New Roman"/>
                <w:sz w:val="20"/>
                <w:szCs w:val="20"/>
                <w:lang w:val="sr-Cyrl-RS"/>
              </w:rPr>
              <w:t>Весна Мраковић, национални директор Фондације СОС Дечија села Србија</w:t>
            </w:r>
          </w:p>
          <w:p w14:paraId="27D1DE3A" w14:textId="77777777" w:rsidR="006747ED" w:rsidRPr="00C828B1" w:rsidRDefault="006747ED" w:rsidP="00611604">
            <w:pPr>
              <w:autoSpaceDE w:val="0"/>
              <w:autoSpaceDN w:val="0"/>
              <w:adjustRightInd w:val="0"/>
              <w:rPr>
                <w:rFonts w:ascii="Times New Roman" w:hAnsi="Times New Roman" w:cs="Times New Roman"/>
                <w:sz w:val="20"/>
                <w:szCs w:val="20"/>
                <w:lang w:val="sr-Cyrl-RS"/>
              </w:rPr>
            </w:pPr>
          </w:p>
          <w:p w14:paraId="55B6E187" w14:textId="009940A8" w:rsidR="006747ED" w:rsidRPr="00C828B1" w:rsidRDefault="006747ED" w:rsidP="00611604">
            <w:pPr>
              <w:jc w:val="both"/>
              <w:rPr>
                <w:rFonts w:ascii="Times New Roman" w:hAnsi="Times New Roman" w:cs="Times New Roman"/>
                <w:sz w:val="20"/>
                <w:szCs w:val="20"/>
                <w:lang w:val="sr-Cyrl-RS"/>
              </w:rPr>
            </w:pPr>
            <w:r w:rsidRPr="00C828B1">
              <w:rPr>
                <w:rFonts w:ascii="Times New Roman" w:hAnsi="Times New Roman" w:cs="Times New Roman"/>
                <w:sz w:val="20"/>
                <w:szCs w:val="20"/>
                <w:lang w:val="sr-Cyrl-RS"/>
                <w14:ligatures w14:val="standardContextual"/>
              </w:rPr>
              <w:t xml:space="preserve"> </w:t>
            </w:r>
          </w:p>
        </w:tc>
        <w:tc>
          <w:tcPr>
            <w:tcW w:w="2290" w:type="dxa"/>
          </w:tcPr>
          <w:p w14:paraId="63F6CF7B" w14:textId="092792D8" w:rsidR="006747ED" w:rsidRPr="00C828B1" w:rsidRDefault="00611604" w:rsidP="00611604">
            <w:pPr>
              <w:shd w:val="clear" w:color="auto" w:fill="FFFFFF" w:themeFill="background1"/>
              <w:rPr>
                <w:rFonts w:ascii="Times New Roman" w:hAnsi="Times New Roman" w:cs="Times New Roman"/>
                <w:sz w:val="20"/>
                <w:szCs w:val="20"/>
                <w:lang w:val="sr-Cyrl-RS"/>
              </w:rPr>
            </w:pPr>
            <w:r w:rsidRPr="00C828B1">
              <w:rPr>
                <w:rFonts w:ascii="Times New Roman" w:hAnsi="Times New Roman" w:cs="Times New Roman"/>
                <w:sz w:val="20"/>
                <w:szCs w:val="20"/>
                <w:lang w:val="sr-Cyrl-RS"/>
              </w:rPr>
              <w:t>Члан 26. Нацрта закона</w:t>
            </w:r>
          </w:p>
        </w:tc>
        <w:tc>
          <w:tcPr>
            <w:tcW w:w="5400" w:type="dxa"/>
            <w:gridSpan w:val="2"/>
          </w:tcPr>
          <w:p w14:paraId="4A8170EA" w14:textId="095ABE31" w:rsidR="00B76D7D" w:rsidRPr="00C828B1" w:rsidRDefault="00B76D7D" w:rsidP="00E35538">
            <w:pPr>
              <w:rPr>
                <w:rFonts w:ascii="Times New Roman" w:hAnsi="Times New Roman" w:cs="Times New Roman"/>
                <w:sz w:val="20"/>
                <w:szCs w:val="20"/>
                <w:lang w:val="sr-Cyrl-RS"/>
              </w:rPr>
            </w:pPr>
            <w:r w:rsidRPr="00C828B1">
              <w:rPr>
                <w:rFonts w:ascii="Times New Roman" w:hAnsi="Times New Roman" w:cs="Times New Roman"/>
                <w:bCs/>
                <w:sz w:val="20"/>
                <w:szCs w:val="20"/>
                <w:lang w:val="sr-Cyrl-RS"/>
              </w:rPr>
              <w:t>Предл</w:t>
            </w:r>
            <w:r w:rsidR="00611604" w:rsidRPr="00C828B1">
              <w:rPr>
                <w:rFonts w:ascii="Times New Roman" w:hAnsi="Times New Roman" w:cs="Times New Roman"/>
                <w:bCs/>
                <w:sz w:val="20"/>
                <w:szCs w:val="20"/>
                <w:lang w:val="sr-Cyrl-RS"/>
              </w:rPr>
              <w:t xml:space="preserve">ог да се </w:t>
            </w:r>
            <w:r w:rsidRPr="00C828B1">
              <w:rPr>
                <w:rFonts w:ascii="Times New Roman" w:hAnsi="Times New Roman" w:cs="Times New Roman"/>
                <w:bCs/>
                <w:sz w:val="20"/>
                <w:szCs w:val="20"/>
                <w:lang w:val="sr-Cyrl-RS"/>
              </w:rPr>
              <w:t xml:space="preserve">члан 26. </w:t>
            </w:r>
            <w:r w:rsidR="006C14CC" w:rsidRPr="00C828B1">
              <w:rPr>
                <w:rFonts w:ascii="Times New Roman" w:hAnsi="Times New Roman" w:cs="Times New Roman"/>
                <w:bCs/>
                <w:sz w:val="20"/>
                <w:szCs w:val="20"/>
                <w:lang w:val="sr-Cyrl-RS"/>
              </w:rPr>
              <w:t xml:space="preserve">Нацрта закона допуни тако да се родитељи у оквиру корективног надзора над вршењем родитељског права </w:t>
            </w:r>
            <w:r w:rsidR="00E35538" w:rsidRPr="00C828B1">
              <w:rPr>
                <w:rFonts w:ascii="Times New Roman" w:hAnsi="Times New Roman" w:cs="Times New Roman"/>
                <w:bCs/>
                <w:sz w:val="20"/>
                <w:szCs w:val="20"/>
                <w:lang w:val="sr-Cyrl-RS"/>
              </w:rPr>
              <w:t>могу упутити на разговор код других</w:t>
            </w:r>
            <w:r w:rsidRPr="00C828B1">
              <w:rPr>
                <w:rFonts w:ascii="Times New Roman" w:hAnsi="Times New Roman" w:cs="Times New Roman"/>
                <w:sz w:val="20"/>
                <w:szCs w:val="20"/>
                <w:lang w:val="sr-Cyrl-RS"/>
              </w:rPr>
              <w:t xml:space="preserve"> пружаоца услуга на</w:t>
            </w:r>
            <w:r w:rsidR="00E35538" w:rsidRPr="00C828B1">
              <w:rPr>
                <w:rFonts w:ascii="Times New Roman" w:hAnsi="Times New Roman" w:cs="Times New Roman"/>
                <w:sz w:val="20"/>
                <w:szCs w:val="20"/>
                <w:lang w:val="sr-Cyrl-RS"/>
              </w:rPr>
              <w:t xml:space="preserve">мењених породици из ове области, као и да захтева од </w:t>
            </w:r>
            <w:r w:rsidRPr="00C828B1">
              <w:rPr>
                <w:rFonts w:ascii="Times New Roman" w:hAnsi="Times New Roman" w:cs="Times New Roman"/>
                <w:sz w:val="20"/>
                <w:szCs w:val="20"/>
                <w:lang w:val="sr-Cyrl-RS"/>
              </w:rPr>
              <w:t>родитеља да се укључе у посебне обуке и услуге намењене остваривању права детета и одговорном родитељству, посебно на услуге намењен</w:t>
            </w:r>
            <w:r w:rsidR="00E35538" w:rsidRPr="00C828B1">
              <w:rPr>
                <w:rFonts w:ascii="Times New Roman" w:hAnsi="Times New Roman" w:cs="Times New Roman"/>
                <w:sz w:val="20"/>
                <w:szCs w:val="20"/>
                <w:lang w:val="sr-Cyrl-RS"/>
              </w:rPr>
              <w:t>е интензивној подршци породици.</w:t>
            </w:r>
          </w:p>
          <w:p w14:paraId="0D5BBC09" w14:textId="5DCFDCF7" w:rsidR="00B76D7D" w:rsidRPr="00C828B1" w:rsidRDefault="00B76D7D" w:rsidP="006C14CC">
            <w:pPr>
              <w:jc w:val="both"/>
              <w:rPr>
                <w:rFonts w:ascii="Times New Roman" w:eastAsia="Times New Roman" w:hAnsi="Times New Roman" w:cs="Times New Roman"/>
                <w:b/>
                <w:sz w:val="20"/>
                <w:szCs w:val="20"/>
                <w:lang w:val="sr-Cyrl-RS"/>
              </w:rPr>
            </w:pPr>
            <w:r w:rsidRPr="00C828B1">
              <w:rPr>
                <w:rFonts w:ascii="Times New Roman" w:hAnsi="Times New Roman" w:cs="Times New Roman"/>
                <w:sz w:val="20"/>
                <w:szCs w:val="20"/>
                <w:lang w:val="sr-Cyrl-RS"/>
              </w:rPr>
              <w:t xml:space="preserve">        </w:t>
            </w:r>
          </w:p>
          <w:p w14:paraId="4F6C3B0E" w14:textId="77777777" w:rsidR="008707F2" w:rsidRPr="00C828B1" w:rsidRDefault="008707F2" w:rsidP="00611604">
            <w:pPr>
              <w:jc w:val="both"/>
              <w:rPr>
                <w:rFonts w:ascii="Times New Roman" w:eastAsia="Times New Roman" w:hAnsi="Times New Roman" w:cs="Times New Roman"/>
                <w:b/>
                <w:sz w:val="20"/>
                <w:szCs w:val="20"/>
                <w:lang w:val="sr-Cyrl-RS"/>
              </w:rPr>
            </w:pPr>
          </w:p>
          <w:p w14:paraId="0E82A0EA" w14:textId="0F110D3A" w:rsidR="006747ED" w:rsidRPr="00C828B1" w:rsidRDefault="006747ED" w:rsidP="00110A8F">
            <w:pPr>
              <w:jc w:val="both"/>
              <w:rPr>
                <w:rFonts w:ascii="Times New Roman" w:eastAsia="Times New Roman" w:hAnsi="Times New Roman" w:cs="Times New Roman"/>
                <w:b/>
                <w:sz w:val="20"/>
                <w:szCs w:val="20"/>
                <w:lang w:val="sr-Cyrl-RS"/>
              </w:rPr>
            </w:pPr>
          </w:p>
        </w:tc>
        <w:tc>
          <w:tcPr>
            <w:tcW w:w="3060" w:type="dxa"/>
          </w:tcPr>
          <w:p w14:paraId="4463F4D1" w14:textId="0EAEDD2D" w:rsidR="006747ED" w:rsidRPr="00C828B1" w:rsidRDefault="00E35538" w:rsidP="00E35538">
            <w:pPr>
              <w:jc w:val="both"/>
              <w:rPr>
                <w:rFonts w:ascii="Times New Roman" w:hAnsi="Times New Roman" w:cs="Times New Roman"/>
                <w:sz w:val="20"/>
                <w:szCs w:val="20"/>
                <w:lang w:val="sr-Cyrl-RS"/>
              </w:rPr>
            </w:pPr>
            <w:r w:rsidRPr="00C828B1">
              <w:rPr>
                <w:rFonts w:ascii="Times New Roman" w:hAnsi="Times New Roman" w:cs="Times New Roman"/>
                <w:sz w:val="20"/>
                <w:szCs w:val="20"/>
                <w:lang w:val="sr-Cyrl-RS"/>
              </w:rPr>
              <w:t>Предлог је прихваћен, као и исто предлог УНИЦЕФ.</w:t>
            </w:r>
            <w:r w:rsidRPr="00C828B1">
              <w:rPr>
                <w:rFonts w:ascii="Times New Roman" w:hAnsi="Times New Roman" w:cs="Times New Roman"/>
                <w:sz w:val="20"/>
                <w:szCs w:val="20"/>
              </w:rPr>
              <w:t xml:space="preserve"> Навођењем да се родитељи упућују на једну конкретну услугу – породично саветовалиште или у установу специјализовану за посредовање у породичним односима, сужава се начин добијања подршке, а нема ни плурализма пружалаца услуга односно није дефинисано да пружалац ових услуга могу бити и друге правне форме, осим установе, односно да буде и физичко, друго правно лице, невладина организација, која испуњава услове за пружање наведене услуге, како је то прописано Законом о социјалној заштити.</w:t>
            </w:r>
          </w:p>
        </w:tc>
      </w:tr>
      <w:tr w:rsidR="00700BC4" w:rsidRPr="00C828B1" w14:paraId="024871C3" w14:textId="77777777" w:rsidTr="00012C04">
        <w:tc>
          <w:tcPr>
            <w:tcW w:w="630" w:type="dxa"/>
          </w:tcPr>
          <w:p w14:paraId="083A7A05" w14:textId="6D31D7FC" w:rsidR="00B76D7D" w:rsidRPr="00C828B1" w:rsidRDefault="00C828B1" w:rsidP="00C828B1">
            <w:pPr>
              <w:shd w:val="clear" w:color="auto" w:fill="FFFFFF" w:themeFill="background1"/>
              <w:rPr>
                <w:rFonts w:ascii="Times New Roman" w:hAnsi="Times New Roman" w:cs="Times New Roman"/>
                <w:sz w:val="20"/>
                <w:szCs w:val="20"/>
                <w:lang w:val="sr-Cyrl-CS"/>
              </w:rPr>
            </w:pPr>
            <w:r w:rsidRPr="00C828B1">
              <w:rPr>
                <w:rFonts w:ascii="Times New Roman" w:hAnsi="Times New Roman" w:cs="Times New Roman"/>
                <w:sz w:val="20"/>
                <w:szCs w:val="20"/>
                <w:lang w:val="sr-Cyrl-CS"/>
              </w:rPr>
              <w:t xml:space="preserve">   77</w:t>
            </w:r>
          </w:p>
        </w:tc>
        <w:tc>
          <w:tcPr>
            <w:tcW w:w="2390" w:type="dxa"/>
          </w:tcPr>
          <w:p w14:paraId="4667CA89" w14:textId="3040FAE4" w:rsidR="00B76D7D" w:rsidRPr="00C828B1" w:rsidRDefault="00B76D7D" w:rsidP="006747ED">
            <w:pPr>
              <w:autoSpaceDE w:val="0"/>
              <w:autoSpaceDN w:val="0"/>
              <w:adjustRightInd w:val="0"/>
              <w:rPr>
                <w:rFonts w:ascii="Times New Roman" w:hAnsi="Times New Roman" w:cs="Times New Roman"/>
                <w:sz w:val="20"/>
                <w:szCs w:val="20"/>
                <w:lang w:val="sr-Cyrl-CS"/>
              </w:rPr>
            </w:pPr>
            <w:r w:rsidRPr="00C828B1">
              <w:rPr>
                <w:rFonts w:ascii="Times New Roman" w:hAnsi="Times New Roman" w:cs="Times New Roman"/>
                <w:sz w:val="20"/>
                <w:szCs w:val="20"/>
                <w:lang w:val="sr-Cyrl-CS"/>
                <w14:ligatures w14:val="standardContextual"/>
              </w:rPr>
              <w:t>Ана Тоскић Цветиновић, извршна директорка организације Партнери за демократске промене Србија</w:t>
            </w:r>
          </w:p>
        </w:tc>
        <w:tc>
          <w:tcPr>
            <w:tcW w:w="2290" w:type="dxa"/>
          </w:tcPr>
          <w:p w14:paraId="16D1D6DE" w14:textId="00A0A5BB" w:rsidR="00B76D7D" w:rsidRPr="00C828B1" w:rsidRDefault="00E35538" w:rsidP="008E3840">
            <w:pPr>
              <w:shd w:val="clear" w:color="auto" w:fill="FFFFFF" w:themeFill="background1"/>
              <w:rPr>
                <w:rFonts w:ascii="Times New Roman" w:hAnsi="Times New Roman" w:cs="Times New Roman"/>
                <w:sz w:val="20"/>
                <w:szCs w:val="20"/>
                <w:lang w:val="sr-Cyrl-CS"/>
              </w:rPr>
            </w:pPr>
            <w:r w:rsidRPr="00C828B1">
              <w:rPr>
                <w:rFonts w:ascii="Times New Roman" w:hAnsi="Times New Roman" w:cs="Times New Roman"/>
                <w:sz w:val="20"/>
                <w:szCs w:val="20"/>
                <w:lang w:val="sr-Cyrl-CS"/>
              </w:rPr>
              <w:t>Члан 197. ст. 4 и 5. Нацрта закона</w:t>
            </w:r>
          </w:p>
        </w:tc>
        <w:tc>
          <w:tcPr>
            <w:tcW w:w="5400" w:type="dxa"/>
            <w:gridSpan w:val="2"/>
          </w:tcPr>
          <w:p w14:paraId="0B2CC81C" w14:textId="3D2282D2" w:rsidR="00CE1598" w:rsidRPr="00C828B1" w:rsidRDefault="00CE1598" w:rsidP="00C828B1">
            <w:pPr>
              <w:autoSpaceDE w:val="0"/>
              <w:autoSpaceDN w:val="0"/>
              <w:adjustRightInd w:val="0"/>
              <w:jc w:val="both"/>
              <w:rPr>
                <w:rFonts w:ascii="Times New Roman" w:hAnsi="Times New Roman" w:cs="Times New Roman"/>
                <w:sz w:val="20"/>
                <w:szCs w:val="20"/>
                <w:lang w:val="sr-Cyrl-CS"/>
              </w:rPr>
            </w:pPr>
            <w:r w:rsidRPr="00C828B1">
              <w:rPr>
                <w:rFonts w:ascii="Times New Roman" w:hAnsi="Times New Roman" w:cs="Times New Roman"/>
                <w:sz w:val="20"/>
                <w:szCs w:val="20"/>
                <w:lang w:val="sr-Cyrl-CS"/>
              </w:rPr>
              <w:t>Примедба да је Нацрт закона делимично усклађен са Законом о заштити података о личности (ЗЗПЛ) и не обезбеђује доследну примену стандарда заштите података кроз све одредбе којима се уређ</w:t>
            </w:r>
            <w:r w:rsidR="00E35538" w:rsidRPr="00C828B1">
              <w:rPr>
                <w:rFonts w:ascii="Times New Roman" w:hAnsi="Times New Roman" w:cs="Times New Roman"/>
                <w:sz w:val="20"/>
                <w:szCs w:val="20"/>
                <w:lang w:val="sr-Cyrl-CS"/>
              </w:rPr>
              <w:t xml:space="preserve">ује обрада података о личности и примедбе на апликације које су предложене у делу заштите од насиља у породици. </w:t>
            </w:r>
          </w:p>
        </w:tc>
        <w:tc>
          <w:tcPr>
            <w:tcW w:w="3060" w:type="dxa"/>
          </w:tcPr>
          <w:p w14:paraId="50059C42" w14:textId="1FF70947" w:rsidR="00B76D7D" w:rsidRPr="00C828B1" w:rsidRDefault="00CE1598" w:rsidP="008E3840">
            <w:pPr>
              <w:shd w:val="clear" w:color="auto" w:fill="FFFFFF" w:themeFill="background1"/>
              <w:rPr>
                <w:rFonts w:ascii="Times New Roman" w:hAnsi="Times New Roman" w:cs="Times New Roman"/>
                <w:sz w:val="20"/>
                <w:szCs w:val="20"/>
                <w:lang w:val="sr-Cyrl-CS"/>
              </w:rPr>
            </w:pPr>
            <w:r w:rsidRPr="00C828B1">
              <w:rPr>
                <w:rFonts w:ascii="Times New Roman" w:hAnsi="Times New Roman" w:cs="Times New Roman"/>
                <w:sz w:val="20"/>
                <w:szCs w:val="20"/>
                <w:lang w:val="sr-Cyrl-CS"/>
              </w:rPr>
              <w:t xml:space="preserve">Наведене примедбе ће бити разматране од стране Повереника за информације од јавног значаја и заштиту података о личности, с обзиром да тај орган нема представника у Посебној радној групи за израду Нацрта закона. </w:t>
            </w:r>
            <w:r w:rsidR="00E35538" w:rsidRPr="00C828B1">
              <w:rPr>
                <w:rFonts w:ascii="Times New Roman" w:hAnsi="Times New Roman" w:cs="Times New Roman"/>
                <w:sz w:val="20"/>
                <w:szCs w:val="20"/>
                <w:lang w:val="sr-Cyrl-CS"/>
              </w:rPr>
              <w:t xml:space="preserve">Примедбе у вези </w:t>
            </w:r>
            <w:r w:rsidR="00E35538" w:rsidRPr="00C828B1">
              <w:rPr>
                <w:rFonts w:ascii="Times New Roman" w:hAnsi="Times New Roman" w:cs="Times New Roman"/>
                <w:sz w:val="20"/>
                <w:szCs w:val="20"/>
                <w:lang w:val="sr-Cyrl-CS"/>
              </w:rPr>
              <w:lastRenderedPageBreak/>
              <w:t xml:space="preserve">апликација су прихваћене па се оне бришу из нацрта. </w:t>
            </w:r>
          </w:p>
        </w:tc>
      </w:tr>
      <w:tr w:rsidR="002D1E3A" w:rsidRPr="00491590" w14:paraId="298078E4" w14:textId="77777777" w:rsidTr="00012C04">
        <w:tc>
          <w:tcPr>
            <w:tcW w:w="630" w:type="dxa"/>
          </w:tcPr>
          <w:p w14:paraId="07C33465" w14:textId="0E3904C6" w:rsidR="0016580B" w:rsidRPr="00491590" w:rsidRDefault="00C828B1" w:rsidP="00C828B1">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 xml:space="preserve">  78</w:t>
            </w:r>
          </w:p>
        </w:tc>
        <w:tc>
          <w:tcPr>
            <w:tcW w:w="2390" w:type="dxa"/>
          </w:tcPr>
          <w:p w14:paraId="66BDC58E" w14:textId="32AA9879" w:rsidR="0016580B" w:rsidRPr="00491590" w:rsidRDefault="005646B8" w:rsidP="006747ED">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sz w:val="20"/>
                <w:szCs w:val="20"/>
                <w:lang w:val="sr-Cyrl-CS"/>
              </w:rPr>
              <w:t>Весна Стевановић</w:t>
            </w:r>
          </w:p>
        </w:tc>
        <w:tc>
          <w:tcPr>
            <w:tcW w:w="2290" w:type="dxa"/>
          </w:tcPr>
          <w:p w14:paraId="1950C1A3" w14:textId="70FB1F72" w:rsidR="0016580B" w:rsidRPr="00491590" w:rsidRDefault="005646B8" w:rsidP="008E3840">
            <w:pPr>
              <w:shd w:val="clear" w:color="auto" w:fill="FFFFFF" w:themeFill="background1"/>
              <w:rPr>
                <w:rFonts w:ascii="Times New Roman" w:hAnsi="Times New Roman" w:cs="Times New Roman"/>
                <w:sz w:val="20"/>
                <w:szCs w:val="20"/>
                <w:lang w:val="sr-Cyrl-CS"/>
              </w:rPr>
            </w:pPr>
            <w:r w:rsidRPr="00491590">
              <w:rPr>
                <w:rFonts w:ascii="Times New Roman" w:hAnsi="Times New Roman" w:cs="Times New Roman"/>
                <w:sz w:val="20"/>
                <w:szCs w:val="20"/>
                <w:lang w:val="sr-Cyrl-CS"/>
              </w:rPr>
              <w:t>Члан 64. став 2. Породичног закона.</w:t>
            </w:r>
          </w:p>
        </w:tc>
        <w:tc>
          <w:tcPr>
            <w:tcW w:w="5400" w:type="dxa"/>
            <w:gridSpan w:val="2"/>
          </w:tcPr>
          <w:p w14:paraId="4FD69956" w14:textId="6815DD35" w:rsidR="0016580B" w:rsidRPr="00491590" w:rsidRDefault="005646B8" w:rsidP="0016580B">
            <w:pPr>
              <w:shd w:val="clear" w:color="auto" w:fill="FFFFFF"/>
              <w:rPr>
                <w:rFonts w:ascii="Times New Roman" w:eastAsia="Times New Roman" w:hAnsi="Times New Roman" w:cs="Times New Roman"/>
                <w:sz w:val="20"/>
                <w:szCs w:val="20"/>
              </w:rPr>
            </w:pPr>
            <w:r w:rsidRPr="00491590">
              <w:rPr>
                <w:rFonts w:ascii="Times New Roman" w:eastAsia="Times New Roman" w:hAnsi="Times New Roman" w:cs="Times New Roman"/>
                <w:sz w:val="20"/>
                <w:szCs w:val="20"/>
                <w:lang w:val="sr-Cyrl-RS"/>
              </w:rPr>
              <w:t xml:space="preserve">Примедба </w:t>
            </w:r>
            <w:r w:rsidR="00E61C1F">
              <w:rPr>
                <w:rFonts w:ascii="Times New Roman" w:eastAsia="Times New Roman" w:hAnsi="Times New Roman" w:cs="Times New Roman"/>
                <w:sz w:val="20"/>
                <w:szCs w:val="20"/>
                <w:lang w:val="sr-Cyrl-RS"/>
              </w:rPr>
              <w:t xml:space="preserve">на брисање </w:t>
            </w:r>
            <w:r w:rsidR="0016580B" w:rsidRPr="00491590">
              <w:rPr>
                <w:rFonts w:ascii="Times New Roman" w:eastAsia="Times New Roman" w:hAnsi="Times New Roman" w:cs="Times New Roman"/>
                <w:sz w:val="20"/>
                <w:szCs w:val="20"/>
              </w:rPr>
              <w:t>формулација м</w:t>
            </w:r>
            <w:r w:rsidRPr="00491590">
              <w:rPr>
                <w:rFonts w:ascii="Times New Roman" w:eastAsia="Times New Roman" w:hAnsi="Times New Roman" w:cs="Times New Roman"/>
                <w:sz w:val="20"/>
                <w:szCs w:val="20"/>
              </w:rPr>
              <w:t xml:space="preserve">лађи и старији малолетник </w:t>
            </w:r>
            <w:r w:rsidR="00E61C1F">
              <w:rPr>
                <w:rFonts w:ascii="Times New Roman" w:eastAsia="Times New Roman" w:hAnsi="Times New Roman" w:cs="Times New Roman"/>
                <w:sz w:val="20"/>
                <w:szCs w:val="20"/>
                <w:lang w:val="sr-Cyrl-RS"/>
              </w:rPr>
              <w:t xml:space="preserve">у члану 64. став 2. Породичног закона. </w:t>
            </w:r>
            <w:r w:rsidR="0016580B" w:rsidRPr="00491590">
              <w:rPr>
                <w:rFonts w:ascii="Times New Roman" w:eastAsia="Times New Roman" w:hAnsi="Times New Roman" w:cs="Times New Roman"/>
                <w:sz w:val="20"/>
                <w:szCs w:val="20"/>
              </w:rPr>
              <w:t> </w:t>
            </w:r>
          </w:p>
          <w:p w14:paraId="4A215704" w14:textId="77777777" w:rsidR="0016580B" w:rsidRPr="00491590" w:rsidRDefault="0016580B" w:rsidP="0016580B">
            <w:pPr>
              <w:shd w:val="clear" w:color="auto" w:fill="FFFFFF"/>
              <w:rPr>
                <w:rFonts w:ascii="Times New Roman" w:eastAsia="Times New Roman" w:hAnsi="Times New Roman" w:cs="Times New Roman"/>
                <w:sz w:val="20"/>
                <w:szCs w:val="20"/>
              </w:rPr>
            </w:pPr>
          </w:p>
        </w:tc>
        <w:tc>
          <w:tcPr>
            <w:tcW w:w="3060" w:type="dxa"/>
          </w:tcPr>
          <w:p w14:paraId="7C141542" w14:textId="6F732CDB" w:rsidR="0016580B" w:rsidRPr="00491590" w:rsidRDefault="005646B8" w:rsidP="00E61C1F">
            <w:pPr>
              <w:shd w:val="clear" w:color="auto" w:fill="FFFFFF" w:themeFill="background1"/>
              <w:jc w:val="both"/>
              <w:rPr>
                <w:rFonts w:ascii="Times New Roman" w:hAnsi="Times New Roman" w:cs="Times New Roman"/>
                <w:sz w:val="20"/>
                <w:szCs w:val="20"/>
                <w:lang w:val="sr-Cyrl-CS"/>
              </w:rPr>
            </w:pPr>
            <w:r w:rsidRPr="00491590">
              <w:rPr>
                <w:rFonts w:ascii="Times New Roman" w:hAnsi="Times New Roman" w:cs="Times New Roman"/>
                <w:sz w:val="20"/>
                <w:szCs w:val="20"/>
                <w:lang w:val="sr-Cyrl-CS"/>
              </w:rPr>
              <w:t>Примедба се не прихвата. Са аспекта примен</w:t>
            </w:r>
            <w:r w:rsidR="00E61C1F">
              <w:rPr>
                <w:rFonts w:ascii="Times New Roman" w:hAnsi="Times New Roman" w:cs="Times New Roman"/>
                <w:sz w:val="20"/>
                <w:szCs w:val="20"/>
                <w:lang w:val="sr-Cyrl-CS"/>
              </w:rPr>
              <w:t>е П</w:t>
            </w:r>
            <w:r w:rsidRPr="00491590">
              <w:rPr>
                <w:rFonts w:ascii="Times New Roman" w:hAnsi="Times New Roman" w:cs="Times New Roman"/>
                <w:sz w:val="20"/>
                <w:szCs w:val="20"/>
                <w:lang w:val="sr-Cyrl-CS"/>
              </w:rPr>
              <w:t xml:space="preserve">ородичног закона дете је </w:t>
            </w:r>
            <w:r w:rsidR="00E61C1F">
              <w:rPr>
                <w:rFonts w:ascii="Times New Roman" w:hAnsi="Times New Roman" w:cs="Times New Roman"/>
                <w:sz w:val="20"/>
                <w:szCs w:val="20"/>
                <w:lang w:val="sr-Cyrl-CS"/>
              </w:rPr>
              <w:t xml:space="preserve">лице </w:t>
            </w:r>
            <w:r w:rsidRPr="00491590">
              <w:rPr>
                <w:rFonts w:ascii="Times New Roman" w:hAnsi="Times New Roman" w:cs="Times New Roman"/>
                <w:sz w:val="20"/>
                <w:szCs w:val="20"/>
                <w:lang w:val="sr-Cyrl-CS"/>
              </w:rPr>
              <w:t xml:space="preserve">до навршених 18 година. Узрасти детета су наведени у члану 64, па је непотребно да стоје одреднице млађи и старији малолетник. </w:t>
            </w:r>
          </w:p>
        </w:tc>
      </w:tr>
      <w:tr w:rsidR="00A66B2A" w:rsidRPr="00A66B2A" w14:paraId="62EB8AE6" w14:textId="77777777" w:rsidTr="00012C04">
        <w:tc>
          <w:tcPr>
            <w:tcW w:w="630" w:type="dxa"/>
          </w:tcPr>
          <w:p w14:paraId="5BDCFD34" w14:textId="76EB9608" w:rsidR="0016580B" w:rsidRPr="00A66B2A" w:rsidRDefault="00C828B1" w:rsidP="00C828B1">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79</w:t>
            </w:r>
          </w:p>
        </w:tc>
        <w:tc>
          <w:tcPr>
            <w:tcW w:w="2390" w:type="dxa"/>
          </w:tcPr>
          <w:p w14:paraId="47EA9526" w14:textId="55A8349F" w:rsidR="0016580B" w:rsidRPr="00A66B2A" w:rsidRDefault="005646B8" w:rsidP="006747ED">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sz w:val="20"/>
                <w:szCs w:val="20"/>
                <w:lang w:val="sr-Cyrl-CS"/>
              </w:rPr>
              <w:t>Весна Стевановић</w:t>
            </w:r>
          </w:p>
        </w:tc>
        <w:tc>
          <w:tcPr>
            <w:tcW w:w="2290" w:type="dxa"/>
          </w:tcPr>
          <w:p w14:paraId="0D68A3CE" w14:textId="06D36840" w:rsidR="0016580B" w:rsidRPr="00A66B2A" w:rsidRDefault="005646B8" w:rsidP="008E3840">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Члан 65. Породичног закона</w:t>
            </w:r>
            <w:r w:rsidR="002D1E3A" w:rsidRPr="00A66B2A">
              <w:rPr>
                <w:rFonts w:ascii="Times New Roman" w:hAnsi="Times New Roman" w:cs="Times New Roman"/>
                <w:sz w:val="20"/>
                <w:szCs w:val="20"/>
                <w:lang w:val="sr-Cyrl-CS"/>
              </w:rPr>
              <w:t>.</w:t>
            </w:r>
          </w:p>
        </w:tc>
        <w:tc>
          <w:tcPr>
            <w:tcW w:w="5400" w:type="dxa"/>
            <w:gridSpan w:val="2"/>
          </w:tcPr>
          <w:p w14:paraId="0C15B3DB" w14:textId="40915FDB" w:rsidR="0016580B" w:rsidRPr="00A66B2A" w:rsidRDefault="005646B8" w:rsidP="002D1E3A">
            <w:pPr>
              <w:shd w:val="clear" w:color="auto" w:fill="FFFFFF"/>
              <w:jc w:val="both"/>
              <w:rPr>
                <w:rFonts w:ascii="Times New Roman" w:eastAsia="Times New Roman" w:hAnsi="Times New Roman" w:cs="Times New Roman"/>
                <w:sz w:val="20"/>
                <w:szCs w:val="20"/>
                <w:lang w:val="sr-Cyrl-RS"/>
              </w:rPr>
            </w:pPr>
            <w:r w:rsidRPr="00A66B2A">
              <w:rPr>
                <w:rFonts w:ascii="Times New Roman" w:eastAsia="Times New Roman" w:hAnsi="Times New Roman" w:cs="Times New Roman"/>
                <w:sz w:val="20"/>
                <w:szCs w:val="20"/>
                <w:lang w:val="sr-Cyrl-RS"/>
              </w:rPr>
              <w:t xml:space="preserve">Примедба на </w:t>
            </w:r>
            <w:r w:rsidR="00C828B1" w:rsidRPr="00A66B2A">
              <w:rPr>
                <w:rFonts w:ascii="Times New Roman" w:eastAsia="Times New Roman" w:hAnsi="Times New Roman" w:cs="Times New Roman"/>
                <w:sz w:val="20"/>
                <w:szCs w:val="20"/>
                <w:lang w:val="sr-Cyrl-RS"/>
              </w:rPr>
              <w:t xml:space="preserve">није </w:t>
            </w:r>
            <w:r w:rsidR="0016580B" w:rsidRPr="00A66B2A">
              <w:rPr>
                <w:rFonts w:ascii="Times New Roman" w:eastAsia="Times New Roman" w:hAnsi="Times New Roman" w:cs="Times New Roman"/>
                <w:sz w:val="20"/>
                <w:szCs w:val="20"/>
              </w:rPr>
              <w:t>могуће да се министру који на функцију долази по политичкој линији, а не по стручности, омогућава да пропише начин утврђивања мишљења детета у поступ</w:t>
            </w:r>
            <w:r w:rsidRPr="00A66B2A">
              <w:rPr>
                <w:rFonts w:ascii="Times New Roman" w:eastAsia="Times New Roman" w:hAnsi="Times New Roman" w:cs="Times New Roman"/>
                <w:sz w:val="20"/>
                <w:szCs w:val="20"/>
              </w:rPr>
              <w:t>цима пред органом старатељства</w:t>
            </w:r>
            <w:r w:rsidRPr="00A66B2A">
              <w:rPr>
                <w:rFonts w:ascii="Times New Roman" w:eastAsia="Times New Roman" w:hAnsi="Times New Roman" w:cs="Times New Roman"/>
                <w:sz w:val="20"/>
                <w:szCs w:val="20"/>
                <w:lang w:val="sr-Cyrl-RS"/>
              </w:rPr>
              <w:t>.</w:t>
            </w:r>
          </w:p>
          <w:p w14:paraId="0260D6E1" w14:textId="77777777" w:rsidR="0016580B" w:rsidRPr="00A66B2A" w:rsidRDefault="0016580B" w:rsidP="0016580B">
            <w:pPr>
              <w:shd w:val="clear" w:color="auto" w:fill="FFFFFF"/>
              <w:rPr>
                <w:rFonts w:ascii="Times New Roman" w:eastAsia="Times New Roman" w:hAnsi="Times New Roman" w:cs="Times New Roman"/>
                <w:sz w:val="20"/>
                <w:szCs w:val="20"/>
              </w:rPr>
            </w:pPr>
          </w:p>
        </w:tc>
        <w:tc>
          <w:tcPr>
            <w:tcW w:w="3060" w:type="dxa"/>
          </w:tcPr>
          <w:p w14:paraId="58201C53" w14:textId="01E7F008" w:rsidR="0016580B" w:rsidRPr="00A66B2A" w:rsidRDefault="005646B8" w:rsidP="005646B8">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Примедба се не прихвата. Министар доноси правилник у складу са законским овлашћењем, а на изради правилника раде дрржавни службеници и евентуално ангажовани експерти. </w:t>
            </w:r>
          </w:p>
        </w:tc>
      </w:tr>
      <w:tr w:rsidR="00A66B2A" w:rsidRPr="00A66B2A" w14:paraId="0A9727A6" w14:textId="77777777" w:rsidTr="00012C04">
        <w:tc>
          <w:tcPr>
            <w:tcW w:w="630" w:type="dxa"/>
          </w:tcPr>
          <w:p w14:paraId="6F1F8392" w14:textId="403A05DD" w:rsidR="0016580B" w:rsidRPr="00A66B2A" w:rsidRDefault="00C828B1" w:rsidP="00C828B1">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80</w:t>
            </w:r>
          </w:p>
        </w:tc>
        <w:tc>
          <w:tcPr>
            <w:tcW w:w="2390" w:type="dxa"/>
          </w:tcPr>
          <w:p w14:paraId="27076E47" w14:textId="30F7895C" w:rsidR="0016580B" w:rsidRPr="00A66B2A" w:rsidRDefault="005646B8" w:rsidP="006747ED">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sz w:val="20"/>
                <w:szCs w:val="20"/>
                <w:lang w:val="sr-Cyrl-CS"/>
              </w:rPr>
              <w:t>Весна Стевановић</w:t>
            </w:r>
          </w:p>
        </w:tc>
        <w:tc>
          <w:tcPr>
            <w:tcW w:w="2290" w:type="dxa"/>
          </w:tcPr>
          <w:p w14:paraId="631E658B" w14:textId="308CB88F" w:rsidR="0016580B" w:rsidRPr="00A66B2A" w:rsidRDefault="005646B8" w:rsidP="008E3840">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Члан 70а Нацр</w:t>
            </w:r>
            <w:r w:rsidR="00E61C1F" w:rsidRPr="00A66B2A">
              <w:rPr>
                <w:rFonts w:ascii="Times New Roman" w:hAnsi="Times New Roman" w:cs="Times New Roman"/>
                <w:sz w:val="20"/>
                <w:szCs w:val="20"/>
                <w:lang w:val="sr-Cyrl-CS"/>
              </w:rPr>
              <w:t>т</w:t>
            </w:r>
            <w:r w:rsidRPr="00A66B2A">
              <w:rPr>
                <w:rFonts w:ascii="Times New Roman" w:hAnsi="Times New Roman" w:cs="Times New Roman"/>
                <w:sz w:val="20"/>
                <w:szCs w:val="20"/>
                <w:lang w:val="sr-Cyrl-CS"/>
              </w:rPr>
              <w:t xml:space="preserve">а закона. </w:t>
            </w:r>
          </w:p>
        </w:tc>
        <w:tc>
          <w:tcPr>
            <w:tcW w:w="5400" w:type="dxa"/>
            <w:gridSpan w:val="2"/>
          </w:tcPr>
          <w:p w14:paraId="49BA2D1F" w14:textId="6297DA2E" w:rsidR="0016580B" w:rsidRPr="00A66B2A" w:rsidRDefault="005646B8" w:rsidP="005646B8">
            <w:pPr>
              <w:shd w:val="clear" w:color="auto" w:fill="FFFFFF"/>
              <w:jc w:val="both"/>
              <w:rPr>
                <w:rFonts w:ascii="Times New Roman" w:eastAsia="Times New Roman" w:hAnsi="Times New Roman" w:cs="Times New Roman"/>
                <w:sz w:val="20"/>
                <w:szCs w:val="20"/>
                <w:lang w:val="sr-Cyrl-RS"/>
              </w:rPr>
            </w:pPr>
            <w:r w:rsidRPr="00A66B2A">
              <w:rPr>
                <w:rFonts w:ascii="Times New Roman" w:eastAsia="Times New Roman" w:hAnsi="Times New Roman" w:cs="Times New Roman"/>
                <w:sz w:val="20"/>
                <w:szCs w:val="20"/>
                <w:lang w:val="sr-Cyrl-RS"/>
              </w:rPr>
              <w:t xml:space="preserve">Примедба да је </w:t>
            </w:r>
            <w:r w:rsidR="00C828B1" w:rsidRPr="00A66B2A">
              <w:rPr>
                <w:rFonts w:ascii="Times New Roman" w:eastAsia="Times New Roman" w:hAnsi="Times New Roman" w:cs="Times New Roman"/>
                <w:sz w:val="20"/>
                <w:szCs w:val="20"/>
                <w:lang w:val="sr-Cyrl-RS"/>
              </w:rPr>
              <w:t>у референтнм члану з</w:t>
            </w:r>
            <w:r w:rsidR="0016580B" w:rsidRPr="00A66B2A">
              <w:rPr>
                <w:rFonts w:ascii="Times New Roman" w:eastAsia="Times New Roman" w:hAnsi="Times New Roman" w:cs="Times New Roman"/>
                <w:sz w:val="20"/>
                <w:szCs w:val="20"/>
                <w:lang w:val="sr-Cyrl-RS"/>
              </w:rPr>
              <w:t xml:space="preserve">абрана телесног кажњавања и „понижавајућег поступања“ - непрецизна формулација везана за заштиту детета. </w:t>
            </w:r>
          </w:p>
          <w:p w14:paraId="202A77D7" w14:textId="77777777" w:rsidR="0016580B" w:rsidRPr="00A66B2A" w:rsidRDefault="0016580B" w:rsidP="0016580B">
            <w:pPr>
              <w:shd w:val="clear" w:color="auto" w:fill="FFFFFF"/>
              <w:rPr>
                <w:rFonts w:ascii="Times New Roman" w:eastAsia="Times New Roman" w:hAnsi="Times New Roman" w:cs="Times New Roman"/>
                <w:sz w:val="20"/>
                <w:szCs w:val="20"/>
              </w:rPr>
            </w:pPr>
          </w:p>
        </w:tc>
        <w:tc>
          <w:tcPr>
            <w:tcW w:w="3060" w:type="dxa"/>
          </w:tcPr>
          <w:p w14:paraId="18442DA1" w14:textId="2EB08799" w:rsidR="0016580B" w:rsidRPr="00A66B2A" w:rsidRDefault="00FE6827" w:rsidP="00C828B1">
            <w:pPr>
              <w:shd w:val="clear" w:color="auto" w:fill="FFFFFF"/>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Примедба је неоснована. Увођењем забране телесног кажњавања деце, управо ће допринети ''да </w:t>
            </w:r>
            <w:r w:rsidRPr="00A66B2A">
              <w:rPr>
                <w:rFonts w:ascii="Times New Roman" w:eastAsia="Times New Roman" w:hAnsi="Times New Roman" w:cs="Times New Roman"/>
                <w:sz w:val="20"/>
                <w:szCs w:val="20"/>
                <w:lang w:val="sr-Cyrl-RS"/>
              </w:rPr>
              <w:t xml:space="preserve">деца у породици током васпитања </w:t>
            </w:r>
            <w:r w:rsidR="00C828B1" w:rsidRPr="00A66B2A">
              <w:rPr>
                <w:rFonts w:ascii="Times New Roman" w:eastAsia="Times New Roman" w:hAnsi="Times New Roman" w:cs="Times New Roman"/>
                <w:sz w:val="20"/>
                <w:szCs w:val="20"/>
                <w:lang w:val="sr-Cyrl-RS"/>
              </w:rPr>
              <w:t xml:space="preserve">могу </w:t>
            </w:r>
            <w:r w:rsidRPr="00A66B2A">
              <w:rPr>
                <w:rFonts w:ascii="Times New Roman" w:eastAsia="Times New Roman" w:hAnsi="Times New Roman" w:cs="Times New Roman"/>
                <w:sz w:val="20"/>
                <w:szCs w:val="20"/>
                <w:lang w:val="sr-Cyrl-RS"/>
              </w:rPr>
              <w:t>имати здрав родитељски ауторитет и границе, као што касније у друштву, вртићу, школи, фкатултету, колективу добијају постављене границе и уче се ауторитету''.</w:t>
            </w:r>
          </w:p>
        </w:tc>
      </w:tr>
      <w:tr w:rsidR="00A66B2A" w:rsidRPr="00A66B2A" w14:paraId="4061852F" w14:textId="77777777" w:rsidTr="00012C04">
        <w:tc>
          <w:tcPr>
            <w:tcW w:w="630" w:type="dxa"/>
          </w:tcPr>
          <w:p w14:paraId="639BD715" w14:textId="0632A40F" w:rsidR="0016580B" w:rsidRPr="00A66B2A" w:rsidRDefault="00C828B1" w:rsidP="00C828B1">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81</w:t>
            </w:r>
          </w:p>
        </w:tc>
        <w:tc>
          <w:tcPr>
            <w:tcW w:w="2390" w:type="dxa"/>
          </w:tcPr>
          <w:p w14:paraId="6C973A29" w14:textId="0A3967AC" w:rsidR="0016580B" w:rsidRPr="00A66B2A" w:rsidRDefault="0016580B" w:rsidP="006747ED">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sz w:val="20"/>
                <w:szCs w:val="20"/>
                <w:lang w:val="sr-Cyrl-CS"/>
              </w:rPr>
              <w:t>Светлана Малетић</w:t>
            </w:r>
          </w:p>
        </w:tc>
        <w:tc>
          <w:tcPr>
            <w:tcW w:w="2290" w:type="dxa"/>
          </w:tcPr>
          <w:p w14:paraId="009F2891" w14:textId="3B26E9DC" w:rsidR="0016580B" w:rsidRPr="00A66B2A" w:rsidRDefault="00E55708" w:rsidP="008E3840">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Члан 1. Нацрта закона</w:t>
            </w:r>
          </w:p>
        </w:tc>
        <w:tc>
          <w:tcPr>
            <w:tcW w:w="5400" w:type="dxa"/>
            <w:gridSpan w:val="2"/>
          </w:tcPr>
          <w:p w14:paraId="74E3E4EA" w14:textId="634D231F" w:rsidR="0016580B" w:rsidRPr="00A66B2A" w:rsidRDefault="00E55708" w:rsidP="00C828B1">
            <w:pPr>
              <w:spacing w:before="100" w:beforeAutospacing="1" w:after="100" w:afterAutospacing="1" w:line="224" w:lineRule="atLeast"/>
              <w:jc w:val="both"/>
              <w:rPr>
                <w:rFonts w:ascii="Times New Roman" w:eastAsia="Times New Roman" w:hAnsi="Times New Roman" w:cs="Times New Roman"/>
                <w:sz w:val="20"/>
                <w:szCs w:val="20"/>
                <w:lang w:val="sr-Cyrl-RS"/>
              </w:rPr>
            </w:pPr>
            <w:r w:rsidRPr="00A66B2A">
              <w:rPr>
                <w:rFonts w:ascii="Times New Roman" w:eastAsia="Times New Roman" w:hAnsi="Times New Roman" w:cs="Times New Roman"/>
                <w:sz w:val="20"/>
                <w:szCs w:val="20"/>
                <w:lang w:val="sr-Cyrl-RS"/>
              </w:rPr>
              <w:t xml:space="preserve">Примедба </w:t>
            </w:r>
            <w:r w:rsidR="00C828B1" w:rsidRPr="00A66B2A">
              <w:rPr>
                <w:rFonts w:ascii="Times New Roman" w:eastAsia="Times New Roman" w:hAnsi="Times New Roman" w:cs="Times New Roman"/>
                <w:sz w:val="20"/>
                <w:szCs w:val="20"/>
                <w:lang w:val="sr-Cyrl-RS"/>
              </w:rPr>
              <w:t>је референтни члана нејасан и</w:t>
            </w:r>
            <w:r w:rsidR="00514009" w:rsidRPr="00A66B2A">
              <w:rPr>
                <w:rFonts w:ascii="Times New Roman" w:eastAsia="Times New Roman" w:hAnsi="Times New Roman" w:cs="Times New Roman"/>
                <w:sz w:val="20"/>
                <w:szCs w:val="20"/>
              </w:rPr>
              <w:t xml:space="preserve"> да је потребно јасније норматив</w:t>
            </w:r>
            <w:r w:rsidR="00C828B1" w:rsidRPr="00A66B2A">
              <w:rPr>
                <w:rFonts w:ascii="Times New Roman" w:eastAsia="Times New Roman" w:hAnsi="Times New Roman" w:cs="Times New Roman"/>
                <w:sz w:val="20"/>
                <w:szCs w:val="20"/>
              </w:rPr>
              <w:t>но дефинисати домет ове одредбе</w:t>
            </w:r>
            <w:r w:rsidR="00C828B1" w:rsidRPr="00A66B2A">
              <w:rPr>
                <w:rFonts w:ascii="Times New Roman" w:eastAsia="Times New Roman" w:hAnsi="Times New Roman" w:cs="Times New Roman"/>
                <w:sz w:val="20"/>
                <w:szCs w:val="20"/>
                <w:lang w:val="sr-Cyrl-RS"/>
              </w:rPr>
              <w:t>.</w:t>
            </w:r>
          </w:p>
        </w:tc>
        <w:tc>
          <w:tcPr>
            <w:tcW w:w="3060" w:type="dxa"/>
          </w:tcPr>
          <w:p w14:paraId="65D1E595" w14:textId="71DAD944" w:rsidR="0016580B" w:rsidRPr="00A66B2A" w:rsidRDefault="00E55708" w:rsidP="00C828B1">
            <w:pPr>
              <w:shd w:val="clear" w:color="auto" w:fill="FFFFFF"/>
              <w:spacing w:after="150"/>
              <w:jc w:val="both"/>
              <w:rPr>
                <w:rFonts w:ascii="Times New Roman" w:hAnsi="Times New Roman" w:cs="Times New Roman"/>
                <w:sz w:val="20"/>
                <w:szCs w:val="20"/>
                <w:lang w:val="sr-Cyrl-CS"/>
              </w:rPr>
            </w:pPr>
            <w:r w:rsidRPr="00A66B2A">
              <w:rPr>
                <w:rFonts w:ascii="Times New Roman" w:hAnsi="Times New Roman" w:cs="Times New Roman"/>
                <w:sz w:val="20"/>
                <w:szCs w:val="20"/>
                <w:lang w:val="sr-Cyrl-RS"/>
              </w:rPr>
              <w:t xml:space="preserve">Примедба се прихвата. </w:t>
            </w:r>
            <w:r w:rsidR="00C828B1" w:rsidRPr="00A66B2A">
              <w:rPr>
                <w:rFonts w:ascii="Times New Roman" w:hAnsi="Times New Roman" w:cs="Times New Roman"/>
                <w:sz w:val="20"/>
                <w:szCs w:val="20"/>
                <w:lang w:val="sr-Cyrl-RS"/>
              </w:rPr>
              <w:t>С обзиром да постоји одлука Уставног суда у вези питања ''рода''.</w:t>
            </w:r>
          </w:p>
        </w:tc>
      </w:tr>
      <w:tr w:rsidR="00A66B2A" w:rsidRPr="00A66B2A" w14:paraId="63CCF903" w14:textId="77777777" w:rsidTr="00012C04">
        <w:tc>
          <w:tcPr>
            <w:tcW w:w="630" w:type="dxa"/>
          </w:tcPr>
          <w:p w14:paraId="1EE83113" w14:textId="61DF95B8" w:rsidR="00AD7A15" w:rsidRPr="00A66B2A" w:rsidRDefault="00C828B1" w:rsidP="00C828B1">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82</w:t>
            </w:r>
          </w:p>
        </w:tc>
        <w:tc>
          <w:tcPr>
            <w:tcW w:w="2390" w:type="dxa"/>
          </w:tcPr>
          <w:p w14:paraId="4CAF7B18" w14:textId="3F46C960" w:rsidR="00AD7A15" w:rsidRPr="00A66B2A" w:rsidRDefault="00AD7A15" w:rsidP="006747ED">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sz w:val="20"/>
                <w:szCs w:val="20"/>
                <w:lang w:val="sr-Cyrl-CS"/>
              </w:rPr>
              <w:t>Светлана Малетић</w:t>
            </w:r>
          </w:p>
        </w:tc>
        <w:tc>
          <w:tcPr>
            <w:tcW w:w="2290" w:type="dxa"/>
          </w:tcPr>
          <w:p w14:paraId="031235B8" w14:textId="5186BDD8" w:rsidR="00AD7A15" w:rsidRPr="00A66B2A" w:rsidRDefault="00AD7A15" w:rsidP="008E3840">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Члан 70а Нацрта закона</w:t>
            </w:r>
          </w:p>
        </w:tc>
        <w:tc>
          <w:tcPr>
            <w:tcW w:w="5400" w:type="dxa"/>
            <w:gridSpan w:val="2"/>
          </w:tcPr>
          <w:p w14:paraId="6CA379D4" w14:textId="5DB48D6D" w:rsidR="00AD7A15" w:rsidRPr="00A66B2A" w:rsidRDefault="00C828B1" w:rsidP="00C828B1">
            <w:pPr>
              <w:spacing w:before="100" w:beforeAutospacing="1" w:after="100" w:afterAutospacing="1" w:line="224" w:lineRule="atLeast"/>
              <w:jc w:val="both"/>
              <w:rPr>
                <w:rFonts w:ascii="Times New Roman" w:eastAsia="Times New Roman" w:hAnsi="Times New Roman" w:cs="Times New Roman"/>
                <w:sz w:val="20"/>
                <w:szCs w:val="20"/>
                <w:lang w:val="sr-Cyrl-RS"/>
              </w:rPr>
            </w:pPr>
            <w:r w:rsidRPr="00A66B2A">
              <w:rPr>
                <w:rFonts w:ascii="Times New Roman" w:eastAsia="Times New Roman" w:hAnsi="Times New Roman" w:cs="Times New Roman"/>
                <w:sz w:val="20"/>
                <w:szCs w:val="20"/>
              </w:rPr>
              <w:t>Предл</w:t>
            </w:r>
            <w:r w:rsidRPr="00A66B2A">
              <w:rPr>
                <w:rFonts w:ascii="Times New Roman" w:eastAsia="Times New Roman" w:hAnsi="Times New Roman" w:cs="Times New Roman"/>
                <w:sz w:val="20"/>
                <w:szCs w:val="20"/>
                <w:lang w:val="sr-Cyrl-RS"/>
              </w:rPr>
              <w:t>ог</w:t>
            </w:r>
            <w:r w:rsidRPr="00A66B2A">
              <w:rPr>
                <w:rFonts w:ascii="Times New Roman" w:eastAsia="Times New Roman" w:hAnsi="Times New Roman" w:cs="Times New Roman"/>
                <w:sz w:val="20"/>
                <w:szCs w:val="20"/>
              </w:rPr>
              <w:t xml:space="preserve"> допун</w:t>
            </w:r>
            <w:r w:rsidRPr="00A66B2A">
              <w:rPr>
                <w:rFonts w:ascii="Times New Roman" w:eastAsia="Times New Roman" w:hAnsi="Times New Roman" w:cs="Times New Roman"/>
                <w:sz w:val="20"/>
                <w:szCs w:val="20"/>
                <w:lang w:val="sr-Cyrl-RS"/>
              </w:rPr>
              <w:t>е референетног члана увођењем</w:t>
            </w:r>
            <w:r w:rsidRPr="00A66B2A">
              <w:rPr>
                <w:rFonts w:ascii="Times New Roman" w:eastAsia="Times New Roman" w:hAnsi="Times New Roman" w:cs="Times New Roman"/>
                <w:sz w:val="20"/>
                <w:szCs w:val="20"/>
              </w:rPr>
              <w:t xml:space="preserve"> разумн</w:t>
            </w:r>
            <w:r w:rsidRPr="00A66B2A">
              <w:rPr>
                <w:rFonts w:ascii="Times New Roman" w:eastAsia="Times New Roman" w:hAnsi="Times New Roman" w:cs="Times New Roman"/>
                <w:sz w:val="20"/>
                <w:szCs w:val="20"/>
                <w:lang w:val="sr-Cyrl-RS"/>
              </w:rPr>
              <w:t>ог</w:t>
            </w:r>
            <w:r w:rsidR="00AD7A15" w:rsidRPr="00A66B2A">
              <w:rPr>
                <w:rFonts w:ascii="Times New Roman" w:eastAsia="Times New Roman" w:hAnsi="Times New Roman" w:cs="Times New Roman"/>
                <w:sz w:val="20"/>
                <w:szCs w:val="20"/>
              </w:rPr>
              <w:t>, сразмерно и ненасилно</w:t>
            </w:r>
            <w:r w:rsidRPr="00A66B2A">
              <w:rPr>
                <w:rFonts w:ascii="Times New Roman" w:eastAsia="Times New Roman" w:hAnsi="Times New Roman" w:cs="Times New Roman"/>
                <w:sz w:val="20"/>
                <w:szCs w:val="20"/>
                <w:lang w:val="sr-Cyrl-RS"/>
              </w:rPr>
              <w:t>г</w:t>
            </w:r>
            <w:r w:rsidR="00AD7A15" w:rsidRPr="00A66B2A">
              <w:rPr>
                <w:rFonts w:ascii="Times New Roman" w:eastAsia="Times New Roman" w:hAnsi="Times New Roman" w:cs="Times New Roman"/>
                <w:sz w:val="20"/>
                <w:szCs w:val="20"/>
              </w:rPr>
              <w:t xml:space="preserve"> васпитно</w:t>
            </w:r>
            <w:r w:rsidRPr="00A66B2A">
              <w:rPr>
                <w:rFonts w:ascii="Times New Roman" w:eastAsia="Times New Roman" w:hAnsi="Times New Roman" w:cs="Times New Roman"/>
                <w:sz w:val="20"/>
                <w:szCs w:val="20"/>
                <w:lang w:val="sr-Cyrl-RS"/>
              </w:rPr>
              <w:t>г</w:t>
            </w:r>
            <w:r w:rsidR="00AD7A15" w:rsidRPr="00A66B2A">
              <w:rPr>
                <w:rFonts w:ascii="Times New Roman" w:eastAsia="Times New Roman" w:hAnsi="Times New Roman" w:cs="Times New Roman"/>
                <w:sz w:val="20"/>
                <w:szCs w:val="20"/>
                <w:lang w:val="sr-Cyrl-RS"/>
              </w:rPr>
              <w:t xml:space="preserve"> </w:t>
            </w:r>
            <w:r w:rsidR="00AD7A15" w:rsidRPr="00A66B2A">
              <w:rPr>
                <w:rFonts w:ascii="Times New Roman" w:eastAsia="Times New Roman" w:hAnsi="Times New Roman" w:cs="Times New Roman"/>
                <w:sz w:val="20"/>
                <w:szCs w:val="20"/>
              </w:rPr>
              <w:t>поступање родитеља усмерено на постављање границ</w:t>
            </w:r>
            <w:r w:rsidRPr="00A66B2A">
              <w:rPr>
                <w:rFonts w:ascii="Times New Roman" w:eastAsia="Times New Roman" w:hAnsi="Times New Roman" w:cs="Times New Roman"/>
                <w:sz w:val="20"/>
                <w:szCs w:val="20"/>
              </w:rPr>
              <w:t>а и развој одговорности детета.</w:t>
            </w:r>
          </w:p>
        </w:tc>
        <w:tc>
          <w:tcPr>
            <w:tcW w:w="3060" w:type="dxa"/>
          </w:tcPr>
          <w:p w14:paraId="5685BDBE" w14:textId="0A074849" w:rsidR="00AD7A15" w:rsidRPr="00A66B2A" w:rsidRDefault="00AD7A15" w:rsidP="00110A8F">
            <w:pPr>
              <w:shd w:val="clear" w:color="auto" w:fill="FFFFFF"/>
              <w:spacing w:after="150"/>
              <w:jc w:val="both"/>
              <w:rPr>
                <w:rFonts w:ascii="Times New Roman" w:hAnsi="Times New Roman" w:cs="Times New Roman"/>
                <w:sz w:val="20"/>
                <w:szCs w:val="20"/>
                <w:lang w:val="sr-Cyrl-RS"/>
              </w:rPr>
            </w:pPr>
            <w:r w:rsidRPr="00A66B2A">
              <w:rPr>
                <w:rFonts w:ascii="Times New Roman" w:hAnsi="Times New Roman" w:cs="Times New Roman"/>
                <w:sz w:val="20"/>
                <w:szCs w:val="20"/>
                <w:lang w:val="sr-Cyrl-RS"/>
              </w:rPr>
              <w:t>Предлог се не прихвата. Р</w:t>
            </w:r>
            <w:r w:rsidRPr="00A66B2A">
              <w:rPr>
                <w:rFonts w:ascii="Times New Roman" w:eastAsia="Times New Roman" w:hAnsi="Times New Roman" w:cs="Times New Roman"/>
                <w:sz w:val="20"/>
                <w:szCs w:val="20"/>
              </w:rPr>
              <w:t>азумно, сразмерно и ненасилно васпитно</w:t>
            </w:r>
            <w:r w:rsidRPr="00A66B2A">
              <w:rPr>
                <w:rFonts w:ascii="Times New Roman" w:eastAsia="Times New Roman" w:hAnsi="Times New Roman" w:cs="Times New Roman"/>
                <w:sz w:val="20"/>
                <w:szCs w:val="20"/>
                <w:lang w:val="sr-Cyrl-RS"/>
              </w:rPr>
              <w:t xml:space="preserve"> </w:t>
            </w:r>
            <w:r w:rsidRPr="00A66B2A">
              <w:rPr>
                <w:rFonts w:ascii="Times New Roman" w:eastAsia="Times New Roman" w:hAnsi="Times New Roman" w:cs="Times New Roman"/>
                <w:sz w:val="20"/>
                <w:szCs w:val="20"/>
              </w:rPr>
              <w:t>поступање родитеља усмерено на постављање граница и развој одговорности детета</w:t>
            </w:r>
            <w:r w:rsidRPr="00A66B2A">
              <w:rPr>
                <w:rFonts w:ascii="Times New Roman" w:eastAsia="Times New Roman" w:hAnsi="Times New Roman" w:cs="Times New Roman"/>
                <w:sz w:val="20"/>
                <w:szCs w:val="20"/>
                <w:lang w:val="sr-Cyrl-RS"/>
              </w:rPr>
              <w:t xml:space="preserve"> је свакако прихватљиво у васпитавању деце и оно се јасно разликује од телесног кажањавања деце које је неприхватљиво.</w:t>
            </w:r>
            <w:r w:rsidRPr="00A66B2A">
              <w:rPr>
                <w:rFonts w:ascii="Times New Roman" w:hAnsi="Times New Roman" w:cs="Times New Roman"/>
                <w:sz w:val="20"/>
                <w:szCs w:val="20"/>
                <w:lang w:val="sr-Cyrl-RS"/>
              </w:rPr>
              <w:t xml:space="preserve"> </w:t>
            </w:r>
          </w:p>
        </w:tc>
      </w:tr>
      <w:tr w:rsidR="00E55708" w:rsidRPr="00491590" w14:paraId="79DEC3F7" w14:textId="77777777" w:rsidTr="00012C04">
        <w:tc>
          <w:tcPr>
            <w:tcW w:w="630" w:type="dxa"/>
          </w:tcPr>
          <w:p w14:paraId="5AB6F72E" w14:textId="2A5DF026" w:rsidR="00E55708" w:rsidRPr="00491590" w:rsidRDefault="00C828B1" w:rsidP="00C828B1">
            <w:pPr>
              <w:shd w:val="clear" w:color="auto" w:fill="FFFFFF" w:themeFill="background1"/>
              <w:rPr>
                <w:rFonts w:ascii="Times New Roman" w:hAnsi="Times New Roman" w:cs="Times New Roman"/>
                <w:color w:val="4EA72E" w:themeColor="accent6"/>
                <w:sz w:val="20"/>
                <w:szCs w:val="20"/>
                <w:lang w:val="sr-Cyrl-CS"/>
              </w:rPr>
            </w:pPr>
            <w:r>
              <w:rPr>
                <w:rFonts w:ascii="Times New Roman" w:hAnsi="Times New Roman" w:cs="Times New Roman"/>
                <w:color w:val="4EA72E" w:themeColor="accent6"/>
                <w:sz w:val="20"/>
                <w:szCs w:val="20"/>
                <w:lang w:val="sr-Cyrl-CS"/>
              </w:rPr>
              <w:t xml:space="preserve">   83</w:t>
            </w:r>
          </w:p>
        </w:tc>
        <w:tc>
          <w:tcPr>
            <w:tcW w:w="2390" w:type="dxa"/>
          </w:tcPr>
          <w:p w14:paraId="383575F4" w14:textId="102B2BF1" w:rsidR="00E55708" w:rsidRPr="00491590" w:rsidRDefault="00AD7A15" w:rsidP="006747ED">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sz w:val="20"/>
                <w:szCs w:val="20"/>
                <w:lang w:val="sr-Cyrl-CS"/>
              </w:rPr>
              <w:t>Светлана Малетић</w:t>
            </w:r>
          </w:p>
        </w:tc>
        <w:tc>
          <w:tcPr>
            <w:tcW w:w="2290" w:type="dxa"/>
          </w:tcPr>
          <w:p w14:paraId="75FAEE19" w14:textId="23DC486E" w:rsidR="00E55708" w:rsidRPr="00491590" w:rsidRDefault="00AD7A15" w:rsidP="008E3840">
            <w:pPr>
              <w:shd w:val="clear" w:color="auto" w:fill="FFFFFF" w:themeFill="background1"/>
              <w:rPr>
                <w:rFonts w:ascii="Times New Roman" w:hAnsi="Times New Roman" w:cs="Times New Roman"/>
                <w:sz w:val="20"/>
                <w:szCs w:val="20"/>
                <w:lang w:val="sr-Cyrl-CS"/>
              </w:rPr>
            </w:pPr>
            <w:r w:rsidRPr="00491590">
              <w:rPr>
                <w:rFonts w:ascii="Times New Roman" w:hAnsi="Times New Roman" w:cs="Times New Roman"/>
                <w:sz w:val="20"/>
                <w:szCs w:val="20"/>
                <w:lang w:val="sr-Cyrl-CS"/>
              </w:rPr>
              <w:t>Члан 266. Породичног закона</w:t>
            </w:r>
          </w:p>
        </w:tc>
        <w:tc>
          <w:tcPr>
            <w:tcW w:w="5400" w:type="dxa"/>
            <w:gridSpan w:val="2"/>
          </w:tcPr>
          <w:p w14:paraId="492BC463" w14:textId="17329955" w:rsidR="00E55708" w:rsidRPr="00491590" w:rsidRDefault="00E55708" w:rsidP="00E61C1F">
            <w:pPr>
              <w:spacing w:before="100" w:beforeAutospacing="1" w:after="100" w:afterAutospacing="1" w:line="224" w:lineRule="atLeast"/>
              <w:jc w:val="both"/>
              <w:rPr>
                <w:rFonts w:ascii="Times New Roman" w:eastAsia="Times New Roman" w:hAnsi="Times New Roman" w:cs="Times New Roman"/>
                <w:sz w:val="20"/>
                <w:szCs w:val="20"/>
              </w:rPr>
            </w:pPr>
            <w:r w:rsidRPr="00491590">
              <w:rPr>
                <w:rFonts w:ascii="Times New Roman" w:eastAsia="Times New Roman" w:hAnsi="Times New Roman" w:cs="Times New Roman"/>
                <w:sz w:val="20"/>
                <w:szCs w:val="20"/>
              </w:rPr>
              <w:t>Одредбе које наглашавају права детета и његов најбољи интерес су значајне, али сматрам да је</w:t>
            </w:r>
            <w:r w:rsidR="00AD7A15" w:rsidRPr="00491590">
              <w:rPr>
                <w:rFonts w:ascii="Times New Roman" w:eastAsia="Times New Roman" w:hAnsi="Times New Roman" w:cs="Times New Roman"/>
                <w:sz w:val="20"/>
                <w:szCs w:val="20"/>
                <w:lang w:val="sr-Cyrl-RS"/>
              </w:rPr>
              <w:t xml:space="preserve"> </w:t>
            </w:r>
            <w:r w:rsidRPr="00491590">
              <w:rPr>
                <w:rFonts w:ascii="Times New Roman" w:eastAsia="Times New Roman" w:hAnsi="Times New Roman" w:cs="Times New Roman"/>
                <w:sz w:val="20"/>
                <w:szCs w:val="20"/>
              </w:rPr>
              <w:t>неопходно јаче нагласити и одговорност детета и улогу родитеља.</w:t>
            </w:r>
            <w:r w:rsidR="00AD7A15" w:rsidRPr="00491590">
              <w:rPr>
                <w:rFonts w:ascii="Times New Roman" w:eastAsia="Times New Roman" w:hAnsi="Times New Roman" w:cs="Times New Roman"/>
                <w:sz w:val="20"/>
                <w:szCs w:val="20"/>
                <w:lang w:val="sr-Cyrl-RS"/>
              </w:rPr>
              <w:t xml:space="preserve"> </w:t>
            </w:r>
            <w:r w:rsidRPr="00491590">
              <w:rPr>
                <w:rFonts w:ascii="Times New Roman" w:eastAsia="Times New Roman" w:hAnsi="Times New Roman" w:cs="Times New Roman"/>
                <w:sz w:val="20"/>
                <w:szCs w:val="20"/>
              </w:rPr>
              <w:t xml:space="preserve">Без тог </w:t>
            </w:r>
            <w:r w:rsidRPr="00491590">
              <w:rPr>
                <w:rFonts w:ascii="Times New Roman" w:eastAsia="Times New Roman" w:hAnsi="Times New Roman" w:cs="Times New Roman"/>
                <w:sz w:val="20"/>
                <w:szCs w:val="20"/>
              </w:rPr>
              <w:lastRenderedPageBreak/>
              <w:t>баланса долази до: слабљења ауторитета</w:t>
            </w:r>
            <w:r w:rsidR="00AD7A15" w:rsidRPr="00491590">
              <w:rPr>
                <w:rFonts w:ascii="Times New Roman" w:eastAsia="Times New Roman" w:hAnsi="Times New Roman" w:cs="Times New Roman"/>
                <w:sz w:val="20"/>
                <w:szCs w:val="20"/>
                <w:lang w:val="sr-Cyrl-RS"/>
              </w:rPr>
              <w:t>,</w:t>
            </w:r>
            <w:r w:rsidRPr="00491590">
              <w:rPr>
                <w:rFonts w:ascii="Times New Roman" w:eastAsia="Times New Roman" w:hAnsi="Times New Roman" w:cs="Times New Roman"/>
                <w:sz w:val="20"/>
                <w:szCs w:val="20"/>
              </w:rPr>
              <w:t xml:space="preserve"> проблема у понашању</w:t>
            </w:r>
            <w:r w:rsidR="00AD7A15" w:rsidRPr="00491590">
              <w:rPr>
                <w:rFonts w:ascii="Times New Roman" w:eastAsia="Times New Roman" w:hAnsi="Times New Roman" w:cs="Times New Roman"/>
                <w:sz w:val="20"/>
                <w:szCs w:val="20"/>
                <w:lang w:val="sr-Cyrl-RS"/>
              </w:rPr>
              <w:t xml:space="preserve"> и</w:t>
            </w:r>
            <w:r w:rsidRPr="00491590">
              <w:rPr>
                <w:rFonts w:ascii="Times New Roman" w:eastAsia="Times New Roman" w:hAnsi="Times New Roman" w:cs="Times New Roman"/>
                <w:sz w:val="20"/>
                <w:szCs w:val="20"/>
              </w:rPr>
              <w:t xml:space="preserve"> отежаног функционисања Система</w:t>
            </w:r>
          </w:p>
          <w:p w14:paraId="368D3AD4" w14:textId="77777777" w:rsidR="00E55708" w:rsidRPr="00491590" w:rsidRDefault="00E55708" w:rsidP="00514009">
            <w:pPr>
              <w:spacing w:before="100" w:beforeAutospacing="1" w:after="100" w:afterAutospacing="1" w:line="224" w:lineRule="atLeast"/>
              <w:rPr>
                <w:rFonts w:ascii="Times New Roman" w:eastAsia="Times New Roman" w:hAnsi="Times New Roman" w:cs="Times New Roman"/>
                <w:sz w:val="20"/>
                <w:szCs w:val="20"/>
                <w:lang w:val="sr-Cyrl-RS"/>
              </w:rPr>
            </w:pPr>
          </w:p>
        </w:tc>
        <w:tc>
          <w:tcPr>
            <w:tcW w:w="3060" w:type="dxa"/>
          </w:tcPr>
          <w:p w14:paraId="6316B9B2" w14:textId="7B40CE1E" w:rsidR="00E55708" w:rsidRPr="00491590" w:rsidRDefault="00AD7A15" w:rsidP="00110A8F">
            <w:pPr>
              <w:shd w:val="clear" w:color="auto" w:fill="FFFFFF" w:themeFill="background1"/>
              <w:jc w:val="both"/>
              <w:rPr>
                <w:rFonts w:ascii="Times New Roman" w:hAnsi="Times New Roman" w:cs="Times New Roman"/>
                <w:color w:val="4EA72E" w:themeColor="accent6"/>
                <w:sz w:val="20"/>
                <w:szCs w:val="20"/>
                <w:lang w:val="sr-Cyrl-CS"/>
              </w:rPr>
            </w:pPr>
            <w:r w:rsidRPr="00491590">
              <w:rPr>
                <w:rFonts w:ascii="Times New Roman" w:hAnsi="Times New Roman" w:cs="Times New Roman"/>
                <w:sz w:val="20"/>
                <w:szCs w:val="20"/>
                <w:lang w:val="sr-Cyrl-CS"/>
              </w:rPr>
              <w:lastRenderedPageBreak/>
              <w:t xml:space="preserve">Предлог се не прихвата. Конвенција о правима детета и Породични закон не познају </w:t>
            </w:r>
            <w:r w:rsidRPr="00491590">
              <w:rPr>
                <w:rFonts w:ascii="Times New Roman" w:hAnsi="Times New Roman" w:cs="Times New Roman"/>
                <w:sz w:val="20"/>
                <w:szCs w:val="20"/>
                <w:lang w:val="sr-Cyrl-CS"/>
              </w:rPr>
              <w:lastRenderedPageBreak/>
              <w:t>правне дужности детета. Акценат је на заштити права деце и дужностима родитеља.</w:t>
            </w:r>
          </w:p>
        </w:tc>
      </w:tr>
      <w:tr w:rsidR="00A958EC" w:rsidRPr="00491590" w14:paraId="6F240A3D" w14:textId="77777777" w:rsidTr="00012C04">
        <w:tc>
          <w:tcPr>
            <w:tcW w:w="630" w:type="dxa"/>
          </w:tcPr>
          <w:p w14:paraId="64153207" w14:textId="0B4A2D6C" w:rsidR="00A958EC" w:rsidRPr="00491590" w:rsidRDefault="00C828B1" w:rsidP="00C828B1">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 xml:space="preserve">  84</w:t>
            </w:r>
          </w:p>
        </w:tc>
        <w:tc>
          <w:tcPr>
            <w:tcW w:w="2390" w:type="dxa"/>
          </w:tcPr>
          <w:p w14:paraId="1C2D33D3" w14:textId="1D8A03F3" w:rsidR="00A958EC" w:rsidRPr="00491590" w:rsidRDefault="005646B8" w:rsidP="006747ED">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sz w:val="20"/>
                <w:szCs w:val="20"/>
                <w:lang w:val="sr-Cyrl-CS"/>
              </w:rPr>
              <w:t>Данијела Селенић</w:t>
            </w:r>
          </w:p>
        </w:tc>
        <w:tc>
          <w:tcPr>
            <w:tcW w:w="2290" w:type="dxa"/>
          </w:tcPr>
          <w:p w14:paraId="0D29F41B" w14:textId="725E6016" w:rsidR="00A958EC" w:rsidRPr="00491590" w:rsidRDefault="005646B8" w:rsidP="008E3840">
            <w:pPr>
              <w:shd w:val="clear" w:color="auto" w:fill="FFFFFF" w:themeFill="background1"/>
              <w:rPr>
                <w:rFonts w:ascii="Times New Roman" w:hAnsi="Times New Roman" w:cs="Times New Roman"/>
                <w:sz w:val="20"/>
                <w:szCs w:val="20"/>
                <w:lang w:val="sr-Cyrl-CS"/>
              </w:rPr>
            </w:pPr>
            <w:r w:rsidRPr="00491590">
              <w:rPr>
                <w:rFonts w:ascii="Times New Roman" w:hAnsi="Times New Roman" w:cs="Times New Roman"/>
                <w:sz w:val="20"/>
                <w:szCs w:val="20"/>
                <w:lang w:val="sr-Cyrl-CS"/>
              </w:rPr>
              <w:t>Члан 226. став 1. Породичног закона</w:t>
            </w:r>
          </w:p>
        </w:tc>
        <w:tc>
          <w:tcPr>
            <w:tcW w:w="5400" w:type="dxa"/>
            <w:gridSpan w:val="2"/>
          </w:tcPr>
          <w:p w14:paraId="1D866A1B" w14:textId="0D6C8B21" w:rsidR="00A958EC" w:rsidRPr="00110A8F" w:rsidRDefault="0033267F" w:rsidP="0033267F">
            <w:pPr>
              <w:shd w:val="clear" w:color="auto" w:fill="FFFFFF"/>
              <w:jc w:val="both"/>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 xml:space="preserve">Предлог измене референтног члана како би се појачала обавеза судова да </w:t>
            </w:r>
            <w:r w:rsidR="00A958EC" w:rsidRPr="00110A8F">
              <w:rPr>
                <w:rFonts w:ascii="Times New Roman" w:eastAsia="Times New Roman" w:hAnsi="Times New Roman" w:cs="Times New Roman"/>
                <w:sz w:val="20"/>
                <w:szCs w:val="20"/>
                <w:lang w:val="sr-Cyrl-RS"/>
              </w:rPr>
              <w:t xml:space="preserve"> пресудом о брачном спору одлучи о потпуном или делимичном лишењу родитељског права.</w:t>
            </w:r>
            <w:r w:rsidR="00514009" w:rsidRPr="00110A8F">
              <w:rPr>
                <w:rFonts w:ascii="Times New Roman" w:eastAsia="Times New Roman" w:hAnsi="Times New Roman" w:cs="Times New Roman"/>
                <w:sz w:val="20"/>
                <w:szCs w:val="20"/>
                <w:lang w:val="sr-Cyrl-RS"/>
              </w:rPr>
              <w:t xml:space="preserve"> </w:t>
            </w:r>
          </w:p>
        </w:tc>
        <w:tc>
          <w:tcPr>
            <w:tcW w:w="3060" w:type="dxa"/>
          </w:tcPr>
          <w:p w14:paraId="48A14D6C" w14:textId="6E40ECA9" w:rsidR="00A958EC" w:rsidRPr="00491590" w:rsidRDefault="00716DFD" w:rsidP="00110A8F">
            <w:pPr>
              <w:shd w:val="clear" w:color="auto" w:fill="FFFFFF" w:themeFill="background1"/>
              <w:jc w:val="both"/>
              <w:rPr>
                <w:rFonts w:ascii="Times New Roman" w:hAnsi="Times New Roman" w:cs="Times New Roman"/>
                <w:color w:val="4EA72E" w:themeColor="accent6"/>
                <w:sz w:val="20"/>
                <w:szCs w:val="20"/>
                <w:lang w:val="sr-Cyrl-CS"/>
              </w:rPr>
            </w:pPr>
            <w:r w:rsidRPr="00491590">
              <w:rPr>
                <w:rFonts w:ascii="Times New Roman" w:hAnsi="Times New Roman" w:cs="Times New Roman"/>
                <w:sz w:val="20"/>
                <w:szCs w:val="20"/>
                <w:lang w:val="sr-Cyrl-CS"/>
              </w:rPr>
              <w:t>Предлог се не прихвата. Судови су дужни да донесу одлуку о лишењу родитељског права уколико за то постоје законски разлози.</w:t>
            </w:r>
          </w:p>
        </w:tc>
      </w:tr>
      <w:tr w:rsidR="00716DFD" w:rsidRPr="00491590" w14:paraId="28608DAA" w14:textId="77777777" w:rsidTr="00012C04">
        <w:tc>
          <w:tcPr>
            <w:tcW w:w="630" w:type="dxa"/>
          </w:tcPr>
          <w:p w14:paraId="18C6E989" w14:textId="5BEE93FB" w:rsidR="005646B8" w:rsidRPr="00491590" w:rsidRDefault="0033267F" w:rsidP="0033267F">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 xml:space="preserve">   85</w:t>
            </w:r>
          </w:p>
        </w:tc>
        <w:tc>
          <w:tcPr>
            <w:tcW w:w="2390" w:type="dxa"/>
          </w:tcPr>
          <w:p w14:paraId="21F9EA4A" w14:textId="1FF086A7" w:rsidR="005646B8" w:rsidRPr="00491590" w:rsidRDefault="005646B8" w:rsidP="006747ED">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sz w:val="20"/>
                <w:szCs w:val="20"/>
                <w:lang w:val="sr-Cyrl-CS"/>
              </w:rPr>
              <w:t>Данијела Селенић</w:t>
            </w:r>
          </w:p>
        </w:tc>
        <w:tc>
          <w:tcPr>
            <w:tcW w:w="2290" w:type="dxa"/>
          </w:tcPr>
          <w:p w14:paraId="0B9DDCBC" w14:textId="4872FA98" w:rsidR="005646B8" w:rsidRPr="00491590" w:rsidRDefault="005646B8" w:rsidP="008E3840">
            <w:pPr>
              <w:shd w:val="clear" w:color="auto" w:fill="FFFFFF" w:themeFill="background1"/>
              <w:rPr>
                <w:rFonts w:ascii="Times New Roman" w:hAnsi="Times New Roman" w:cs="Times New Roman"/>
                <w:sz w:val="20"/>
                <w:szCs w:val="20"/>
                <w:lang w:val="sr-Cyrl-CS"/>
              </w:rPr>
            </w:pPr>
            <w:r w:rsidRPr="00491590">
              <w:rPr>
                <w:rFonts w:ascii="Times New Roman" w:hAnsi="Times New Roman" w:cs="Times New Roman"/>
                <w:sz w:val="20"/>
                <w:szCs w:val="20"/>
                <w:lang w:val="sr-Cyrl-CS"/>
              </w:rPr>
              <w:t>Члан 50. Породичног закона</w:t>
            </w:r>
          </w:p>
        </w:tc>
        <w:tc>
          <w:tcPr>
            <w:tcW w:w="5400" w:type="dxa"/>
            <w:gridSpan w:val="2"/>
          </w:tcPr>
          <w:p w14:paraId="60CC8532" w14:textId="2039A9A6" w:rsidR="00E61C1F" w:rsidRPr="00110A8F" w:rsidRDefault="00C828B1" w:rsidP="00E61C1F">
            <w:pPr>
              <w:shd w:val="clear" w:color="auto" w:fill="FFFFFF"/>
              <w:jc w:val="both"/>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 xml:space="preserve">Предлог да се референтни члан брише јер </w:t>
            </w:r>
            <w:r w:rsidR="005646B8" w:rsidRPr="00110A8F">
              <w:rPr>
                <w:rFonts w:ascii="Times New Roman" w:eastAsia="Times New Roman" w:hAnsi="Times New Roman" w:cs="Times New Roman"/>
                <w:sz w:val="20"/>
                <w:szCs w:val="20"/>
                <w:lang w:val="sr-Cyrl-RS"/>
              </w:rPr>
              <w:t>орган старатељства води управни поступак у ком утврђује</w:t>
            </w:r>
            <w:r w:rsidR="00514009" w:rsidRPr="00110A8F">
              <w:rPr>
                <w:rFonts w:ascii="Times New Roman" w:eastAsia="Times New Roman" w:hAnsi="Times New Roman" w:cs="Times New Roman"/>
                <w:sz w:val="20"/>
                <w:szCs w:val="20"/>
                <w:lang w:val="sr-Cyrl-RS"/>
              </w:rPr>
              <w:t xml:space="preserve"> </w:t>
            </w:r>
            <w:r w:rsidR="005646B8" w:rsidRPr="00110A8F">
              <w:rPr>
                <w:rFonts w:ascii="Times New Roman" w:eastAsia="Times New Roman" w:hAnsi="Times New Roman" w:cs="Times New Roman"/>
                <w:sz w:val="20"/>
                <w:szCs w:val="20"/>
                <w:lang w:val="sr-Cyrl-RS"/>
              </w:rPr>
              <w:t>све чињенице и изводи доказе, на основу којих ће донети одлуку да се старатељу да или</w:t>
            </w:r>
            <w:r w:rsidR="00514009" w:rsidRPr="00110A8F">
              <w:rPr>
                <w:rFonts w:ascii="Times New Roman" w:eastAsia="Times New Roman" w:hAnsi="Times New Roman" w:cs="Times New Roman"/>
                <w:sz w:val="20"/>
                <w:szCs w:val="20"/>
                <w:lang w:val="sr-Cyrl-RS"/>
              </w:rPr>
              <w:t xml:space="preserve"> </w:t>
            </w:r>
            <w:r w:rsidR="005646B8" w:rsidRPr="00110A8F">
              <w:rPr>
                <w:rFonts w:ascii="Times New Roman" w:eastAsia="Times New Roman" w:hAnsi="Times New Roman" w:cs="Times New Roman"/>
                <w:sz w:val="20"/>
                <w:szCs w:val="20"/>
                <w:lang w:val="sr-Cyrl-RS"/>
              </w:rPr>
              <w:t>не да сагласност да може дати изјаву о признању очинства</w:t>
            </w:r>
            <w:r w:rsidR="0033267F">
              <w:rPr>
                <w:rFonts w:ascii="Times New Roman" w:eastAsia="Times New Roman" w:hAnsi="Times New Roman" w:cs="Times New Roman"/>
                <w:sz w:val="20"/>
                <w:szCs w:val="20"/>
                <w:lang w:val="sr-Cyrl-RS"/>
              </w:rPr>
              <w:t>, укључујући и</w:t>
            </w:r>
            <w:r w:rsidR="00E61C1F" w:rsidRPr="00110A8F">
              <w:rPr>
                <w:rFonts w:ascii="Times New Roman" w:eastAsia="Times New Roman" w:hAnsi="Times New Roman" w:cs="Times New Roman"/>
                <w:sz w:val="20"/>
                <w:szCs w:val="20"/>
                <w:lang w:val="sr-Cyrl-RS"/>
              </w:rPr>
              <w:t xml:space="preserve"> извођење доказа вештачења путем ДНК анализе. </w:t>
            </w:r>
          </w:p>
          <w:p w14:paraId="2A38DF83" w14:textId="73280173" w:rsidR="00E61C1F" w:rsidRDefault="00E61C1F" w:rsidP="00FE6827">
            <w:pPr>
              <w:shd w:val="clear" w:color="auto" w:fill="FFFFFF"/>
              <w:jc w:val="both"/>
              <w:rPr>
                <w:rFonts w:ascii="Times New Roman" w:eastAsia="Times New Roman" w:hAnsi="Times New Roman" w:cs="Times New Roman"/>
                <w:sz w:val="20"/>
                <w:szCs w:val="20"/>
                <w:lang w:val="sr-Cyrl-RS"/>
              </w:rPr>
            </w:pPr>
          </w:p>
          <w:p w14:paraId="4C7EB33F" w14:textId="77777777" w:rsidR="00E61C1F" w:rsidRDefault="00E61C1F" w:rsidP="00FE6827">
            <w:pPr>
              <w:shd w:val="clear" w:color="auto" w:fill="FFFFFF"/>
              <w:jc w:val="both"/>
              <w:rPr>
                <w:rFonts w:ascii="Times New Roman" w:eastAsia="Times New Roman" w:hAnsi="Times New Roman" w:cs="Times New Roman"/>
                <w:sz w:val="20"/>
                <w:szCs w:val="20"/>
                <w:lang w:val="sr-Cyrl-RS"/>
              </w:rPr>
            </w:pPr>
          </w:p>
          <w:p w14:paraId="33AF44EA" w14:textId="77777777" w:rsidR="00E61C1F" w:rsidRDefault="00E61C1F" w:rsidP="00FE6827">
            <w:pPr>
              <w:shd w:val="clear" w:color="auto" w:fill="FFFFFF"/>
              <w:jc w:val="both"/>
              <w:rPr>
                <w:rFonts w:ascii="Times New Roman" w:eastAsia="Times New Roman" w:hAnsi="Times New Roman" w:cs="Times New Roman"/>
                <w:sz w:val="20"/>
                <w:szCs w:val="20"/>
                <w:lang w:val="sr-Cyrl-RS"/>
              </w:rPr>
            </w:pPr>
          </w:p>
          <w:p w14:paraId="4229CAD6" w14:textId="742504DC" w:rsidR="005646B8" w:rsidRPr="00110A8F" w:rsidRDefault="005646B8" w:rsidP="00FE6827">
            <w:pPr>
              <w:shd w:val="clear" w:color="auto" w:fill="FFFFFF"/>
              <w:jc w:val="both"/>
              <w:rPr>
                <w:rFonts w:ascii="Times New Roman" w:eastAsia="Times New Roman" w:hAnsi="Times New Roman" w:cs="Times New Roman"/>
                <w:sz w:val="20"/>
                <w:szCs w:val="20"/>
                <w:lang w:val="sr-Cyrl-RS"/>
              </w:rPr>
            </w:pPr>
          </w:p>
        </w:tc>
        <w:tc>
          <w:tcPr>
            <w:tcW w:w="3060" w:type="dxa"/>
          </w:tcPr>
          <w:p w14:paraId="58574E38" w14:textId="313D66AA" w:rsidR="005646B8" w:rsidRPr="00491590" w:rsidRDefault="00716DFD" w:rsidP="00716DFD">
            <w:pPr>
              <w:shd w:val="clear" w:color="auto" w:fill="FFFFFF" w:themeFill="background1"/>
              <w:jc w:val="both"/>
              <w:rPr>
                <w:rFonts w:ascii="Times New Roman" w:hAnsi="Times New Roman" w:cs="Times New Roman"/>
                <w:sz w:val="20"/>
                <w:szCs w:val="20"/>
                <w:lang w:val="sr-Cyrl-CS"/>
              </w:rPr>
            </w:pPr>
            <w:r w:rsidRPr="00491590">
              <w:rPr>
                <w:rFonts w:ascii="Times New Roman" w:hAnsi="Times New Roman" w:cs="Times New Roman"/>
                <w:sz w:val="20"/>
                <w:szCs w:val="20"/>
                <w:lang w:val="sr-Cyrl-CS"/>
              </w:rPr>
              <w:t>Предлог се не прихвата. Орган старатењства може дати сагласност старатељу за признање очинства уколико је на основу свих доказа у општој управнпј процедури неспорно утврђено да је мушкарац који признаје очинство отац детета. Уколико се то не може доказати, мушкарац који је признао очинство се упућује на парницу.</w:t>
            </w:r>
          </w:p>
        </w:tc>
      </w:tr>
      <w:tr w:rsidR="00162BAA" w:rsidRPr="00491590" w14:paraId="18EA7367" w14:textId="77777777" w:rsidTr="00012C04">
        <w:tc>
          <w:tcPr>
            <w:tcW w:w="630" w:type="dxa"/>
          </w:tcPr>
          <w:p w14:paraId="46A9F853" w14:textId="31F41662" w:rsidR="00162BAA" w:rsidRPr="00491590" w:rsidRDefault="0033267F" w:rsidP="00162BAA">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 xml:space="preserve">   86</w:t>
            </w:r>
          </w:p>
        </w:tc>
        <w:tc>
          <w:tcPr>
            <w:tcW w:w="2390" w:type="dxa"/>
          </w:tcPr>
          <w:p w14:paraId="01A855DB" w14:textId="3A148BA4" w:rsidR="00162BAA" w:rsidRPr="00491590" w:rsidRDefault="006B0F20" w:rsidP="006747ED">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sz w:val="20"/>
                <w:szCs w:val="20"/>
                <w:lang w:val="sr-Cyrl-CS"/>
              </w:rPr>
              <w:t>Марија Протић</w:t>
            </w:r>
          </w:p>
        </w:tc>
        <w:tc>
          <w:tcPr>
            <w:tcW w:w="2290" w:type="dxa"/>
          </w:tcPr>
          <w:p w14:paraId="31F273E6" w14:textId="03E1F43D" w:rsidR="00162BAA" w:rsidRPr="00491590" w:rsidRDefault="00184CFC"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28. Нацрта закона</w:t>
            </w:r>
            <w:r w:rsidR="001979E4" w:rsidRPr="00491590">
              <w:rPr>
                <w:rFonts w:ascii="Times New Roman" w:hAnsi="Times New Roman" w:cs="Times New Roman"/>
                <w:sz w:val="20"/>
                <w:szCs w:val="20"/>
                <w:lang w:val="sr-Cyrl-RS"/>
              </w:rPr>
              <w:t>.</w:t>
            </w:r>
          </w:p>
        </w:tc>
        <w:tc>
          <w:tcPr>
            <w:tcW w:w="5400" w:type="dxa"/>
            <w:gridSpan w:val="2"/>
          </w:tcPr>
          <w:p w14:paraId="3D550105" w14:textId="1FC16E69" w:rsidR="00162BAA" w:rsidRPr="00491590" w:rsidRDefault="00184CFC" w:rsidP="00162BAA">
            <w:pPr>
              <w:shd w:val="clear" w:color="auto" w:fill="FFFFFF"/>
              <w:jc w:val="both"/>
              <w:rPr>
                <w:rFonts w:ascii="Times New Roman" w:eastAsia="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Предлог да се не брише продужено родитељско право</w:t>
            </w:r>
          </w:p>
        </w:tc>
        <w:tc>
          <w:tcPr>
            <w:tcW w:w="3060" w:type="dxa"/>
          </w:tcPr>
          <w:p w14:paraId="0114E038" w14:textId="2DBAA885" w:rsidR="00162BAA" w:rsidRPr="00491590" w:rsidRDefault="00184CFC" w:rsidP="00716DFD">
            <w:pPr>
              <w:shd w:val="clear" w:color="auto" w:fill="FFFFFF" w:themeFill="background1"/>
              <w:jc w:val="both"/>
              <w:rPr>
                <w:rFonts w:ascii="Times New Roman" w:hAnsi="Times New Roman" w:cs="Times New Roman"/>
                <w:sz w:val="20"/>
                <w:szCs w:val="20"/>
                <w:lang w:val="sr-Cyrl-CS"/>
              </w:rPr>
            </w:pPr>
            <w:r w:rsidRPr="00491590">
              <w:rPr>
                <w:rFonts w:ascii="Times New Roman" w:hAnsi="Times New Roman" w:cs="Times New Roman"/>
                <w:sz w:val="20"/>
                <w:szCs w:val="20"/>
                <w:lang w:val="sr-Cyrl-RS"/>
              </w:rPr>
              <w:t>Предлог се не прихвата.</w:t>
            </w:r>
            <w:r w:rsidRPr="00491590">
              <w:rPr>
                <w:rFonts w:ascii="Times New Roman" w:hAnsi="Times New Roman" w:cs="Times New Roman"/>
                <w:sz w:val="20"/>
                <w:szCs w:val="20"/>
                <w:shd w:val="clear" w:color="auto" w:fill="FCFCFC"/>
                <w:lang w:val="sr-Cyrl-RS"/>
              </w:rPr>
              <w:t xml:space="preserve"> Продужење родитељског права има исте правне последице </w:t>
            </w:r>
            <w:r w:rsidRPr="00491590">
              <w:rPr>
                <w:rFonts w:ascii="Times New Roman" w:hAnsi="Times New Roman" w:cs="Times New Roman"/>
                <w:sz w:val="20"/>
                <w:szCs w:val="20"/>
                <w:shd w:val="clear" w:color="auto" w:fill="FCFCFC"/>
              </w:rPr>
              <w:t xml:space="preserve">за </w:t>
            </w:r>
            <w:r w:rsidRPr="00491590">
              <w:rPr>
                <w:rFonts w:ascii="Times New Roman" w:hAnsi="Times New Roman" w:cs="Times New Roman"/>
                <w:sz w:val="20"/>
                <w:szCs w:val="20"/>
                <w:shd w:val="clear" w:color="auto" w:fill="FCFCFC"/>
                <w:lang w:val="sr-Cyrl-RS"/>
              </w:rPr>
              <w:t xml:space="preserve">лице у односу на које се продужава </w:t>
            </w:r>
            <w:r w:rsidRPr="00491590">
              <w:rPr>
                <w:rFonts w:ascii="Times New Roman" w:hAnsi="Times New Roman" w:cs="Times New Roman"/>
                <w:sz w:val="20"/>
                <w:szCs w:val="20"/>
                <w:shd w:val="clear" w:color="auto" w:fill="FCFCFC"/>
              </w:rPr>
              <w:t>као и лишавање пословне способности.</w:t>
            </w:r>
            <w:r w:rsidRPr="00491590">
              <w:rPr>
                <w:rFonts w:ascii="Times New Roman" w:hAnsi="Times New Roman" w:cs="Times New Roman"/>
                <w:sz w:val="20"/>
                <w:szCs w:val="20"/>
                <w:shd w:val="clear" w:color="auto" w:fill="FCFCFC"/>
                <w:lang w:val="sr-Cyrl-RS"/>
              </w:rPr>
              <w:t xml:space="preserve"> Та</w:t>
            </w:r>
            <w:r w:rsidRPr="00491590">
              <w:rPr>
                <w:rFonts w:ascii="Times New Roman" w:hAnsi="Times New Roman" w:cs="Times New Roman"/>
                <w:sz w:val="20"/>
                <w:szCs w:val="20"/>
                <w:shd w:val="clear" w:color="auto" w:fill="FCFCFC"/>
              </w:rPr>
              <w:t>кв</w:t>
            </w:r>
            <w:r w:rsidRPr="00491590">
              <w:rPr>
                <w:rFonts w:ascii="Times New Roman" w:hAnsi="Times New Roman" w:cs="Times New Roman"/>
                <w:sz w:val="20"/>
                <w:szCs w:val="20"/>
                <w:shd w:val="clear" w:color="auto" w:fill="FCFCFC"/>
                <w:lang w:val="sr-Cyrl-RS"/>
              </w:rPr>
              <w:t>о лице</w:t>
            </w:r>
            <w:r w:rsidRPr="00491590">
              <w:rPr>
                <w:rFonts w:ascii="Times New Roman" w:hAnsi="Times New Roman" w:cs="Times New Roman"/>
                <w:sz w:val="20"/>
                <w:szCs w:val="20"/>
                <w:shd w:val="clear" w:color="auto" w:fill="FCFCFC"/>
              </w:rPr>
              <w:t xml:space="preserve"> наставља да се сматра малолетном, дакле – </w:t>
            </w:r>
            <w:r w:rsidRPr="00491590">
              <w:rPr>
                <w:rFonts w:ascii="Times New Roman" w:hAnsi="Times New Roman" w:cs="Times New Roman"/>
                <w:sz w:val="20"/>
                <w:szCs w:val="20"/>
                <w:shd w:val="clear" w:color="auto" w:fill="FCFCFC"/>
                <w:lang w:val="sr-Cyrl-RS"/>
              </w:rPr>
              <w:t xml:space="preserve">лицем </w:t>
            </w:r>
            <w:r w:rsidRPr="00491590">
              <w:rPr>
                <w:rFonts w:ascii="Times New Roman" w:hAnsi="Times New Roman" w:cs="Times New Roman"/>
                <w:sz w:val="20"/>
                <w:szCs w:val="20"/>
                <w:shd w:val="clear" w:color="auto" w:fill="FCFCFC"/>
              </w:rPr>
              <w:t>без пословне способности</w:t>
            </w:r>
            <w:r w:rsidRPr="00491590">
              <w:rPr>
                <w:rFonts w:ascii="Times New Roman" w:hAnsi="Times New Roman" w:cs="Times New Roman"/>
                <w:sz w:val="20"/>
                <w:szCs w:val="20"/>
                <w:shd w:val="clear" w:color="auto" w:fill="FCFCFC"/>
                <w:lang w:val="sr-Cyrl-RS"/>
              </w:rPr>
              <w:t>, што је у супротности са чланом 12. Конвенције о заштити ооба са инвалидитетом.</w:t>
            </w:r>
          </w:p>
        </w:tc>
      </w:tr>
      <w:tr w:rsidR="00184CFC" w:rsidRPr="00491590" w14:paraId="00BDE063" w14:textId="77777777" w:rsidTr="00012C04">
        <w:tc>
          <w:tcPr>
            <w:tcW w:w="630" w:type="dxa"/>
          </w:tcPr>
          <w:p w14:paraId="07B6FFE8" w14:textId="6EB4C559" w:rsidR="00184CFC" w:rsidRPr="00491590" w:rsidRDefault="0033267F" w:rsidP="00162BAA">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 xml:space="preserve">   87</w:t>
            </w:r>
          </w:p>
        </w:tc>
        <w:tc>
          <w:tcPr>
            <w:tcW w:w="2390" w:type="dxa"/>
          </w:tcPr>
          <w:p w14:paraId="12841870" w14:textId="72408F8E" w:rsidR="00184CFC" w:rsidRPr="00491590" w:rsidRDefault="00184CFC" w:rsidP="006747ED">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sz w:val="20"/>
                <w:szCs w:val="20"/>
                <w:lang w:val="sr-Cyrl-CS"/>
              </w:rPr>
              <w:t xml:space="preserve">Мирјана Малиновић Јакшић </w:t>
            </w:r>
          </w:p>
        </w:tc>
        <w:tc>
          <w:tcPr>
            <w:tcW w:w="2290" w:type="dxa"/>
          </w:tcPr>
          <w:p w14:paraId="70AA3A28" w14:textId="33BD653F" w:rsidR="00184CFC" w:rsidRPr="00491590" w:rsidRDefault="00184CFC"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Нема референце</w:t>
            </w:r>
            <w:r w:rsidR="001979E4" w:rsidRPr="00491590">
              <w:rPr>
                <w:rFonts w:ascii="Times New Roman" w:hAnsi="Times New Roman" w:cs="Times New Roman"/>
                <w:sz w:val="20"/>
                <w:szCs w:val="20"/>
                <w:lang w:val="sr-Cyrl-RS"/>
              </w:rPr>
              <w:t>.</w:t>
            </w:r>
          </w:p>
        </w:tc>
        <w:tc>
          <w:tcPr>
            <w:tcW w:w="5400" w:type="dxa"/>
            <w:gridSpan w:val="2"/>
          </w:tcPr>
          <w:p w14:paraId="4D85F695" w14:textId="6274EB7E" w:rsidR="00184CFC" w:rsidRPr="00491590" w:rsidRDefault="00184CFC" w:rsidP="00162BAA">
            <w:pPr>
              <w:shd w:val="clear" w:color="auto" w:fill="FFFFFF"/>
              <w:jc w:val="both"/>
              <w:rPr>
                <w:rFonts w:ascii="Times New Roman" w:eastAsia="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Примедба да Нацрт закона нарушава равнотежу права детета и права родитеља.</w:t>
            </w:r>
          </w:p>
        </w:tc>
        <w:tc>
          <w:tcPr>
            <w:tcW w:w="3060" w:type="dxa"/>
          </w:tcPr>
          <w:p w14:paraId="27519B41" w14:textId="661D25CB" w:rsidR="00184CFC" w:rsidRPr="00491590" w:rsidRDefault="00184CFC" w:rsidP="00716DFD">
            <w:pPr>
              <w:shd w:val="clear" w:color="auto" w:fill="FFFFFF" w:themeFill="background1"/>
              <w:jc w:val="both"/>
              <w:rPr>
                <w:rFonts w:ascii="Times New Roman" w:hAnsi="Times New Roman" w:cs="Times New Roman"/>
                <w:sz w:val="20"/>
                <w:szCs w:val="20"/>
                <w:lang w:val="sr-Cyrl-CS"/>
              </w:rPr>
            </w:pPr>
            <w:r w:rsidRPr="00491590">
              <w:rPr>
                <w:rFonts w:ascii="Times New Roman" w:hAnsi="Times New Roman" w:cs="Times New Roman"/>
                <w:sz w:val="20"/>
                <w:szCs w:val="20"/>
                <w:lang w:val="sr-Cyrl-CS"/>
              </w:rPr>
              <w:t>Примедба је неоснована. У сваком сегменту, и родитељства и права детета Нацрт закона садржи уравнотежена решења.</w:t>
            </w:r>
          </w:p>
        </w:tc>
      </w:tr>
      <w:tr w:rsidR="00184CFC" w:rsidRPr="00491590" w14:paraId="0FC991AB" w14:textId="77777777" w:rsidTr="00012C04">
        <w:tc>
          <w:tcPr>
            <w:tcW w:w="630" w:type="dxa"/>
          </w:tcPr>
          <w:p w14:paraId="34CAF4C3" w14:textId="5D91C371" w:rsidR="00184CFC" w:rsidRPr="00491590" w:rsidRDefault="0033267F" w:rsidP="00162BAA">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 xml:space="preserve">   88</w:t>
            </w:r>
          </w:p>
        </w:tc>
        <w:tc>
          <w:tcPr>
            <w:tcW w:w="2390" w:type="dxa"/>
          </w:tcPr>
          <w:p w14:paraId="691CBF98" w14:textId="21CEA959" w:rsidR="00184CFC" w:rsidRPr="00491590" w:rsidRDefault="001979E4" w:rsidP="006747ED">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sz w:val="20"/>
                <w:szCs w:val="20"/>
                <w:lang w:val="sr-Cyrl-CS"/>
              </w:rPr>
              <w:t>Новак Илић</w:t>
            </w:r>
          </w:p>
        </w:tc>
        <w:tc>
          <w:tcPr>
            <w:tcW w:w="2290" w:type="dxa"/>
          </w:tcPr>
          <w:p w14:paraId="0EEF137F" w14:textId="7A38547B" w:rsidR="00184CFC" w:rsidRPr="00491590" w:rsidRDefault="001979E4"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Члан 20. Нацрта закона.</w:t>
            </w:r>
          </w:p>
        </w:tc>
        <w:tc>
          <w:tcPr>
            <w:tcW w:w="5400" w:type="dxa"/>
            <w:gridSpan w:val="2"/>
          </w:tcPr>
          <w:p w14:paraId="04CBAA7C" w14:textId="47ED8945" w:rsidR="00184CFC" w:rsidRPr="00491590" w:rsidRDefault="001979E4" w:rsidP="00162BAA">
            <w:pPr>
              <w:shd w:val="clear" w:color="auto" w:fill="FFFFFF"/>
              <w:jc w:val="both"/>
              <w:rPr>
                <w:rFonts w:ascii="Times New Roman" w:eastAsia="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Примедбе на одредбу која забрањује телесно кажњавање деце уз противљење одузимања деце због телесног кажњавања.</w:t>
            </w:r>
          </w:p>
        </w:tc>
        <w:tc>
          <w:tcPr>
            <w:tcW w:w="3060" w:type="dxa"/>
          </w:tcPr>
          <w:p w14:paraId="14580521" w14:textId="0997814F" w:rsidR="00184CFC" w:rsidRPr="00491590" w:rsidRDefault="001979E4" w:rsidP="00716DFD">
            <w:pPr>
              <w:shd w:val="clear" w:color="auto" w:fill="FFFFFF" w:themeFill="background1"/>
              <w:jc w:val="both"/>
              <w:rPr>
                <w:rFonts w:ascii="Times New Roman" w:hAnsi="Times New Roman" w:cs="Times New Roman"/>
                <w:sz w:val="20"/>
                <w:szCs w:val="20"/>
                <w:lang w:val="sr-Cyrl-CS"/>
              </w:rPr>
            </w:pPr>
            <w:r w:rsidRPr="00491590">
              <w:rPr>
                <w:rFonts w:ascii="Times New Roman" w:hAnsi="Times New Roman" w:cs="Times New Roman"/>
                <w:sz w:val="20"/>
                <w:szCs w:val="20"/>
                <w:lang w:val="sr-Cyrl-CS"/>
              </w:rPr>
              <w:t xml:space="preserve">Примедба се не прихвата. Забрана телесног кажњавања се уводи у интересу деце а санкција за то није одузимање деце од родитеља. </w:t>
            </w:r>
          </w:p>
        </w:tc>
      </w:tr>
      <w:tr w:rsidR="00184CFC" w:rsidRPr="00491590" w14:paraId="1110FD09" w14:textId="77777777" w:rsidTr="00012C04">
        <w:tc>
          <w:tcPr>
            <w:tcW w:w="630" w:type="dxa"/>
          </w:tcPr>
          <w:p w14:paraId="4D0581AD" w14:textId="421E7BEE" w:rsidR="00184CFC" w:rsidRPr="00491590" w:rsidRDefault="0033267F" w:rsidP="00162BAA">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 xml:space="preserve">   89</w:t>
            </w:r>
          </w:p>
        </w:tc>
        <w:tc>
          <w:tcPr>
            <w:tcW w:w="2390" w:type="dxa"/>
          </w:tcPr>
          <w:p w14:paraId="674CA509" w14:textId="0000DFE3" w:rsidR="00184CFC" w:rsidRPr="00491590" w:rsidRDefault="00E765BA" w:rsidP="006747ED">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sz w:val="20"/>
                <w:szCs w:val="20"/>
                <w:lang w:val="sr-Cyrl-CS"/>
              </w:rPr>
              <w:t>Нада Јелић</w:t>
            </w:r>
          </w:p>
        </w:tc>
        <w:tc>
          <w:tcPr>
            <w:tcW w:w="2290" w:type="dxa"/>
          </w:tcPr>
          <w:p w14:paraId="02642649" w14:textId="6A1D0642" w:rsidR="00184CFC" w:rsidRPr="00491590" w:rsidRDefault="00E765BA" w:rsidP="008E3840">
            <w:pPr>
              <w:shd w:val="clear" w:color="auto" w:fill="FFFFFF" w:themeFill="background1"/>
              <w:rPr>
                <w:rFonts w:ascii="Times New Roman" w:hAnsi="Times New Roman" w:cs="Times New Roman"/>
                <w:sz w:val="20"/>
                <w:szCs w:val="20"/>
                <w:lang w:val="sr-Cyrl-RS"/>
              </w:rPr>
            </w:pPr>
            <w:r w:rsidRPr="00491590">
              <w:rPr>
                <w:rFonts w:ascii="Times New Roman" w:hAnsi="Times New Roman" w:cs="Times New Roman"/>
                <w:sz w:val="20"/>
                <w:szCs w:val="20"/>
                <w:lang w:val="sr-Cyrl-RS"/>
              </w:rPr>
              <w:t>Нема референце.</w:t>
            </w:r>
          </w:p>
        </w:tc>
        <w:tc>
          <w:tcPr>
            <w:tcW w:w="5400" w:type="dxa"/>
            <w:gridSpan w:val="2"/>
          </w:tcPr>
          <w:p w14:paraId="571D7418" w14:textId="1EFA1F83" w:rsidR="00184CFC" w:rsidRPr="00491590" w:rsidRDefault="00E765BA" w:rsidP="00162BAA">
            <w:pPr>
              <w:shd w:val="clear" w:color="auto" w:fill="FFFFFF"/>
              <w:jc w:val="both"/>
              <w:rPr>
                <w:rFonts w:ascii="Times New Roman" w:eastAsia="Times New Roman" w:hAnsi="Times New Roman" w:cs="Times New Roman"/>
                <w:sz w:val="20"/>
                <w:szCs w:val="20"/>
                <w:lang w:val="sr-Cyrl-RS"/>
              </w:rPr>
            </w:pPr>
            <w:r w:rsidRPr="00491590">
              <w:rPr>
                <w:rFonts w:ascii="Times New Roman" w:eastAsia="Times New Roman" w:hAnsi="Times New Roman" w:cs="Times New Roman"/>
                <w:sz w:val="20"/>
                <w:szCs w:val="20"/>
                <w:lang w:val="sr-Cyrl-RS"/>
              </w:rPr>
              <w:t>Одређени општи коментари о положају старатеља и штићеника без конкретних предлога.</w:t>
            </w:r>
          </w:p>
        </w:tc>
        <w:tc>
          <w:tcPr>
            <w:tcW w:w="3060" w:type="dxa"/>
          </w:tcPr>
          <w:p w14:paraId="1FFB91B1" w14:textId="23E0718F" w:rsidR="00184CFC" w:rsidRPr="00491590" w:rsidRDefault="00E765BA" w:rsidP="00716DFD">
            <w:pPr>
              <w:shd w:val="clear" w:color="auto" w:fill="FFFFFF" w:themeFill="background1"/>
              <w:jc w:val="both"/>
              <w:rPr>
                <w:rFonts w:ascii="Times New Roman" w:hAnsi="Times New Roman" w:cs="Times New Roman"/>
                <w:sz w:val="20"/>
                <w:szCs w:val="20"/>
                <w:lang w:val="sr-Cyrl-CS"/>
              </w:rPr>
            </w:pPr>
            <w:r w:rsidRPr="00491590">
              <w:rPr>
                <w:rFonts w:ascii="Times New Roman" w:hAnsi="Times New Roman" w:cs="Times New Roman"/>
                <w:sz w:val="20"/>
                <w:szCs w:val="20"/>
                <w:lang w:val="sr-Cyrl-CS"/>
              </w:rPr>
              <w:t>Није могуће дато оцену основаности.</w:t>
            </w:r>
          </w:p>
        </w:tc>
      </w:tr>
      <w:tr w:rsidR="00A66B2A" w:rsidRPr="00A66B2A" w14:paraId="7616147C" w14:textId="77777777" w:rsidTr="00012C04">
        <w:tc>
          <w:tcPr>
            <w:tcW w:w="630" w:type="dxa"/>
          </w:tcPr>
          <w:p w14:paraId="56712FA0" w14:textId="034E1B39" w:rsidR="00184CFC" w:rsidRPr="00A66B2A" w:rsidRDefault="0033267F" w:rsidP="00162BAA">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lastRenderedPageBreak/>
              <w:t xml:space="preserve">  90</w:t>
            </w:r>
          </w:p>
        </w:tc>
        <w:tc>
          <w:tcPr>
            <w:tcW w:w="2390" w:type="dxa"/>
          </w:tcPr>
          <w:p w14:paraId="338CAEAD" w14:textId="349684F0" w:rsidR="00E765BA" w:rsidRPr="00A66B2A" w:rsidRDefault="00E765BA" w:rsidP="00E765BA">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4F3D02D6" w14:textId="54FACCFA" w:rsidR="00184CFC" w:rsidRPr="00A66B2A" w:rsidRDefault="00E765BA" w:rsidP="00E765BA">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tbl>
            <w:tblPr>
              <w:tblW w:w="0" w:type="auto"/>
              <w:tblBorders>
                <w:top w:val="nil"/>
                <w:left w:val="nil"/>
                <w:bottom w:val="nil"/>
                <w:right w:val="nil"/>
              </w:tblBorders>
              <w:tblLayout w:type="fixed"/>
              <w:tblLook w:val="0000" w:firstRow="0" w:lastRow="0" w:firstColumn="0" w:lastColumn="0" w:noHBand="0" w:noVBand="0"/>
            </w:tblPr>
            <w:tblGrid>
              <w:gridCol w:w="1935"/>
            </w:tblGrid>
            <w:tr w:rsidR="00A66B2A" w:rsidRPr="00A66B2A" w14:paraId="6CBC3CC7" w14:textId="77777777" w:rsidTr="000F78F1">
              <w:trPr>
                <w:trHeight w:val="251"/>
              </w:trPr>
              <w:tc>
                <w:tcPr>
                  <w:tcW w:w="1935" w:type="dxa"/>
                </w:tcPr>
                <w:p w14:paraId="67EF91E0" w14:textId="09E1E49A" w:rsidR="00E765BA" w:rsidRPr="00A66B2A" w:rsidRDefault="00E765BA" w:rsidP="00E765BA">
                  <w:pPr>
                    <w:autoSpaceDE w:val="0"/>
                    <w:autoSpaceDN w:val="0"/>
                    <w:adjustRightInd w:val="0"/>
                    <w:spacing w:after="0" w:line="240" w:lineRule="auto"/>
                    <w:rPr>
                      <w:rFonts w:ascii="Times New Roman" w:hAnsi="Times New Roman" w:cs="Times New Roman"/>
                      <w:kern w:val="0"/>
                      <w:sz w:val="20"/>
                      <w:szCs w:val="20"/>
                    </w:rPr>
                  </w:pPr>
                  <w:r w:rsidRPr="00A66B2A">
                    <w:rPr>
                      <w:rFonts w:ascii="Times New Roman" w:hAnsi="Times New Roman" w:cs="Times New Roman"/>
                      <w:bCs/>
                      <w:kern w:val="0"/>
                      <w:sz w:val="20"/>
                      <w:szCs w:val="20"/>
                      <w:lang w:val="sr-Cyrl-RS"/>
                    </w:rPr>
                    <w:t>Ч</w:t>
                  </w:r>
                  <w:r w:rsidRPr="00A66B2A">
                    <w:rPr>
                      <w:rFonts w:ascii="Times New Roman" w:hAnsi="Times New Roman" w:cs="Times New Roman"/>
                      <w:bCs/>
                      <w:kern w:val="0"/>
                      <w:sz w:val="20"/>
                      <w:szCs w:val="20"/>
                    </w:rPr>
                    <w:t>ланов</w:t>
                  </w:r>
                  <w:r w:rsidRPr="00A66B2A">
                    <w:rPr>
                      <w:rFonts w:ascii="Times New Roman" w:hAnsi="Times New Roman" w:cs="Times New Roman"/>
                      <w:bCs/>
                      <w:kern w:val="0"/>
                      <w:sz w:val="20"/>
                      <w:szCs w:val="20"/>
                      <w:lang w:val="sr-Cyrl-RS"/>
                    </w:rPr>
                    <w:t>и</w:t>
                  </w:r>
                  <w:r w:rsidRPr="00A66B2A">
                    <w:rPr>
                      <w:rFonts w:ascii="Times New Roman" w:hAnsi="Times New Roman" w:cs="Times New Roman"/>
                      <w:bCs/>
                      <w:kern w:val="0"/>
                      <w:sz w:val="20"/>
                      <w:szCs w:val="20"/>
                    </w:rPr>
                    <w:t xml:space="preserve"> 22, 35, 42, 46 и 48 Нацрта </w:t>
                  </w:r>
                  <w:r w:rsidRPr="00A66B2A">
                    <w:rPr>
                      <w:rFonts w:ascii="Times New Roman" w:hAnsi="Times New Roman" w:cs="Times New Roman"/>
                      <w:bCs/>
                      <w:kern w:val="0"/>
                      <w:sz w:val="20"/>
                      <w:szCs w:val="20"/>
                      <w:lang w:val="sr-Cyrl-RS"/>
                    </w:rPr>
                    <w:t>з</w:t>
                  </w:r>
                  <w:r w:rsidRPr="00A66B2A">
                    <w:rPr>
                      <w:rFonts w:ascii="Times New Roman" w:hAnsi="Times New Roman" w:cs="Times New Roman"/>
                      <w:bCs/>
                      <w:kern w:val="0"/>
                      <w:sz w:val="20"/>
                      <w:szCs w:val="20"/>
                    </w:rPr>
                    <w:t xml:space="preserve">акона </w:t>
                  </w:r>
                </w:p>
              </w:tc>
            </w:tr>
          </w:tbl>
          <w:p w14:paraId="72A2B34A" w14:textId="77777777" w:rsidR="00184CFC" w:rsidRPr="00A66B2A" w:rsidRDefault="00184CFC" w:rsidP="008E3840">
            <w:pPr>
              <w:shd w:val="clear" w:color="auto" w:fill="FFFFFF" w:themeFill="background1"/>
              <w:rPr>
                <w:rFonts w:ascii="Times New Roman" w:hAnsi="Times New Roman" w:cs="Times New Roman"/>
                <w:sz w:val="20"/>
                <w:szCs w:val="20"/>
              </w:rPr>
            </w:pPr>
          </w:p>
        </w:tc>
        <w:tc>
          <w:tcPr>
            <w:tcW w:w="5400" w:type="dxa"/>
            <w:gridSpan w:val="2"/>
          </w:tcPr>
          <w:p w14:paraId="66C51F22" w14:textId="66A0AE31" w:rsidR="00184CFC" w:rsidRPr="00A66B2A" w:rsidRDefault="00E765BA" w:rsidP="000F78F1">
            <w:pPr>
              <w:pStyle w:val="Default"/>
              <w:jc w:val="both"/>
              <w:rPr>
                <w:rFonts w:eastAsia="Times New Roman"/>
                <w:color w:val="auto"/>
                <w:sz w:val="20"/>
                <w:szCs w:val="20"/>
                <w:lang w:val="sr-Cyrl-RS"/>
              </w:rPr>
            </w:pPr>
            <w:r w:rsidRPr="00A66B2A">
              <w:rPr>
                <w:color w:val="auto"/>
                <w:sz w:val="20"/>
                <w:szCs w:val="20"/>
              </w:rPr>
              <w:t>Иако се ограничење пословне способности утврђује судском одлуком, сама чињеница постојања такве одлуке не мора значити да родитељ нема капацитет да учествује у вршењу родитељског права, посебно уз одговарајућу подршку.</w:t>
            </w:r>
          </w:p>
        </w:tc>
        <w:tc>
          <w:tcPr>
            <w:tcW w:w="3060" w:type="dxa"/>
          </w:tcPr>
          <w:p w14:paraId="334841EE" w14:textId="334A832E" w:rsidR="00184CFC" w:rsidRPr="00A66B2A" w:rsidRDefault="00E765BA" w:rsidP="00DD5BD8">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Примедба </w:t>
            </w:r>
            <w:r w:rsidR="00DD5BD8" w:rsidRPr="00A66B2A">
              <w:rPr>
                <w:rFonts w:ascii="Times New Roman" w:hAnsi="Times New Roman" w:cs="Times New Roman"/>
                <w:sz w:val="20"/>
                <w:szCs w:val="20"/>
                <w:lang w:val="sr-Cyrl-CS"/>
              </w:rPr>
              <w:t xml:space="preserve">и образложење </w:t>
            </w:r>
            <w:r w:rsidRPr="00A66B2A">
              <w:rPr>
                <w:rFonts w:ascii="Times New Roman" w:hAnsi="Times New Roman" w:cs="Times New Roman"/>
                <w:sz w:val="20"/>
                <w:szCs w:val="20"/>
                <w:lang w:val="sr-Cyrl-CS"/>
              </w:rPr>
              <w:t>се прихвата</w:t>
            </w:r>
            <w:r w:rsidR="00DD5BD8" w:rsidRPr="00A66B2A">
              <w:rPr>
                <w:rFonts w:ascii="Times New Roman" w:hAnsi="Times New Roman" w:cs="Times New Roman"/>
                <w:sz w:val="20"/>
                <w:szCs w:val="20"/>
                <w:lang w:val="sr-Cyrl-CS"/>
              </w:rPr>
              <w:t>ју</w:t>
            </w:r>
            <w:r w:rsidRPr="00A66B2A">
              <w:rPr>
                <w:rFonts w:ascii="Times New Roman" w:hAnsi="Times New Roman" w:cs="Times New Roman"/>
                <w:sz w:val="20"/>
                <w:szCs w:val="20"/>
                <w:lang w:val="sr-Cyrl-CS"/>
              </w:rPr>
              <w:t xml:space="preserve">. </w:t>
            </w:r>
          </w:p>
        </w:tc>
      </w:tr>
      <w:tr w:rsidR="00A66B2A" w:rsidRPr="00A66B2A" w14:paraId="32C08F77" w14:textId="77777777" w:rsidTr="00012C04">
        <w:tc>
          <w:tcPr>
            <w:tcW w:w="630" w:type="dxa"/>
          </w:tcPr>
          <w:p w14:paraId="27D055B9" w14:textId="4BAD5CDA" w:rsidR="00184CFC" w:rsidRPr="00A66B2A" w:rsidRDefault="0033267F" w:rsidP="00162BAA">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91</w:t>
            </w:r>
          </w:p>
        </w:tc>
        <w:tc>
          <w:tcPr>
            <w:tcW w:w="2390" w:type="dxa"/>
          </w:tcPr>
          <w:p w14:paraId="7B26195A" w14:textId="77777777" w:rsidR="00E765BA" w:rsidRPr="00A66B2A" w:rsidRDefault="00E765BA" w:rsidP="00E765BA">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7E756CC6" w14:textId="7FA78934" w:rsidR="00184CFC" w:rsidRPr="00A66B2A" w:rsidRDefault="00E765BA" w:rsidP="00E765BA">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tbl>
            <w:tblPr>
              <w:tblW w:w="0" w:type="auto"/>
              <w:tblBorders>
                <w:top w:val="nil"/>
                <w:left w:val="nil"/>
                <w:bottom w:val="nil"/>
                <w:right w:val="nil"/>
              </w:tblBorders>
              <w:tblLayout w:type="fixed"/>
              <w:tblLook w:val="0000" w:firstRow="0" w:lastRow="0" w:firstColumn="0" w:lastColumn="0" w:noHBand="0" w:noVBand="0"/>
            </w:tblPr>
            <w:tblGrid>
              <w:gridCol w:w="1935"/>
            </w:tblGrid>
            <w:tr w:rsidR="00A66B2A" w:rsidRPr="00A66B2A" w14:paraId="56F45035" w14:textId="77777777" w:rsidTr="000F78F1">
              <w:trPr>
                <w:trHeight w:val="251"/>
              </w:trPr>
              <w:tc>
                <w:tcPr>
                  <w:tcW w:w="1935" w:type="dxa"/>
                </w:tcPr>
                <w:p w14:paraId="35FDE846" w14:textId="5DF656F0" w:rsidR="0046668C" w:rsidRPr="00A66B2A" w:rsidRDefault="0046668C" w:rsidP="0046668C">
                  <w:pPr>
                    <w:autoSpaceDE w:val="0"/>
                    <w:autoSpaceDN w:val="0"/>
                    <w:adjustRightInd w:val="0"/>
                    <w:spacing w:after="0" w:line="240" w:lineRule="auto"/>
                    <w:ind w:left="-72"/>
                    <w:rPr>
                      <w:rFonts w:ascii="Times New Roman" w:hAnsi="Times New Roman" w:cs="Times New Roman"/>
                      <w:kern w:val="0"/>
                      <w:sz w:val="20"/>
                      <w:szCs w:val="20"/>
                    </w:rPr>
                  </w:pPr>
                  <w:r w:rsidRPr="00A66B2A">
                    <w:rPr>
                      <w:rFonts w:ascii="Times New Roman" w:hAnsi="Times New Roman" w:cs="Times New Roman"/>
                      <w:bCs/>
                      <w:kern w:val="0"/>
                      <w:sz w:val="20"/>
                      <w:szCs w:val="20"/>
                      <w:lang w:val="sr-Cyrl-RS"/>
                    </w:rPr>
                    <w:t>Чланови</w:t>
                  </w:r>
                  <w:r w:rsidRPr="00A66B2A">
                    <w:rPr>
                      <w:rFonts w:ascii="Times New Roman" w:hAnsi="Times New Roman" w:cs="Times New Roman"/>
                      <w:bCs/>
                      <w:kern w:val="0"/>
                      <w:sz w:val="20"/>
                      <w:szCs w:val="20"/>
                    </w:rPr>
                    <w:t xml:space="preserve"> 51, 52, 53, 54, 55, 56, 59, 60, 61, 62, 63. и 64. Нацрта </w:t>
                  </w:r>
                  <w:r w:rsidRPr="00A66B2A">
                    <w:rPr>
                      <w:rFonts w:ascii="Times New Roman" w:hAnsi="Times New Roman" w:cs="Times New Roman"/>
                      <w:bCs/>
                      <w:kern w:val="0"/>
                      <w:sz w:val="20"/>
                      <w:szCs w:val="20"/>
                      <w:lang w:val="sr-Cyrl-RS"/>
                    </w:rPr>
                    <w:t>з</w:t>
                  </w:r>
                  <w:r w:rsidRPr="00A66B2A">
                    <w:rPr>
                      <w:rFonts w:ascii="Times New Roman" w:hAnsi="Times New Roman" w:cs="Times New Roman"/>
                      <w:bCs/>
                      <w:kern w:val="0"/>
                      <w:sz w:val="20"/>
                      <w:szCs w:val="20"/>
                    </w:rPr>
                    <w:t>акона</w:t>
                  </w:r>
                </w:p>
                <w:p w14:paraId="68C48A23" w14:textId="77777777" w:rsidR="0046668C" w:rsidRPr="00A66B2A" w:rsidRDefault="0046668C" w:rsidP="0046668C">
                  <w:pPr>
                    <w:autoSpaceDE w:val="0"/>
                    <w:autoSpaceDN w:val="0"/>
                    <w:adjustRightInd w:val="0"/>
                    <w:spacing w:after="0" w:line="240" w:lineRule="auto"/>
                    <w:rPr>
                      <w:rFonts w:ascii="Times New Roman" w:hAnsi="Times New Roman" w:cs="Times New Roman"/>
                      <w:kern w:val="0"/>
                      <w:sz w:val="20"/>
                      <w:szCs w:val="20"/>
                    </w:rPr>
                  </w:pPr>
                </w:p>
              </w:tc>
            </w:tr>
          </w:tbl>
          <w:p w14:paraId="79DAEE93" w14:textId="77777777" w:rsidR="00184CFC" w:rsidRPr="00A66B2A" w:rsidRDefault="00184CFC" w:rsidP="008E3840">
            <w:pPr>
              <w:shd w:val="clear" w:color="auto" w:fill="FFFFFF" w:themeFill="background1"/>
              <w:rPr>
                <w:rFonts w:ascii="Times New Roman" w:hAnsi="Times New Roman" w:cs="Times New Roman"/>
                <w:sz w:val="20"/>
                <w:szCs w:val="20"/>
              </w:rPr>
            </w:pPr>
          </w:p>
        </w:tc>
        <w:tc>
          <w:tcPr>
            <w:tcW w:w="5400" w:type="dxa"/>
            <w:gridSpan w:val="2"/>
          </w:tcPr>
          <w:p w14:paraId="5EFF66FA" w14:textId="77B49C95" w:rsidR="00184CFC" w:rsidRPr="00A66B2A" w:rsidRDefault="0046668C" w:rsidP="000F78F1">
            <w:pPr>
              <w:pStyle w:val="Default"/>
              <w:jc w:val="both"/>
              <w:rPr>
                <w:rFonts w:eastAsia="Times New Roman"/>
                <w:color w:val="auto"/>
                <w:sz w:val="20"/>
                <w:szCs w:val="20"/>
                <w:lang w:val="sr-Cyrl-RS"/>
              </w:rPr>
            </w:pPr>
            <w:r w:rsidRPr="00A66B2A">
              <w:rPr>
                <w:color w:val="auto"/>
                <w:sz w:val="20"/>
                <w:szCs w:val="20"/>
              </w:rPr>
              <w:t xml:space="preserve">Предложене измене које се односе на старатељство и положај пунолетних лица са ограниченом пословном способношћу представљају делимичан помак у односу на важећа решења, али не доводе до суштинског усклађивања са Конвенцијом о правима особа са инвалидитетом, посебно са чланом 12 и тумачењем датим у Општем коментару бр. 1 Комитета </w:t>
            </w:r>
            <w:r w:rsidR="000F78F1" w:rsidRPr="00A66B2A">
              <w:rPr>
                <w:color w:val="auto"/>
                <w:sz w:val="20"/>
                <w:szCs w:val="20"/>
              </w:rPr>
              <w:t>за права особа са инвалидитетом</w:t>
            </w:r>
            <w:r w:rsidR="000F78F1" w:rsidRPr="00A66B2A">
              <w:rPr>
                <w:color w:val="auto"/>
                <w:sz w:val="20"/>
                <w:szCs w:val="20"/>
                <w:lang w:val="sr-Cyrl-RS"/>
              </w:rPr>
              <w:t xml:space="preserve">, </w:t>
            </w:r>
            <w:r w:rsidRPr="00A66B2A">
              <w:rPr>
                <w:color w:val="auto"/>
                <w:sz w:val="20"/>
                <w:szCs w:val="20"/>
              </w:rPr>
              <w:t xml:space="preserve">предложена решења и даље задржавају суштину система заменског одлучивања. </w:t>
            </w:r>
          </w:p>
        </w:tc>
        <w:tc>
          <w:tcPr>
            <w:tcW w:w="3060" w:type="dxa"/>
          </w:tcPr>
          <w:p w14:paraId="071E5C1E" w14:textId="57BA78C0" w:rsidR="00184CFC" w:rsidRPr="00A66B2A" w:rsidRDefault="0046668C" w:rsidP="000F78F1">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Примедба се не прихвата. У актуелним околностима и систему </w:t>
            </w:r>
            <w:r w:rsidR="000F78F1" w:rsidRPr="00A66B2A">
              <w:rPr>
                <w:rFonts w:ascii="Times New Roman" w:hAnsi="Times New Roman" w:cs="Times New Roman"/>
                <w:sz w:val="20"/>
                <w:szCs w:val="20"/>
                <w:lang w:val="sr-Cyrl-CS"/>
              </w:rPr>
              <w:t>различитих услуга подршке није могуће увођење одлучивања уз подршку без старатељства.</w:t>
            </w:r>
          </w:p>
        </w:tc>
      </w:tr>
      <w:tr w:rsidR="00A66B2A" w:rsidRPr="00A66B2A" w14:paraId="45B0E117" w14:textId="77777777" w:rsidTr="00012C04">
        <w:tc>
          <w:tcPr>
            <w:tcW w:w="630" w:type="dxa"/>
          </w:tcPr>
          <w:p w14:paraId="3C0F20E2" w14:textId="36E63F67" w:rsidR="00184CFC" w:rsidRPr="00A66B2A" w:rsidRDefault="0033267F" w:rsidP="00162BAA">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92</w:t>
            </w:r>
          </w:p>
        </w:tc>
        <w:tc>
          <w:tcPr>
            <w:tcW w:w="2390" w:type="dxa"/>
          </w:tcPr>
          <w:p w14:paraId="16DAF0B7" w14:textId="77777777" w:rsidR="004B53E6" w:rsidRPr="00A66B2A" w:rsidRDefault="004B53E6" w:rsidP="004B53E6">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2B6D5F96" w14:textId="68515DBE" w:rsidR="00184CFC" w:rsidRPr="00A66B2A" w:rsidRDefault="004B53E6" w:rsidP="004B53E6">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tbl>
            <w:tblPr>
              <w:tblW w:w="0" w:type="auto"/>
              <w:tblBorders>
                <w:top w:val="nil"/>
                <w:left w:val="nil"/>
                <w:bottom w:val="nil"/>
                <w:right w:val="nil"/>
              </w:tblBorders>
              <w:tblLayout w:type="fixed"/>
              <w:tblLook w:val="0000" w:firstRow="0" w:lastRow="0" w:firstColumn="0" w:lastColumn="0" w:noHBand="0" w:noVBand="0"/>
            </w:tblPr>
            <w:tblGrid>
              <w:gridCol w:w="1935"/>
            </w:tblGrid>
            <w:tr w:rsidR="00A66B2A" w:rsidRPr="00A66B2A" w14:paraId="08671737" w14:textId="77777777" w:rsidTr="000F78F1">
              <w:trPr>
                <w:trHeight w:val="251"/>
              </w:trPr>
              <w:tc>
                <w:tcPr>
                  <w:tcW w:w="1935" w:type="dxa"/>
                </w:tcPr>
                <w:p w14:paraId="45F5F93B" w14:textId="2290823B" w:rsidR="0046668C" w:rsidRPr="00A66B2A" w:rsidRDefault="0046668C" w:rsidP="00C17710">
                  <w:pPr>
                    <w:autoSpaceDE w:val="0"/>
                    <w:autoSpaceDN w:val="0"/>
                    <w:adjustRightInd w:val="0"/>
                    <w:spacing w:after="0" w:line="240" w:lineRule="auto"/>
                    <w:ind w:left="-86" w:hanging="86"/>
                    <w:rPr>
                      <w:rFonts w:ascii="Times New Roman" w:hAnsi="Times New Roman" w:cs="Times New Roman"/>
                      <w:kern w:val="0"/>
                      <w:sz w:val="20"/>
                      <w:szCs w:val="20"/>
                    </w:rPr>
                  </w:pPr>
                  <w:r w:rsidRPr="00A66B2A">
                    <w:rPr>
                      <w:rFonts w:ascii="Times New Roman" w:hAnsi="Times New Roman" w:cs="Times New Roman"/>
                      <w:bCs/>
                      <w:kern w:val="0"/>
                      <w:sz w:val="20"/>
                      <w:szCs w:val="20"/>
                    </w:rPr>
                    <w:t>Прим</w:t>
                  </w:r>
                  <w:r w:rsidR="00C17710" w:rsidRPr="00A66B2A">
                    <w:rPr>
                      <w:rFonts w:ascii="Times New Roman" w:hAnsi="Times New Roman" w:cs="Times New Roman"/>
                      <w:bCs/>
                      <w:kern w:val="0"/>
                      <w:sz w:val="20"/>
                      <w:szCs w:val="20"/>
                    </w:rPr>
                    <w:t>едбе на чланове 66, 67, 68, 69.</w:t>
                  </w:r>
                  <w:r w:rsidR="00C17710" w:rsidRPr="00A66B2A">
                    <w:rPr>
                      <w:rFonts w:ascii="Times New Roman" w:hAnsi="Times New Roman" w:cs="Times New Roman"/>
                      <w:bCs/>
                      <w:kern w:val="0"/>
                      <w:sz w:val="20"/>
                      <w:szCs w:val="20"/>
                      <w:lang w:val="sr-Cyrl-RS"/>
                    </w:rPr>
                    <w:t>,</w:t>
                  </w:r>
                  <w:r w:rsidRPr="00A66B2A">
                    <w:rPr>
                      <w:rFonts w:ascii="Times New Roman" w:hAnsi="Times New Roman" w:cs="Times New Roman"/>
                      <w:bCs/>
                      <w:kern w:val="0"/>
                      <w:sz w:val="20"/>
                      <w:szCs w:val="20"/>
                    </w:rPr>
                    <w:t>70.</w:t>
                  </w:r>
                  <w:r w:rsidR="00C17710" w:rsidRPr="00A66B2A">
                    <w:rPr>
                      <w:rFonts w:ascii="Times New Roman" w:hAnsi="Times New Roman" w:cs="Times New Roman"/>
                      <w:bCs/>
                      <w:sz w:val="20"/>
                      <w:szCs w:val="20"/>
                    </w:rPr>
                    <w:t xml:space="preserve"> 80, 81, 82, 91, 123, 124, 125, 126 и 127 </w:t>
                  </w:r>
                  <w:r w:rsidRPr="00A66B2A">
                    <w:rPr>
                      <w:rFonts w:ascii="Times New Roman" w:hAnsi="Times New Roman" w:cs="Times New Roman"/>
                      <w:bCs/>
                      <w:kern w:val="0"/>
                      <w:sz w:val="20"/>
                      <w:szCs w:val="20"/>
                    </w:rPr>
                    <w:t xml:space="preserve"> Нацрта </w:t>
                  </w:r>
                  <w:r w:rsidRPr="00A66B2A">
                    <w:rPr>
                      <w:rFonts w:ascii="Times New Roman" w:hAnsi="Times New Roman" w:cs="Times New Roman"/>
                      <w:bCs/>
                      <w:kern w:val="0"/>
                      <w:sz w:val="20"/>
                      <w:szCs w:val="20"/>
                      <w:lang w:val="sr-Cyrl-RS"/>
                    </w:rPr>
                    <w:t>з</w:t>
                  </w:r>
                  <w:r w:rsidR="00C17710" w:rsidRPr="00A66B2A">
                    <w:rPr>
                      <w:rFonts w:ascii="Times New Roman" w:hAnsi="Times New Roman" w:cs="Times New Roman"/>
                      <w:bCs/>
                      <w:kern w:val="0"/>
                      <w:sz w:val="20"/>
                      <w:szCs w:val="20"/>
                    </w:rPr>
                    <w:t xml:space="preserve">акона </w:t>
                  </w:r>
                </w:p>
              </w:tc>
            </w:tr>
          </w:tbl>
          <w:p w14:paraId="1DF8BD09" w14:textId="77777777" w:rsidR="00184CFC" w:rsidRPr="00A66B2A" w:rsidRDefault="00184CFC" w:rsidP="0046668C">
            <w:pPr>
              <w:shd w:val="clear" w:color="auto" w:fill="FFFFFF" w:themeFill="background1"/>
              <w:ind w:hanging="54"/>
              <w:rPr>
                <w:rFonts w:ascii="Times New Roman" w:hAnsi="Times New Roman" w:cs="Times New Roman"/>
                <w:sz w:val="20"/>
                <w:szCs w:val="20"/>
              </w:rPr>
            </w:pPr>
          </w:p>
        </w:tc>
        <w:tc>
          <w:tcPr>
            <w:tcW w:w="5400" w:type="dxa"/>
            <w:gridSpan w:val="2"/>
          </w:tcPr>
          <w:p w14:paraId="6A78B6F1" w14:textId="6F5DC5D1" w:rsidR="00184CFC" w:rsidRPr="00A66B2A" w:rsidRDefault="0046668C" w:rsidP="000F78F1">
            <w:pPr>
              <w:pStyle w:val="Default"/>
              <w:jc w:val="both"/>
              <w:rPr>
                <w:rFonts w:eastAsia="Times New Roman"/>
                <w:color w:val="auto"/>
                <w:sz w:val="20"/>
                <w:szCs w:val="20"/>
                <w:lang w:val="sr-Cyrl-RS"/>
              </w:rPr>
            </w:pPr>
            <w:r w:rsidRPr="00A66B2A">
              <w:rPr>
                <w:color w:val="auto"/>
                <w:sz w:val="20"/>
                <w:szCs w:val="20"/>
              </w:rPr>
              <w:t xml:space="preserve">Предложене измене у делу који се односи на пословну способност представљају одређени </w:t>
            </w:r>
            <w:r w:rsidR="000F78F1" w:rsidRPr="00A66B2A">
              <w:rPr>
                <w:color w:val="auto"/>
                <w:sz w:val="20"/>
                <w:szCs w:val="20"/>
              </w:rPr>
              <w:t>помак у односу на важећа решења</w:t>
            </w:r>
            <w:r w:rsidRPr="00A66B2A">
              <w:rPr>
                <w:color w:val="auto"/>
                <w:sz w:val="20"/>
                <w:szCs w:val="20"/>
              </w:rPr>
              <w:t xml:space="preserve"> </w:t>
            </w:r>
            <w:r w:rsidRPr="00A66B2A">
              <w:rPr>
                <w:color w:val="auto"/>
                <w:sz w:val="20"/>
                <w:szCs w:val="20"/>
                <w:lang w:val="sr-Cyrl-RS"/>
              </w:rPr>
              <w:t xml:space="preserve"> </w:t>
            </w:r>
            <w:r w:rsidRPr="00A66B2A">
              <w:rPr>
                <w:color w:val="auto"/>
                <w:sz w:val="20"/>
                <w:szCs w:val="20"/>
              </w:rPr>
              <w:t xml:space="preserve">Међутим, и поред ових измена, предложена решења и даље задржавају суштину система заменског одлучивања, будући да се лицу може ограничити пословна способност на основу инвалидитета и процене његових способности, а одлуке у одређеним областима и даље доноси друго лице. </w:t>
            </w:r>
          </w:p>
        </w:tc>
        <w:tc>
          <w:tcPr>
            <w:tcW w:w="3060" w:type="dxa"/>
          </w:tcPr>
          <w:p w14:paraId="340F2FFE" w14:textId="20BB0C06" w:rsidR="00184CFC" w:rsidRPr="00A66B2A" w:rsidRDefault="000F78F1" w:rsidP="00716DFD">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Примедба се не прихвата. У актуелним околностима и систему различитих услуга подршке није могуће увођење одлучивања уз подршку без старатељства.</w:t>
            </w:r>
          </w:p>
        </w:tc>
      </w:tr>
      <w:tr w:rsidR="00A66B2A" w:rsidRPr="00A66B2A" w14:paraId="23FE6C15" w14:textId="77777777" w:rsidTr="00012C04">
        <w:tc>
          <w:tcPr>
            <w:tcW w:w="630" w:type="dxa"/>
          </w:tcPr>
          <w:p w14:paraId="086C83F4" w14:textId="18EDEE88" w:rsidR="00184CFC" w:rsidRPr="00A66B2A" w:rsidRDefault="0033267F" w:rsidP="00162BAA">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93</w:t>
            </w:r>
          </w:p>
        </w:tc>
        <w:tc>
          <w:tcPr>
            <w:tcW w:w="2390" w:type="dxa"/>
          </w:tcPr>
          <w:p w14:paraId="2803D8B2" w14:textId="77777777" w:rsidR="004B53E6" w:rsidRPr="00A66B2A" w:rsidRDefault="004B53E6" w:rsidP="004B53E6">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460ECCE1" w14:textId="369CF49D" w:rsidR="00184CFC" w:rsidRPr="00A66B2A" w:rsidRDefault="004B53E6" w:rsidP="004B53E6">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2189CE68" w14:textId="18175260" w:rsidR="008A2F99" w:rsidRPr="00A66B2A" w:rsidRDefault="008A2F99" w:rsidP="008A2F99">
            <w:pPr>
              <w:pStyle w:val="Default"/>
              <w:rPr>
                <w:color w:val="auto"/>
                <w:sz w:val="20"/>
                <w:szCs w:val="20"/>
              </w:rPr>
            </w:pPr>
            <w:r w:rsidRPr="00A66B2A">
              <w:rPr>
                <w:color w:val="auto"/>
                <w:sz w:val="20"/>
                <w:szCs w:val="20"/>
                <w:lang w:val="sr-Cyrl-RS"/>
              </w:rPr>
              <w:t>Ч</w:t>
            </w:r>
            <w:r w:rsidR="00C17710" w:rsidRPr="00A66B2A">
              <w:rPr>
                <w:color w:val="auto"/>
                <w:sz w:val="20"/>
                <w:szCs w:val="20"/>
              </w:rPr>
              <w:t>лан 22</w:t>
            </w:r>
            <w:r w:rsidR="00C17710" w:rsidRPr="00A66B2A">
              <w:rPr>
                <w:color w:val="auto"/>
                <w:sz w:val="20"/>
                <w:szCs w:val="20"/>
                <w:lang w:val="sr-Cyrl-RS"/>
              </w:rPr>
              <w:t xml:space="preserve">, 35, 42, 46, 48. и 55. </w:t>
            </w:r>
            <w:r w:rsidRPr="00A66B2A">
              <w:rPr>
                <w:color w:val="auto"/>
                <w:sz w:val="20"/>
                <w:szCs w:val="20"/>
              </w:rPr>
              <w:t xml:space="preserve">Нацрта </w:t>
            </w:r>
            <w:r w:rsidRPr="00A66B2A">
              <w:rPr>
                <w:color w:val="auto"/>
                <w:sz w:val="20"/>
                <w:szCs w:val="20"/>
                <w:lang w:val="sr-Cyrl-RS"/>
              </w:rPr>
              <w:t>з</w:t>
            </w:r>
            <w:r w:rsidRPr="00A66B2A">
              <w:rPr>
                <w:color w:val="auto"/>
                <w:sz w:val="20"/>
                <w:szCs w:val="20"/>
              </w:rPr>
              <w:t xml:space="preserve">акона </w:t>
            </w:r>
          </w:p>
          <w:p w14:paraId="40D6B824" w14:textId="31B89FDE" w:rsidR="00184CFC" w:rsidRPr="00A66B2A" w:rsidRDefault="00184CFC" w:rsidP="008A2F99">
            <w:pPr>
              <w:pStyle w:val="Default"/>
              <w:rPr>
                <w:color w:val="auto"/>
                <w:sz w:val="20"/>
                <w:szCs w:val="20"/>
              </w:rPr>
            </w:pPr>
          </w:p>
        </w:tc>
        <w:tc>
          <w:tcPr>
            <w:tcW w:w="5352" w:type="dxa"/>
          </w:tcPr>
          <w:p w14:paraId="08632635" w14:textId="58F8DAED" w:rsidR="00184CFC" w:rsidRPr="00A66B2A" w:rsidRDefault="008A2F99" w:rsidP="00C17710">
            <w:pPr>
              <w:pStyle w:val="Default"/>
              <w:jc w:val="both"/>
              <w:rPr>
                <w:color w:val="auto"/>
                <w:sz w:val="20"/>
                <w:szCs w:val="20"/>
              </w:rPr>
            </w:pPr>
            <w:r w:rsidRPr="00A66B2A">
              <w:rPr>
                <w:color w:val="auto"/>
                <w:sz w:val="20"/>
                <w:szCs w:val="20"/>
              </w:rPr>
              <w:t>Чињеница да је родитељ ограничене пословне способности у односу на право и дужност да се стара о детету не доводи аутоматски до самосталног вршења ро</w:t>
            </w:r>
            <w:r w:rsidR="00C17710" w:rsidRPr="00A66B2A">
              <w:rPr>
                <w:color w:val="auto"/>
                <w:sz w:val="20"/>
                <w:szCs w:val="20"/>
              </w:rPr>
              <w:t>дитељског права другог родитеља</w:t>
            </w:r>
            <w:r w:rsidR="00C17710" w:rsidRPr="00A66B2A">
              <w:rPr>
                <w:color w:val="auto"/>
                <w:sz w:val="20"/>
                <w:szCs w:val="20"/>
                <w:lang w:val="sr-Cyrl-RS"/>
              </w:rPr>
              <w:t xml:space="preserve">, немогућности да буде усвојитељ, да се не стара о детету, да не може бити хранитељ, да не може вршити своја права заједно са хранитељем, </w:t>
            </w:r>
            <w:r w:rsidRPr="00A66B2A">
              <w:rPr>
                <w:color w:val="auto"/>
                <w:sz w:val="20"/>
                <w:szCs w:val="20"/>
              </w:rPr>
              <w:t xml:space="preserve"> Суд у сваком конкретном случају цени најбољи интерес детета, родитељске капацитете и могућност обезбеђивања </w:t>
            </w:r>
            <w:r w:rsidR="00C17710" w:rsidRPr="00A66B2A">
              <w:rPr>
                <w:color w:val="auto"/>
                <w:sz w:val="20"/>
                <w:szCs w:val="20"/>
              </w:rPr>
              <w:t>одговарајуће подршке родитељу</w:t>
            </w:r>
            <w:r w:rsidR="00C17710" w:rsidRPr="00A66B2A">
              <w:rPr>
                <w:color w:val="auto"/>
                <w:sz w:val="20"/>
                <w:szCs w:val="20"/>
                <w:lang w:val="sr-Cyrl-RS"/>
              </w:rPr>
              <w:t xml:space="preserve">. </w:t>
            </w:r>
            <w:r w:rsidR="00DD5BD8" w:rsidRPr="00A66B2A">
              <w:rPr>
                <w:color w:val="auto"/>
                <w:sz w:val="20"/>
                <w:szCs w:val="20"/>
                <w:lang w:val="sr-Cyrl-RS"/>
              </w:rPr>
              <w:t xml:space="preserve">Овим се јача </w:t>
            </w:r>
            <w:r w:rsidRPr="00A66B2A">
              <w:rPr>
                <w:color w:val="auto"/>
                <w:sz w:val="20"/>
                <w:szCs w:val="20"/>
              </w:rPr>
              <w:t>примен</w:t>
            </w:r>
            <w:r w:rsidR="00DD5BD8" w:rsidRPr="00A66B2A">
              <w:rPr>
                <w:color w:val="auto"/>
                <w:sz w:val="20"/>
                <w:szCs w:val="20"/>
                <w:lang w:val="sr-Cyrl-RS"/>
              </w:rPr>
              <w:t>а</w:t>
            </w:r>
            <w:r w:rsidRPr="00A66B2A">
              <w:rPr>
                <w:color w:val="auto"/>
                <w:sz w:val="20"/>
                <w:szCs w:val="20"/>
              </w:rPr>
              <w:t xml:space="preserve"> принципа најбољег интереса детета, избегавању несразмерних ограничења права родитеља, усклађивању са међународним стандардима у области права особа са инвалидитетом. </w:t>
            </w:r>
          </w:p>
        </w:tc>
        <w:tc>
          <w:tcPr>
            <w:tcW w:w="3108" w:type="dxa"/>
            <w:gridSpan w:val="2"/>
          </w:tcPr>
          <w:p w14:paraId="5EBD6CA9" w14:textId="71CEBBD7" w:rsidR="00184CFC" w:rsidRPr="00A66B2A" w:rsidRDefault="00BA2CB7" w:rsidP="00716DFD">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Предлог </w:t>
            </w:r>
            <w:r w:rsidR="00DD5BD8" w:rsidRPr="00A66B2A">
              <w:rPr>
                <w:rFonts w:ascii="Times New Roman" w:hAnsi="Times New Roman" w:cs="Times New Roman"/>
                <w:sz w:val="20"/>
                <w:szCs w:val="20"/>
                <w:lang w:val="sr-Cyrl-CS"/>
              </w:rPr>
              <w:t xml:space="preserve">и образложење </w:t>
            </w:r>
            <w:r w:rsidRPr="00A66B2A">
              <w:rPr>
                <w:rFonts w:ascii="Times New Roman" w:hAnsi="Times New Roman" w:cs="Times New Roman"/>
                <w:sz w:val="20"/>
                <w:szCs w:val="20"/>
                <w:lang w:val="sr-Cyrl-CS"/>
              </w:rPr>
              <w:t>прихваћен</w:t>
            </w:r>
            <w:r w:rsidR="00DD5BD8" w:rsidRPr="00A66B2A">
              <w:rPr>
                <w:rFonts w:ascii="Times New Roman" w:hAnsi="Times New Roman" w:cs="Times New Roman"/>
                <w:sz w:val="20"/>
                <w:szCs w:val="20"/>
                <w:lang w:val="sr-Cyrl-CS"/>
              </w:rPr>
              <w:t>и</w:t>
            </w:r>
            <w:r w:rsidRPr="00A66B2A">
              <w:rPr>
                <w:rFonts w:ascii="Times New Roman" w:hAnsi="Times New Roman" w:cs="Times New Roman"/>
                <w:sz w:val="20"/>
                <w:szCs w:val="20"/>
                <w:lang w:val="sr-Cyrl-CS"/>
              </w:rPr>
              <w:t>.</w:t>
            </w:r>
          </w:p>
        </w:tc>
      </w:tr>
      <w:tr w:rsidR="00A66B2A" w:rsidRPr="00A66B2A" w14:paraId="0F0B8555" w14:textId="77777777" w:rsidTr="00012C04">
        <w:tc>
          <w:tcPr>
            <w:tcW w:w="630" w:type="dxa"/>
          </w:tcPr>
          <w:p w14:paraId="4F877D97" w14:textId="15DD5CD2" w:rsidR="00184CFC" w:rsidRPr="00A66B2A" w:rsidRDefault="0033267F" w:rsidP="00162BAA">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94</w:t>
            </w:r>
          </w:p>
        </w:tc>
        <w:tc>
          <w:tcPr>
            <w:tcW w:w="2390" w:type="dxa"/>
          </w:tcPr>
          <w:p w14:paraId="1BD8C2FD" w14:textId="77777777" w:rsidR="004B53E6" w:rsidRPr="00A66B2A" w:rsidRDefault="004B53E6" w:rsidP="004B53E6">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1BE9F814" w14:textId="65BD1BCE" w:rsidR="00184CFC" w:rsidRPr="00A66B2A" w:rsidRDefault="004B53E6" w:rsidP="004B53E6">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79DED228" w14:textId="1F0DED12" w:rsidR="00184CFC" w:rsidRPr="00A66B2A" w:rsidRDefault="00102AD9" w:rsidP="008E3840">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Члан 51. Нацрта закона</w:t>
            </w:r>
          </w:p>
        </w:tc>
        <w:tc>
          <w:tcPr>
            <w:tcW w:w="5352" w:type="dxa"/>
          </w:tcPr>
          <w:p w14:paraId="74C169F0" w14:textId="115B752F" w:rsidR="008A2F99" w:rsidRPr="00A66B2A" w:rsidRDefault="008A2F99" w:rsidP="008A2F99">
            <w:pPr>
              <w:pStyle w:val="Default"/>
              <w:jc w:val="both"/>
              <w:rPr>
                <w:color w:val="auto"/>
                <w:sz w:val="20"/>
                <w:szCs w:val="20"/>
              </w:rPr>
            </w:pPr>
            <w:r w:rsidRPr="00A66B2A">
              <w:rPr>
                <w:bCs/>
                <w:color w:val="auto"/>
                <w:sz w:val="20"/>
                <w:szCs w:val="20"/>
              </w:rPr>
              <w:t>Предлог измене члана 51. Нацрта закона о изменама и допунама Породичног зако</w:t>
            </w:r>
            <w:r w:rsidR="00102AD9" w:rsidRPr="00A66B2A">
              <w:rPr>
                <w:bCs/>
                <w:color w:val="auto"/>
                <w:sz w:val="20"/>
                <w:szCs w:val="20"/>
              </w:rPr>
              <w:t>на (који се односи на члан 124)</w:t>
            </w:r>
            <w:r w:rsidR="00102AD9" w:rsidRPr="00A66B2A">
              <w:rPr>
                <w:bCs/>
                <w:color w:val="auto"/>
                <w:sz w:val="20"/>
                <w:szCs w:val="20"/>
                <w:lang w:val="sr-Cyrl-RS"/>
              </w:rPr>
              <w:t xml:space="preserve">. </w:t>
            </w:r>
            <w:r w:rsidRPr="00A66B2A">
              <w:rPr>
                <w:color w:val="auto"/>
                <w:sz w:val="20"/>
                <w:szCs w:val="20"/>
              </w:rPr>
              <w:t xml:space="preserve">Допунити одредбу тако да гласи: „Старатељство над пунолетним лицем примењује се као крајња мера, када се циљ заштите права и интереса лица не може постићи уз обезбеђивање одговарајуће подршке у доношењу одлука.“ </w:t>
            </w:r>
          </w:p>
          <w:p w14:paraId="7CAB501B" w14:textId="77777777" w:rsidR="00102AD9" w:rsidRPr="00A66B2A" w:rsidRDefault="00102AD9" w:rsidP="008A2F99">
            <w:pPr>
              <w:shd w:val="clear" w:color="auto" w:fill="FFFFFF"/>
              <w:jc w:val="both"/>
              <w:rPr>
                <w:rFonts w:ascii="Times New Roman" w:hAnsi="Times New Roman" w:cs="Times New Roman"/>
                <w:sz w:val="20"/>
                <w:szCs w:val="20"/>
              </w:rPr>
            </w:pPr>
          </w:p>
          <w:p w14:paraId="74313FE4" w14:textId="3A67BC1C" w:rsidR="00184CFC" w:rsidRPr="00A66B2A" w:rsidRDefault="008A2F99" w:rsidP="008A2F99">
            <w:pPr>
              <w:shd w:val="clear" w:color="auto" w:fill="FFFFFF"/>
              <w:jc w:val="both"/>
              <w:rPr>
                <w:rFonts w:ascii="Times New Roman" w:eastAsia="Times New Roman" w:hAnsi="Times New Roman" w:cs="Times New Roman"/>
                <w:sz w:val="20"/>
                <w:szCs w:val="20"/>
                <w:lang w:val="sr-Cyrl-RS"/>
              </w:rPr>
            </w:pPr>
            <w:r w:rsidRPr="00A66B2A">
              <w:rPr>
                <w:rFonts w:ascii="Times New Roman" w:hAnsi="Times New Roman" w:cs="Times New Roman"/>
                <w:sz w:val="20"/>
                <w:szCs w:val="20"/>
              </w:rPr>
              <w:t xml:space="preserve">Потребно је јасно нагласити супсидијарни карактер старатељства, у складу са стандардима који дају предност одлучивању уз подршку. </w:t>
            </w:r>
          </w:p>
        </w:tc>
        <w:tc>
          <w:tcPr>
            <w:tcW w:w="3108" w:type="dxa"/>
            <w:gridSpan w:val="2"/>
          </w:tcPr>
          <w:p w14:paraId="206CF54E" w14:textId="4F8F9294" w:rsidR="00184CFC" w:rsidRPr="00A66B2A" w:rsidRDefault="00DD5BD8" w:rsidP="00716DFD">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Предлог и образложење прихваћени.</w:t>
            </w:r>
          </w:p>
        </w:tc>
      </w:tr>
      <w:tr w:rsidR="00A66B2A" w:rsidRPr="00A66B2A" w14:paraId="335D2D60" w14:textId="77777777" w:rsidTr="00012C04">
        <w:tc>
          <w:tcPr>
            <w:tcW w:w="630" w:type="dxa"/>
          </w:tcPr>
          <w:p w14:paraId="2F198377" w14:textId="0D5A5D69" w:rsidR="00184CFC" w:rsidRPr="00A66B2A" w:rsidRDefault="0033267F" w:rsidP="00162BAA">
            <w:pPr>
              <w:shd w:val="clear" w:color="auto" w:fill="FFFFFF" w:themeFill="background1"/>
              <w:rPr>
                <w:rFonts w:ascii="Times New Roman" w:hAnsi="Times New Roman" w:cs="Times New Roman"/>
                <w:sz w:val="20"/>
                <w:szCs w:val="20"/>
                <w:lang w:val="sr-Cyrl-CS"/>
              </w:rPr>
            </w:pPr>
            <w:bookmarkStart w:id="6" w:name="_Hlk227755569"/>
            <w:r w:rsidRPr="00A66B2A">
              <w:rPr>
                <w:rFonts w:ascii="Times New Roman" w:hAnsi="Times New Roman" w:cs="Times New Roman"/>
                <w:sz w:val="20"/>
                <w:szCs w:val="20"/>
                <w:lang w:val="sr-Cyrl-CS"/>
              </w:rPr>
              <w:lastRenderedPageBreak/>
              <w:t xml:space="preserve"> 95</w:t>
            </w:r>
          </w:p>
        </w:tc>
        <w:tc>
          <w:tcPr>
            <w:tcW w:w="2390" w:type="dxa"/>
          </w:tcPr>
          <w:p w14:paraId="22E09B02" w14:textId="77777777" w:rsidR="004B53E6" w:rsidRPr="00A66B2A" w:rsidRDefault="004B53E6" w:rsidP="004B53E6">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00D534FD" w14:textId="1DA76828" w:rsidR="00184CFC" w:rsidRPr="00A66B2A" w:rsidRDefault="004B53E6" w:rsidP="004B53E6">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0E5E8FB3" w14:textId="2C1F7CF4" w:rsidR="00184CFC" w:rsidRPr="00A66B2A" w:rsidRDefault="00102AD9" w:rsidP="008E3840">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Члан 52. Нацрта закона.</w:t>
            </w:r>
          </w:p>
        </w:tc>
        <w:tc>
          <w:tcPr>
            <w:tcW w:w="5352" w:type="dxa"/>
          </w:tcPr>
          <w:p w14:paraId="58D0C7B9" w14:textId="77777777" w:rsidR="00102AD9" w:rsidRPr="00A66B2A" w:rsidRDefault="00A72AE3" w:rsidP="00A72AE3">
            <w:pPr>
              <w:pStyle w:val="Default"/>
              <w:jc w:val="both"/>
              <w:rPr>
                <w:b/>
                <w:bCs/>
                <w:color w:val="auto"/>
                <w:sz w:val="20"/>
                <w:szCs w:val="20"/>
              </w:rPr>
            </w:pPr>
            <w:r w:rsidRPr="00A66B2A">
              <w:rPr>
                <w:bCs/>
                <w:color w:val="auto"/>
                <w:sz w:val="20"/>
                <w:szCs w:val="20"/>
              </w:rPr>
              <w:t>Предлог измене члана 52. Нацрта закона о изменама и допунама Породичног закона (који се односи на члан 124а</w:t>
            </w:r>
            <w:r w:rsidRPr="00A66B2A">
              <w:rPr>
                <w:b/>
                <w:bCs/>
                <w:color w:val="auto"/>
                <w:sz w:val="20"/>
                <w:szCs w:val="20"/>
              </w:rPr>
              <w:t xml:space="preserve">) </w:t>
            </w:r>
          </w:p>
          <w:p w14:paraId="4BF5ED68" w14:textId="5C8AE0D1" w:rsidR="00A72AE3" w:rsidRPr="00A66B2A" w:rsidRDefault="00A72AE3" w:rsidP="00A72AE3">
            <w:pPr>
              <w:pStyle w:val="Default"/>
              <w:jc w:val="both"/>
              <w:rPr>
                <w:color w:val="auto"/>
                <w:sz w:val="20"/>
                <w:szCs w:val="20"/>
              </w:rPr>
            </w:pPr>
            <w:r w:rsidRPr="00A66B2A">
              <w:rPr>
                <w:color w:val="auto"/>
                <w:sz w:val="20"/>
                <w:szCs w:val="20"/>
              </w:rPr>
              <w:t xml:space="preserve">Допунити одредбу тако да гласи: </w:t>
            </w:r>
          </w:p>
          <w:p w14:paraId="34A195BC" w14:textId="77777777" w:rsidR="00A72AE3" w:rsidRPr="00A66B2A" w:rsidRDefault="00A72AE3" w:rsidP="00A72AE3">
            <w:pPr>
              <w:pStyle w:val="Default"/>
              <w:jc w:val="both"/>
              <w:rPr>
                <w:color w:val="auto"/>
                <w:sz w:val="20"/>
                <w:szCs w:val="20"/>
              </w:rPr>
            </w:pPr>
            <w:r w:rsidRPr="00A66B2A">
              <w:rPr>
                <w:color w:val="auto"/>
                <w:sz w:val="20"/>
                <w:szCs w:val="20"/>
              </w:rPr>
              <w:t xml:space="preserve">„Особа од поверења пружа подршку штићенику у разумевању информација, разматрању опција и изражавању воље, уз обавезу поштовања воље и преференција штићеника. Однос између особе од поверења и старатеља мора бити уређен тако да се избегне замена воље штићеника.“ </w:t>
            </w:r>
          </w:p>
          <w:p w14:paraId="5CBB8BEF" w14:textId="6048F230" w:rsidR="00184CFC" w:rsidRPr="00A66B2A" w:rsidRDefault="00A72AE3" w:rsidP="00A72AE3">
            <w:pPr>
              <w:shd w:val="clear" w:color="auto" w:fill="FFFFFF"/>
              <w:jc w:val="both"/>
              <w:rPr>
                <w:rFonts w:ascii="Times New Roman" w:eastAsia="Times New Roman" w:hAnsi="Times New Roman" w:cs="Times New Roman"/>
                <w:sz w:val="20"/>
                <w:szCs w:val="20"/>
                <w:lang w:val="sr-Cyrl-RS"/>
              </w:rPr>
            </w:pPr>
            <w:r w:rsidRPr="00A66B2A">
              <w:rPr>
                <w:rFonts w:ascii="Times New Roman" w:hAnsi="Times New Roman" w:cs="Times New Roman"/>
                <w:sz w:val="20"/>
                <w:szCs w:val="20"/>
              </w:rPr>
              <w:t xml:space="preserve">Потребно је прецизније дефинисати улогу особе од поверења како би она представљала стварни механизам подршке, а не формалну категорију. </w:t>
            </w:r>
          </w:p>
        </w:tc>
        <w:tc>
          <w:tcPr>
            <w:tcW w:w="3108" w:type="dxa"/>
            <w:gridSpan w:val="2"/>
          </w:tcPr>
          <w:p w14:paraId="21F44739" w14:textId="51F70A56" w:rsidR="00184CFC" w:rsidRPr="00A66B2A" w:rsidRDefault="00DD5BD8" w:rsidP="00716DFD">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Предлог и образложење прихваћени.</w:t>
            </w:r>
          </w:p>
        </w:tc>
      </w:tr>
      <w:bookmarkEnd w:id="6"/>
      <w:tr w:rsidR="00A66B2A" w:rsidRPr="00A66B2A" w14:paraId="4A440EA2" w14:textId="77777777" w:rsidTr="00012C04">
        <w:tc>
          <w:tcPr>
            <w:tcW w:w="630" w:type="dxa"/>
          </w:tcPr>
          <w:p w14:paraId="38F0A870" w14:textId="67423D2D" w:rsidR="00184CFC" w:rsidRPr="00A66B2A" w:rsidRDefault="0033267F" w:rsidP="00162BAA">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96</w:t>
            </w:r>
          </w:p>
        </w:tc>
        <w:tc>
          <w:tcPr>
            <w:tcW w:w="2390" w:type="dxa"/>
          </w:tcPr>
          <w:p w14:paraId="3A53847F" w14:textId="77777777" w:rsidR="004B53E6" w:rsidRPr="00A66B2A" w:rsidRDefault="004B53E6" w:rsidP="004B53E6">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037AB120" w14:textId="310EDE4B" w:rsidR="00184CFC" w:rsidRPr="00A66B2A" w:rsidRDefault="004B53E6" w:rsidP="004B53E6">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14E9DA57" w14:textId="618094F5" w:rsidR="00184CFC" w:rsidRPr="00A66B2A" w:rsidRDefault="00102AD9" w:rsidP="008E3840">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Члан 53. Нацрта закона.</w:t>
            </w:r>
          </w:p>
        </w:tc>
        <w:tc>
          <w:tcPr>
            <w:tcW w:w="5352" w:type="dxa"/>
          </w:tcPr>
          <w:p w14:paraId="6A69FA8B" w14:textId="43892E8F" w:rsidR="00184CFC" w:rsidRPr="00A66B2A" w:rsidRDefault="00A72AE3" w:rsidP="00150C80">
            <w:pPr>
              <w:pStyle w:val="Default"/>
              <w:jc w:val="both"/>
              <w:rPr>
                <w:rFonts w:eastAsia="Times New Roman"/>
                <w:color w:val="auto"/>
                <w:sz w:val="20"/>
                <w:szCs w:val="20"/>
                <w:lang w:val="sr-Cyrl-RS"/>
              </w:rPr>
            </w:pPr>
            <w:r w:rsidRPr="00A66B2A">
              <w:rPr>
                <w:bCs/>
                <w:color w:val="auto"/>
                <w:sz w:val="20"/>
                <w:szCs w:val="20"/>
              </w:rPr>
              <w:t>Предлог</w:t>
            </w:r>
            <w:r w:rsidR="00150C80" w:rsidRPr="00A66B2A">
              <w:rPr>
                <w:bCs/>
                <w:color w:val="auto"/>
                <w:sz w:val="20"/>
                <w:szCs w:val="20"/>
              </w:rPr>
              <w:t xml:space="preserve"> измене члана 53. Нацрта закона</w:t>
            </w:r>
            <w:r w:rsidR="00150C80" w:rsidRPr="00A66B2A">
              <w:rPr>
                <w:bCs/>
                <w:color w:val="auto"/>
                <w:sz w:val="20"/>
                <w:szCs w:val="20"/>
                <w:lang w:val="sr-Cyrl-RS"/>
              </w:rPr>
              <w:t xml:space="preserve">, тако да се узме у обзир интерес штићеника </w:t>
            </w:r>
            <w:r w:rsidRPr="00A66B2A">
              <w:rPr>
                <w:color w:val="auto"/>
                <w:sz w:val="20"/>
                <w:szCs w:val="20"/>
              </w:rPr>
              <w:t>уз обавезу процене евентуалног сукоба интереса и способности лица да пружи подршку у складу са вољом и преференцијама штићеника.</w:t>
            </w:r>
            <w:r w:rsidR="00150C80" w:rsidRPr="00A66B2A">
              <w:rPr>
                <w:color w:val="auto"/>
                <w:sz w:val="20"/>
                <w:szCs w:val="20"/>
                <w:lang w:val="sr-Cyrl-RS"/>
              </w:rPr>
              <w:t xml:space="preserve"> </w:t>
            </w:r>
          </w:p>
        </w:tc>
        <w:tc>
          <w:tcPr>
            <w:tcW w:w="3108" w:type="dxa"/>
            <w:gridSpan w:val="2"/>
          </w:tcPr>
          <w:p w14:paraId="7EBD9683" w14:textId="29305905" w:rsidR="00184CFC" w:rsidRPr="00A66B2A" w:rsidRDefault="00DD5BD8" w:rsidP="00DD5BD8">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Предлог није прихваћен. Постоји члан 128. Породичног закона који не дозвољава сукоб интереса код постављања старатеља.</w:t>
            </w:r>
          </w:p>
        </w:tc>
      </w:tr>
      <w:tr w:rsidR="00A66B2A" w:rsidRPr="00A66B2A" w14:paraId="422E7D65" w14:textId="77777777" w:rsidTr="00012C04">
        <w:tc>
          <w:tcPr>
            <w:tcW w:w="630" w:type="dxa"/>
          </w:tcPr>
          <w:p w14:paraId="6982B5BE" w14:textId="49C80E09" w:rsidR="00A72AE3" w:rsidRPr="00A66B2A" w:rsidRDefault="0033267F" w:rsidP="00162BAA">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97</w:t>
            </w:r>
          </w:p>
        </w:tc>
        <w:tc>
          <w:tcPr>
            <w:tcW w:w="2390" w:type="dxa"/>
          </w:tcPr>
          <w:p w14:paraId="2272BB24" w14:textId="77777777" w:rsidR="004B53E6" w:rsidRPr="00A66B2A" w:rsidRDefault="004B53E6" w:rsidP="004B53E6">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56832FBC" w14:textId="26820A07" w:rsidR="00A72AE3" w:rsidRPr="00A66B2A" w:rsidRDefault="004B53E6" w:rsidP="004B53E6">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01CB26DA" w14:textId="27C34D77" w:rsidR="00A72AE3" w:rsidRPr="00A66B2A" w:rsidRDefault="00102AD9" w:rsidP="008E3840">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Члан 54. Нацрта закона.</w:t>
            </w:r>
          </w:p>
        </w:tc>
        <w:tc>
          <w:tcPr>
            <w:tcW w:w="5352" w:type="dxa"/>
          </w:tcPr>
          <w:p w14:paraId="699E2DB8" w14:textId="168A3D73" w:rsidR="00A72AE3" w:rsidRPr="00A66B2A" w:rsidRDefault="00A72AE3" w:rsidP="00150C80">
            <w:pPr>
              <w:pStyle w:val="Default"/>
              <w:jc w:val="both"/>
              <w:rPr>
                <w:color w:val="auto"/>
                <w:sz w:val="20"/>
                <w:szCs w:val="20"/>
              </w:rPr>
            </w:pPr>
            <w:r w:rsidRPr="00A66B2A">
              <w:rPr>
                <w:bCs/>
                <w:color w:val="auto"/>
                <w:sz w:val="20"/>
                <w:szCs w:val="20"/>
              </w:rPr>
              <w:t>Предлог</w:t>
            </w:r>
            <w:r w:rsidR="00150C80" w:rsidRPr="00A66B2A">
              <w:rPr>
                <w:bCs/>
                <w:color w:val="auto"/>
                <w:sz w:val="20"/>
                <w:szCs w:val="20"/>
              </w:rPr>
              <w:t xml:space="preserve"> измене члана 54. Нацрта закона</w:t>
            </w:r>
            <w:r w:rsidR="00150C80" w:rsidRPr="00A66B2A">
              <w:rPr>
                <w:bCs/>
                <w:color w:val="auto"/>
                <w:sz w:val="20"/>
                <w:szCs w:val="20"/>
                <w:lang w:val="sr-Cyrl-RS"/>
              </w:rPr>
              <w:t xml:space="preserve">, наглашавањем воље штићеника код избора старатеља, </w:t>
            </w:r>
            <w:r w:rsidRPr="00A66B2A">
              <w:rPr>
                <w:color w:val="auto"/>
                <w:sz w:val="20"/>
                <w:szCs w:val="20"/>
              </w:rPr>
              <w:t xml:space="preserve">а не само формално право да предложи лице. </w:t>
            </w:r>
          </w:p>
        </w:tc>
        <w:tc>
          <w:tcPr>
            <w:tcW w:w="3108" w:type="dxa"/>
            <w:gridSpan w:val="2"/>
          </w:tcPr>
          <w:p w14:paraId="744CD258" w14:textId="74870B47" w:rsidR="00A72AE3" w:rsidRPr="00A66B2A" w:rsidRDefault="00DD5BD8" w:rsidP="00716DFD">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Предлог и образложење прихваћени.</w:t>
            </w:r>
          </w:p>
        </w:tc>
      </w:tr>
      <w:tr w:rsidR="00A66B2A" w:rsidRPr="00A66B2A" w14:paraId="2C079387" w14:textId="77777777" w:rsidTr="00012C04">
        <w:tc>
          <w:tcPr>
            <w:tcW w:w="630" w:type="dxa"/>
          </w:tcPr>
          <w:p w14:paraId="36E53C99" w14:textId="63581141" w:rsidR="005D02C9" w:rsidRPr="00A66B2A" w:rsidRDefault="0033267F" w:rsidP="00162BAA">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98</w:t>
            </w:r>
          </w:p>
        </w:tc>
        <w:tc>
          <w:tcPr>
            <w:tcW w:w="2390" w:type="dxa"/>
          </w:tcPr>
          <w:p w14:paraId="7B7EA810" w14:textId="77777777" w:rsidR="004B53E6" w:rsidRPr="00A66B2A" w:rsidRDefault="004B53E6" w:rsidP="004B53E6">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13528FE7" w14:textId="45025ECE" w:rsidR="005D02C9" w:rsidRPr="00A66B2A" w:rsidRDefault="004B53E6" w:rsidP="004B53E6">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61674DFC" w14:textId="4BFEE830" w:rsidR="005D02C9" w:rsidRPr="00A66B2A" w:rsidRDefault="00102AD9" w:rsidP="008E3840">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Члан 59. Нацрта закона.</w:t>
            </w:r>
          </w:p>
        </w:tc>
        <w:tc>
          <w:tcPr>
            <w:tcW w:w="5352" w:type="dxa"/>
          </w:tcPr>
          <w:p w14:paraId="4EF79842" w14:textId="55DB9DBC" w:rsidR="005D02C9" w:rsidRPr="00A66B2A" w:rsidRDefault="005D02C9" w:rsidP="005D02C9">
            <w:pPr>
              <w:pStyle w:val="Default"/>
              <w:jc w:val="both"/>
              <w:rPr>
                <w:color w:val="auto"/>
                <w:sz w:val="20"/>
                <w:szCs w:val="20"/>
              </w:rPr>
            </w:pPr>
            <w:r w:rsidRPr="00A66B2A">
              <w:rPr>
                <w:bCs/>
                <w:color w:val="auto"/>
                <w:sz w:val="20"/>
                <w:szCs w:val="20"/>
              </w:rPr>
              <w:t xml:space="preserve">Предлог измене члана 59. Нацрта закона </w:t>
            </w:r>
            <w:r w:rsidR="00150C80" w:rsidRPr="00A66B2A">
              <w:rPr>
                <w:bCs/>
                <w:color w:val="auto"/>
                <w:sz w:val="20"/>
                <w:szCs w:val="20"/>
                <w:lang w:val="sr-Cyrl-RS"/>
              </w:rPr>
              <w:t>д</w:t>
            </w:r>
            <w:r w:rsidRPr="00A66B2A">
              <w:rPr>
                <w:color w:val="auto"/>
                <w:sz w:val="20"/>
                <w:szCs w:val="20"/>
              </w:rPr>
              <w:t>опун</w:t>
            </w:r>
            <w:r w:rsidR="00150C80" w:rsidRPr="00A66B2A">
              <w:rPr>
                <w:color w:val="auto"/>
                <w:sz w:val="20"/>
                <w:szCs w:val="20"/>
                <w:lang w:val="sr-Cyrl-RS"/>
              </w:rPr>
              <w:t>ом</w:t>
            </w:r>
            <w:r w:rsidR="00150C80" w:rsidRPr="00A66B2A">
              <w:rPr>
                <w:color w:val="auto"/>
                <w:sz w:val="20"/>
                <w:szCs w:val="20"/>
              </w:rPr>
              <w:t xml:space="preserve"> одредб</w:t>
            </w:r>
            <w:r w:rsidR="00150C80" w:rsidRPr="00A66B2A">
              <w:rPr>
                <w:color w:val="auto"/>
                <w:sz w:val="20"/>
                <w:szCs w:val="20"/>
                <w:lang w:val="sr-Cyrl-RS"/>
              </w:rPr>
              <w:t>е ради давања и</w:t>
            </w:r>
            <w:r w:rsidRPr="00A66B2A">
              <w:rPr>
                <w:color w:val="auto"/>
                <w:sz w:val="20"/>
                <w:szCs w:val="20"/>
              </w:rPr>
              <w:t xml:space="preserve"> јасније</w:t>
            </w:r>
            <w:r w:rsidR="00150C80" w:rsidRPr="00A66B2A">
              <w:rPr>
                <w:color w:val="auto"/>
                <w:sz w:val="20"/>
                <w:szCs w:val="20"/>
                <w:lang w:val="sr-Cyrl-RS"/>
              </w:rPr>
              <w:t>г</w:t>
            </w:r>
            <w:r w:rsidRPr="00A66B2A">
              <w:rPr>
                <w:color w:val="auto"/>
                <w:sz w:val="20"/>
                <w:szCs w:val="20"/>
              </w:rPr>
              <w:t xml:space="preserve"> дефиниса</w:t>
            </w:r>
            <w:r w:rsidR="00150C80" w:rsidRPr="00A66B2A">
              <w:rPr>
                <w:color w:val="auto"/>
                <w:sz w:val="20"/>
                <w:szCs w:val="20"/>
                <w:lang w:val="sr-Cyrl-RS"/>
              </w:rPr>
              <w:t>ња</w:t>
            </w:r>
            <w:r w:rsidRPr="00A66B2A">
              <w:rPr>
                <w:color w:val="auto"/>
                <w:sz w:val="20"/>
                <w:szCs w:val="20"/>
              </w:rPr>
              <w:t xml:space="preserve"> пр</w:t>
            </w:r>
            <w:r w:rsidR="00150C80" w:rsidRPr="00A66B2A">
              <w:rPr>
                <w:color w:val="auto"/>
                <w:sz w:val="20"/>
                <w:szCs w:val="20"/>
                <w:lang w:val="sr-Cyrl-RS"/>
              </w:rPr>
              <w:t>венства</w:t>
            </w:r>
            <w:r w:rsidRPr="00A66B2A">
              <w:rPr>
                <w:color w:val="auto"/>
                <w:sz w:val="20"/>
                <w:szCs w:val="20"/>
              </w:rPr>
              <w:t xml:space="preserve"> воље штићеника. </w:t>
            </w:r>
          </w:p>
          <w:p w14:paraId="532797CF" w14:textId="77777777" w:rsidR="005D02C9" w:rsidRPr="00A66B2A" w:rsidRDefault="005D02C9" w:rsidP="00A72AE3">
            <w:pPr>
              <w:pStyle w:val="Default"/>
              <w:jc w:val="both"/>
              <w:rPr>
                <w:color w:val="auto"/>
                <w:sz w:val="20"/>
                <w:szCs w:val="20"/>
              </w:rPr>
            </w:pPr>
          </w:p>
        </w:tc>
        <w:tc>
          <w:tcPr>
            <w:tcW w:w="3108" w:type="dxa"/>
            <w:gridSpan w:val="2"/>
          </w:tcPr>
          <w:p w14:paraId="30F7C32E" w14:textId="743AF955" w:rsidR="005D02C9" w:rsidRPr="00A66B2A" w:rsidRDefault="00A8669D" w:rsidP="00716DFD">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Предлог и образложење прихваћени.</w:t>
            </w:r>
          </w:p>
        </w:tc>
      </w:tr>
      <w:tr w:rsidR="00A66B2A" w:rsidRPr="00A66B2A" w14:paraId="3D643191" w14:textId="77777777" w:rsidTr="00012C04">
        <w:tc>
          <w:tcPr>
            <w:tcW w:w="630" w:type="dxa"/>
          </w:tcPr>
          <w:p w14:paraId="0E2A79E7" w14:textId="48F3D5A0" w:rsidR="005D02C9" w:rsidRPr="00A66B2A" w:rsidRDefault="0033267F" w:rsidP="00162BAA">
            <w:pPr>
              <w:shd w:val="clear" w:color="auto" w:fill="FFFFFF" w:themeFill="background1"/>
              <w:rPr>
                <w:rFonts w:ascii="Times New Roman" w:hAnsi="Times New Roman" w:cs="Times New Roman"/>
                <w:sz w:val="20"/>
                <w:szCs w:val="20"/>
                <w:lang w:val="sr-Cyrl-CS"/>
              </w:rPr>
            </w:pPr>
            <w:r w:rsidRPr="00A66B2A">
              <w:rPr>
                <w:rFonts w:ascii="Times New Roman" w:hAnsi="Times New Roman" w:cs="Times New Roman"/>
                <w:sz w:val="20"/>
                <w:szCs w:val="20"/>
                <w:lang w:val="sr-Cyrl-CS"/>
              </w:rPr>
              <w:t xml:space="preserve">  99</w:t>
            </w:r>
          </w:p>
        </w:tc>
        <w:tc>
          <w:tcPr>
            <w:tcW w:w="2390" w:type="dxa"/>
          </w:tcPr>
          <w:p w14:paraId="06FBDB62" w14:textId="77777777" w:rsidR="004B53E6" w:rsidRPr="00A66B2A" w:rsidRDefault="004B53E6" w:rsidP="004B53E6">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0E934C2B" w14:textId="071BEA37" w:rsidR="005D02C9" w:rsidRPr="00A66B2A" w:rsidRDefault="004B53E6" w:rsidP="004B53E6">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43DDB868" w14:textId="3F08DD7B" w:rsidR="005D02C9" w:rsidRPr="00A66B2A" w:rsidRDefault="00102AD9" w:rsidP="008E3840">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Члан 60. Нацрта закона.</w:t>
            </w:r>
          </w:p>
        </w:tc>
        <w:tc>
          <w:tcPr>
            <w:tcW w:w="5352" w:type="dxa"/>
          </w:tcPr>
          <w:p w14:paraId="1962A05A" w14:textId="5C778900" w:rsidR="005D02C9" w:rsidRPr="00A66B2A" w:rsidRDefault="005D02C9" w:rsidP="005D02C9">
            <w:pPr>
              <w:pStyle w:val="Default"/>
              <w:jc w:val="both"/>
              <w:rPr>
                <w:color w:val="auto"/>
                <w:sz w:val="20"/>
                <w:szCs w:val="20"/>
              </w:rPr>
            </w:pPr>
            <w:r w:rsidRPr="00A66B2A">
              <w:rPr>
                <w:bCs/>
                <w:color w:val="auto"/>
                <w:sz w:val="20"/>
                <w:szCs w:val="20"/>
              </w:rPr>
              <w:t xml:space="preserve">Предлог измене члана 60. Нацрта закона </w:t>
            </w:r>
            <w:r w:rsidR="00150C80" w:rsidRPr="00A66B2A">
              <w:rPr>
                <w:bCs/>
                <w:color w:val="auto"/>
                <w:sz w:val="20"/>
                <w:szCs w:val="20"/>
                <w:lang w:val="sr-Cyrl-RS"/>
              </w:rPr>
              <w:t>допуном одредбе</w:t>
            </w:r>
            <w:r w:rsidRPr="00A66B2A">
              <w:rPr>
                <w:color w:val="auto"/>
                <w:sz w:val="20"/>
                <w:szCs w:val="20"/>
              </w:rPr>
              <w:t xml:space="preserve"> </w:t>
            </w:r>
          </w:p>
          <w:p w14:paraId="2BF83CC2" w14:textId="46E4FA29" w:rsidR="005D02C9" w:rsidRPr="00A66B2A" w:rsidRDefault="00150C80" w:rsidP="00150C80">
            <w:pPr>
              <w:pStyle w:val="Default"/>
              <w:jc w:val="both"/>
              <w:rPr>
                <w:b/>
                <w:bCs/>
                <w:color w:val="auto"/>
                <w:sz w:val="20"/>
                <w:szCs w:val="20"/>
              </w:rPr>
            </w:pPr>
            <w:r w:rsidRPr="00A66B2A">
              <w:rPr>
                <w:color w:val="auto"/>
                <w:sz w:val="20"/>
                <w:szCs w:val="20"/>
                <w:lang w:val="sr-Cyrl-RS"/>
              </w:rPr>
              <w:t>како би се на</w:t>
            </w:r>
            <w:r w:rsidR="005D02C9" w:rsidRPr="00A66B2A">
              <w:rPr>
                <w:color w:val="auto"/>
                <w:sz w:val="20"/>
                <w:szCs w:val="20"/>
              </w:rPr>
              <w:t>агласи</w:t>
            </w:r>
            <w:r w:rsidRPr="00A66B2A">
              <w:rPr>
                <w:color w:val="auto"/>
                <w:sz w:val="20"/>
                <w:szCs w:val="20"/>
                <w:lang w:val="sr-Cyrl-RS"/>
              </w:rPr>
              <w:t>ло</w:t>
            </w:r>
            <w:r w:rsidR="005D02C9" w:rsidRPr="00A66B2A">
              <w:rPr>
                <w:color w:val="auto"/>
                <w:sz w:val="20"/>
                <w:szCs w:val="20"/>
              </w:rPr>
              <w:t xml:space="preserve"> да подршка није замена за одлучивање.</w:t>
            </w:r>
          </w:p>
        </w:tc>
        <w:tc>
          <w:tcPr>
            <w:tcW w:w="3108" w:type="dxa"/>
            <w:gridSpan w:val="2"/>
          </w:tcPr>
          <w:p w14:paraId="6D3FA32F" w14:textId="157C1563" w:rsidR="005D02C9" w:rsidRPr="00A66B2A" w:rsidRDefault="00A8669D" w:rsidP="00716DFD">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Предлог и образложење прихваћени.</w:t>
            </w:r>
          </w:p>
        </w:tc>
      </w:tr>
      <w:tr w:rsidR="00A72AE3" w:rsidRPr="0033267F" w14:paraId="2DA6BA18" w14:textId="77777777" w:rsidTr="00012C04">
        <w:tc>
          <w:tcPr>
            <w:tcW w:w="630" w:type="dxa"/>
          </w:tcPr>
          <w:p w14:paraId="70DF2C78" w14:textId="03937C7F" w:rsidR="00A72AE3" w:rsidRPr="0033267F" w:rsidRDefault="00261CB0" w:rsidP="00162BAA">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 xml:space="preserve"> </w:t>
            </w:r>
            <w:r w:rsidR="0033267F" w:rsidRPr="0033267F">
              <w:rPr>
                <w:rFonts w:ascii="Times New Roman" w:hAnsi="Times New Roman" w:cs="Times New Roman"/>
                <w:sz w:val="20"/>
                <w:szCs w:val="20"/>
                <w:lang w:val="sr-Cyrl-CS"/>
              </w:rPr>
              <w:t>100</w:t>
            </w:r>
          </w:p>
        </w:tc>
        <w:tc>
          <w:tcPr>
            <w:tcW w:w="2390" w:type="dxa"/>
          </w:tcPr>
          <w:p w14:paraId="54F4E884" w14:textId="77777777" w:rsidR="004B53E6" w:rsidRPr="0033267F" w:rsidRDefault="004B53E6" w:rsidP="004B53E6">
            <w:pPr>
              <w:autoSpaceDE w:val="0"/>
              <w:autoSpaceDN w:val="0"/>
              <w:adjustRightInd w:val="0"/>
              <w:rPr>
                <w:rFonts w:ascii="Times New Roman" w:hAnsi="Times New Roman" w:cs="Times New Roman"/>
                <w:sz w:val="20"/>
                <w:szCs w:val="20"/>
              </w:rPr>
            </w:pPr>
            <w:r w:rsidRPr="0033267F">
              <w:rPr>
                <w:rFonts w:ascii="Times New Roman" w:hAnsi="Times New Roman" w:cs="Times New Roman"/>
                <w:bCs/>
                <w:sz w:val="20"/>
                <w:szCs w:val="20"/>
              </w:rPr>
              <w:t>Снежана Лазаревић</w:t>
            </w:r>
            <w:r w:rsidRPr="0033267F">
              <w:rPr>
                <w:rFonts w:ascii="Times New Roman" w:hAnsi="Times New Roman" w:cs="Times New Roman"/>
                <w:bCs/>
                <w:sz w:val="20"/>
                <w:szCs w:val="20"/>
                <w:lang w:val="sr-Cyrl-RS"/>
              </w:rPr>
              <w:t>,</w:t>
            </w:r>
            <w:r w:rsidRPr="0033267F">
              <w:rPr>
                <w:rFonts w:ascii="Times New Roman" w:hAnsi="Times New Roman" w:cs="Times New Roman"/>
                <w:bCs/>
                <w:sz w:val="20"/>
                <w:szCs w:val="20"/>
              </w:rPr>
              <w:t xml:space="preserve"> </w:t>
            </w:r>
          </w:p>
          <w:p w14:paraId="3CB9F3D3" w14:textId="5288F40E" w:rsidR="00A72AE3" w:rsidRPr="0033267F" w:rsidRDefault="004B53E6" w:rsidP="004B53E6">
            <w:pPr>
              <w:autoSpaceDE w:val="0"/>
              <w:autoSpaceDN w:val="0"/>
              <w:adjustRightInd w:val="0"/>
              <w:rPr>
                <w:rFonts w:ascii="Times New Roman" w:hAnsi="Times New Roman" w:cs="Times New Roman"/>
                <w:sz w:val="20"/>
                <w:szCs w:val="20"/>
                <w:lang w:val="sr-Cyrl-CS"/>
              </w:rPr>
            </w:pPr>
            <w:r w:rsidRPr="0033267F">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44CBC5C9" w14:textId="3B981956" w:rsidR="00A72AE3" w:rsidRPr="0033267F" w:rsidRDefault="00102AD9" w:rsidP="008E3840">
            <w:pPr>
              <w:shd w:val="clear" w:color="auto" w:fill="FFFFFF" w:themeFill="background1"/>
              <w:rPr>
                <w:rFonts w:ascii="Times New Roman" w:hAnsi="Times New Roman" w:cs="Times New Roman"/>
                <w:sz w:val="20"/>
                <w:szCs w:val="20"/>
                <w:lang w:val="sr-Cyrl-RS"/>
              </w:rPr>
            </w:pPr>
            <w:r w:rsidRPr="0033267F">
              <w:rPr>
                <w:rFonts w:ascii="Times New Roman" w:hAnsi="Times New Roman" w:cs="Times New Roman"/>
                <w:sz w:val="20"/>
                <w:szCs w:val="20"/>
                <w:lang w:val="sr-Cyrl-RS"/>
              </w:rPr>
              <w:t>Члан 61. Нацрта закона.</w:t>
            </w:r>
          </w:p>
        </w:tc>
        <w:tc>
          <w:tcPr>
            <w:tcW w:w="5352" w:type="dxa"/>
          </w:tcPr>
          <w:p w14:paraId="586F8B95" w14:textId="0B467F63" w:rsidR="00A72AE3" w:rsidRPr="0033267F" w:rsidRDefault="00A72AE3" w:rsidP="0033267F">
            <w:pPr>
              <w:pStyle w:val="Default"/>
              <w:jc w:val="both"/>
              <w:rPr>
                <w:color w:val="auto"/>
                <w:sz w:val="20"/>
                <w:szCs w:val="20"/>
              </w:rPr>
            </w:pPr>
            <w:r w:rsidRPr="0033267F">
              <w:rPr>
                <w:bCs/>
                <w:color w:val="auto"/>
                <w:sz w:val="20"/>
                <w:szCs w:val="20"/>
              </w:rPr>
              <w:t xml:space="preserve">Предлог измене члана 61. Нацрта закона </w:t>
            </w:r>
            <w:r w:rsidR="0033267F" w:rsidRPr="0033267F">
              <w:rPr>
                <w:bCs/>
                <w:color w:val="auto"/>
                <w:sz w:val="20"/>
                <w:szCs w:val="20"/>
                <w:lang w:val="sr-Cyrl-RS"/>
              </w:rPr>
              <w:t>тако да с</w:t>
            </w:r>
            <w:r w:rsidRPr="0033267F">
              <w:rPr>
                <w:color w:val="auto"/>
                <w:sz w:val="20"/>
                <w:szCs w:val="20"/>
              </w:rPr>
              <w:t>таратељ заступа пунолетног штићеника искључиво у оквиру ограничења његове пословне способности и уз обавезу да поступа у складу са вољом и пре</w:t>
            </w:r>
            <w:r w:rsidR="0033267F" w:rsidRPr="0033267F">
              <w:rPr>
                <w:color w:val="auto"/>
                <w:sz w:val="20"/>
                <w:szCs w:val="20"/>
              </w:rPr>
              <w:t>ференцијама штићеника.</w:t>
            </w:r>
            <w:r w:rsidRPr="0033267F">
              <w:rPr>
                <w:color w:val="auto"/>
                <w:sz w:val="20"/>
                <w:szCs w:val="20"/>
              </w:rPr>
              <w:t xml:space="preserve"> Потребно је ограничити обим заступања и спречити ширење заменског одлучивања. </w:t>
            </w:r>
          </w:p>
        </w:tc>
        <w:tc>
          <w:tcPr>
            <w:tcW w:w="3108" w:type="dxa"/>
            <w:gridSpan w:val="2"/>
          </w:tcPr>
          <w:p w14:paraId="4A4AAB9E" w14:textId="544D32D5" w:rsidR="00A72AE3" w:rsidRPr="0033267F" w:rsidRDefault="00A8669D" w:rsidP="00716DFD">
            <w:pPr>
              <w:shd w:val="clear" w:color="auto" w:fill="FFFFFF" w:themeFill="background1"/>
              <w:jc w:val="both"/>
              <w:rPr>
                <w:rFonts w:ascii="Times New Roman" w:hAnsi="Times New Roman" w:cs="Times New Roman"/>
                <w:sz w:val="20"/>
                <w:szCs w:val="20"/>
                <w:lang w:val="sr-Cyrl-CS"/>
              </w:rPr>
            </w:pPr>
            <w:r w:rsidRPr="0033267F">
              <w:rPr>
                <w:rFonts w:ascii="Times New Roman" w:hAnsi="Times New Roman" w:cs="Times New Roman"/>
                <w:sz w:val="20"/>
                <w:szCs w:val="20"/>
                <w:lang w:val="sr-Cyrl-CS"/>
              </w:rPr>
              <w:t>Предлог и образложење прихваћени.</w:t>
            </w:r>
          </w:p>
        </w:tc>
      </w:tr>
      <w:bookmarkEnd w:id="0"/>
      <w:bookmarkEnd w:id="1"/>
      <w:tr w:rsidR="00261CB0" w:rsidRPr="00491590" w14:paraId="324539BE" w14:textId="77777777" w:rsidTr="003E264C">
        <w:tc>
          <w:tcPr>
            <w:tcW w:w="630" w:type="dxa"/>
          </w:tcPr>
          <w:p w14:paraId="0642A641"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101</w:t>
            </w:r>
          </w:p>
        </w:tc>
        <w:tc>
          <w:tcPr>
            <w:tcW w:w="2390" w:type="dxa"/>
          </w:tcPr>
          <w:p w14:paraId="45F0CADA" w14:textId="77777777" w:rsidR="00261CB0" w:rsidRPr="0033267F" w:rsidRDefault="00261CB0" w:rsidP="003E264C">
            <w:pPr>
              <w:autoSpaceDE w:val="0"/>
              <w:autoSpaceDN w:val="0"/>
              <w:adjustRightInd w:val="0"/>
              <w:rPr>
                <w:rFonts w:ascii="Times New Roman" w:hAnsi="Times New Roman" w:cs="Times New Roman"/>
                <w:sz w:val="20"/>
                <w:szCs w:val="20"/>
              </w:rPr>
            </w:pPr>
            <w:r w:rsidRPr="0033267F">
              <w:rPr>
                <w:rFonts w:ascii="Times New Roman" w:hAnsi="Times New Roman" w:cs="Times New Roman"/>
                <w:bCs/>
                <w:sz w:val="20"/>
                <w:szCs w:val="20"/>
              </w:rPr>
              <w:t>Снежана Лазаревић</w:t>
            </w:r>
            <w:r w:rsidRPr="0033267F">
              <w:rPr>
                <w:rFonts w:ascii="Times New Roman" w:hAnsi="Times New Roman" w:cs="Times New Roman"/>
                <w:bCs/>
                <w:sz w:val="20"/>
                <w:szCs w:val="20"/>
                <w:lang w:val="sr-Cyrl-RS"/>
              </w:rPr>
              <w:t>,</w:t>
            </w:r>
            <w:r w:rsidRPr="0033267F">
              <w:rPr>
                <w:rFonts w:ascii="Times New Roman" w:hAnsi="Times New Roman" w:cs="Times New Roman"/>
                <w:bCs/>
                <w:sz w:val="20"/>
                <w:szCs w:val="20"/>
              </w:rPr>
              <w:t xml:space="preserve"> </w:t>
            </w:r>
          </w:p>
          <w:p w14:paraId="41A2F2B9" w14:textId="77777777" w:rsidR="00261CB0" w:rsidRPr="00491590" w:rsidRDefault="00261CB0" w:rsidP="003E264C">
            <w:pPr>
              <w:autoSpaceDE w:val="0"/>
              <w:autoSpaceDN w:val="0"/>
              <w:adjustRightInd w:val="0"/>
              <w:rPr>
                <w:rFonts w:ascii="Times New Roman" w:hAnsi="Times New Roman" w:cs="Times New Roman"/>
                <w:bCs/>
                <w:color w:val="000000"/>
                <w:sz w:val="20"/>
                <w:szCs w:val="20"/>
              </w:rPr>
            </w:pPr>
            <w:r w:rsidRPr="0033267F">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234681C5" w14:textId="77777777" w:rsidR="00261CB0"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62. Нацрта закона.</w:t>
            </w:r>
          </w:p>
        </w:tc>
        <w:tc>
          <w:tcPr>
            <w:tcW w:w="5352" w:type="dxa"/>
          </w:tcPr>
          <w:p w14:paraId="62ED1EE2" w14:textId="77777777" w:rsidR="00261CB0" w:rsidRPr="00D70174" w:rsidRDefault="00261CB0" w:rsidP="003E264C">
            <w:pPr>
              <w:pStyle w:val="Default"/>
              <w:jc w:val="both"/>
              <w:rPr>
                <w:sz w:val="20"/>
                <w:szCs w:val="20"/>
                <w:lang w:val="sr-Cyrl-RS"/>
              </w:rPr>
            </w:pPr>
            <w:r w:rsidRPr="00295344">
              <w:rPr>
                <w:bCs/>
                <w:sz w:val="20"/>
                <w:szCs w:val="20"/>
              </w:rPr>
              <w:t>Предлог</w:t>
            </w:r>
            <w:r>
              <w:rPr>
                <w:bCs/>
                <w:sz w:val="20"/>
                <w:szCs w:val="20"/>
              </w:rPr>
              <w:t xml:space="preserve"> измене члана 62. Нацрта закона</w:t>
            </w:r>
            <w:r>
              <w:rPr>
                <w:bCs/>
                <w:sz w:val="20"/>
                <w:szCs w:val="20"/>
                <w:lang w:val="sr-Cyrl-RS"/>
              </w:rPr>
              <w:t>, који се односи на старање о штићенику, тако да се нагласи да је</w:t>
            </w:r>
            <w:r w:rsidRPr="00491590">
              <w:rPr>
                <w:sz w:val="20"/>
                <w:szCs w:val="20"/>
              </w:rPr>
              <w:t xml:space="preserve"> прибављено мишљење и уз поштовање одлука, жеља и ставова штићеника, осим ако је то у супротности </w:t>
            </w:r>
            <w:r>
              <w:rPr>
                <w:sz w:val="20"/>
                <w:szCs w:val="20"/>
              </w:rPr>
              <w:t>са његовим правима и интересима</w:t>
            </w:r>
            <w:r>
              <w:rPr>
                <w:sz w:val="20"/>
                <w:szCs w:val="20"/>
                <w:lang w:val="sr-Cyrl-RS"/>
              </w:rPr>
              <w:t>, како би се нагласила воља штићеника.</w:t>
            </w:r>
          </w:p>
          <w:p w14:paraId="3DC6A668" w14:textId="77777777" w:rsidR="00261CB0" w:rsidRPr="00102AD9" w:rsidRDefault="00261CB0" w:rsidP="003E264C">
            <w:pPr>
              <w:pStyle w:val="Default"/>
              <w:jc w:val="both"/>
              <w:rPr>
                <w:bCs/>
                <w:sz w:val="20"/>
                <w:szCs w:val="20"/>
              </w:rPr>
            </w:pPr>
          </w:p>
        </w:tc>
        <w:tc>
          <w:tcPr>
            <w:tcW w:w="3108" w:type="dxa"/>
            <w:gridSpan w:val="2"/>
          </w:tcPr>
          <w:p w14:paraId="08EAC99D"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sidRPr="0033267F">
              <w:rPr>
                <w:rFonts w:ascii="Times New Roman" w:hAnsi="Times New Roman" w:cs="Times New Roman"/>
                <w:sz w:val="20"/>
                <w:szCs w:val="20"/>
                <w:lang w:val="sr-Cyrl-CS"/>
              </w:rPr>
              <w:t>Предлог</w:t>
            </w:r>
            <w:r>
              <w:rPr>
                <w:rFonts w:ascii="Times New Roman" w:hAnsi="Times New Roman" w:cs="Times New Roman"/>
                <w:sz w:val="20"/>
                <w:szCs w:val="20"/>
                <w:lang w:val="sr-Cyrl-CS"/>
              </w:rPr>
              <w:t xml:space="preserve"> није прихваћен. Одредба у Нацрту довољно јасно </w:t>
            </w:r>
            <w:r w:rsidRPr="0033267F">
              <w:rPr>
                <w:rFonts w:ascii="Times New Roman" w:hAnsi="Times New Roman" w:cs="Times New Roman"/>
                <w:sz w:val="20"/>
                <w:szCs w:val="20"/>
                <w:lang w:val="sr-Cyrl-CS"/>
              </w:rPr>
              <w:t xml:space="preserve"> </w:t>
            </w:r>
            <w:r>
              <w:rPr>
                <w:rFonts w:ascii="Times New Roman" w:hAnsi="Times New Roman" w:cs="Times New Roman"/>
                <w:sz w:val="20"/>
                <w:szCs w:val="20"/>
                <w:lang w:val="sr-Cyrl-CS"/>
              </w:rPr>
              <w:t>наглашава обавезу прихватања воље штићеника</w:t>
            </w:r>
            <w:r w:rsidRPr="0033267F">
              <w:rPr>
                <w:rFonts w:ascii="Times New Roman" w:hAnsi="Times New Roman" w:cs="Times New Roman"/>
                <w:sz w:val="20"/>
                <w:szCs w:val="20"/>
                <w:lang w:val="sr-Cyrl-CS"/>
              </w:rPr>
              <w:t>.</w:t>
            </w:r>
          </w:p>
        </w:tc>
      </w:tr>
      <w:tr w:rsidR="00261CB0" w:rsidRPr="00491590" w14:paraId="74485752" w14:textId="77777777" w:rsidTr="003E264C">
        <w:tc>
          <w:tcPr>
            <w:tcW w:w="630" w:type="dxa"/>
          </w:tcPr>
          <w:p w14:paraId="24C50039"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 xml:space="preserve"> 102</w:t>
            </w:r>
          </w:p>
        </w:tc>
        <w:tc>
          <w:tcPr>
            <w:tcW w:w="2390" w:type="dxa"/>
          </w:tcPr>
          <w:p w14:paraId="34A64826"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6A2AB18B"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lastRenderedPageBreak/>
              <w:t>Иницијатива за права особа са менталним инвалидитетом MDRI-S</w:t>
            </w:r>
          </w:p>
        </w:tc>
        <w:tc>
          <w:tcPr>
            <w:tcW w:w="2290" w:type="dxa"/>
          </w:tcPr>
          <w:p w14:paraId="02EA163D" w14:textId="77777777" w:rsidR="00261CB0" w:rsidRPr="00295344"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Члан 63. Нацрта закона.</w:t>
            </w:r>
          </w:p>
        </w:tc>
        <w:tc>
          <w:tcPr>
            <w:tcW w:w="5352" w:type="dxa"/>
          </w:tcPr>
          <w:p w14:paraId="6963D57C" w14:textId="77777777" w:rsidR="00261CB0" w:rsidRPr="000D516D" w:rsidRDefault="00261CB0" w:rsidP="003E264C">
            <w:pPr>
              <w:pStyle w:val="Default"/>
              <w:jc w:val="both"/>
              <w:rPr>
                <w:bCs/>
                <w:sz w:val="20"/>
                <w:szCs w:val="20"/>
                <w:lang w:val="sr-Cyrl-RS"/>
              </w:rPr>
            </w:pPr>
            <w:r w:rsidRPr="00295344">
              <w:rPr>
                <w:bCs/>
                <w:sz w:val="20"/>
                <w:szCs w:val="20"/>
              </w:rPr>
              <w:t>Предлог</w:t>
            </w:r>
            <w:r>
              <w:rPr>
                <w:bCs/>
                <w:sz w:val="20"/>
                <w:szCs w:val="20"/>
              </w:rPr>
              <w:t xml:space="preserve"> измене члана 63. Нацрта закона</w:t>
            </w:r>
            <w:r>
              <w:rPr>
                <w:bCs/>
                <w:sz w:val="20"/>
                <w:szCs w:val="20"/>
                <w:lang w:val="sr-Cyrl-RS"/>
              </w:rPr>
              <w:t>, који се односи на заступање штићеника, исто као и члан 62. Нацрта .</w:t>
            </w:r>
          </w:p>
          <w:p w14:paraId="3601E026" w14:textId="77777777" w:rsidR="00261CB0" w:rsidRPr="00491590" w:rsidRDefault="00261CB0" w:rsidP="003E264C">
            <w:pPr>
              <w:pStyle w:val="Default"/>
              <w:jc w:val="both"/>
              <w:rPr>
                <w:sz w:val="20"/>
                <w:szCs w:val="20"/>
              </w:rPr>
            </w:pPr>
          </w:p>
          <w:p w14:paraId="0100E415" w14:textId="77777777" w:rsidR="00261CB0" w:rsidRPr="00491590" w:rsidRDefault="00261CB0" w:rsidP="003E264C">
            <w:pPr>
              <w:pStyle w:val="Default"/>
              <w:jc w:val="both"/>
              <w:rPr>
                <w:sz w:val="20"/>
                <w:szCs w:val="20"/>
              </w:rPr>
            </w:pPr>
          </w:p>
          <w:p w14:paraId="1A3A97AE" w14:textId="77777777" w:rsidR="00261CB0" w:rsidRPr="00491590" w:rsidRDefault="00261CB0" w:rsidP="003E264C">
            <w:pPr>
              <w:pStyle w:val="Default"/>
              <w:jc w:val="both"/>
              <w:rPr>
                <w:sz w:val="20"/>
                <w:szCs w:val="20"/>
              </w:rPr>
            </w:pPr>
            <w:r w:rsidRPr="00491590">
              <w:rPr>
                <w:sz w:val="20"/>
                <w:szCs w:val="20"/>
              </w:rPr>
              <w:t xml:space="preserve"> </w:t>
            </w:r>
          </w:p>
          <w:p w14:paraId="54D99B78" w14:textId="77777777" w:rsidR="00261CB0" w:rsidRPr="00491590" w:rsidRDefault="00261CB0" w:rsidP="003E264C">
            <w:pPr>
              <w:pStyle w:val="Default"/>
              <w:jc w:val="both"/>
              <w:rPr>
                <w:sz w:val="20"/>
                <w:szCs w:val="20"/>
              </w:rPr>
            </w:pPr>
          </w:p>
        </w:tc>
        <w:tc>
          <w:tcPr>
            <w:tcW w:w="3108" w:type="dxa"/>
            <w:gridSpan w:val="2"/>
          </w:tcPr>
          <w:p w14:paraId="3B2E24D8"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sidRPr="0033267F">
              <w:rPr>
                <w:rFonts w:ascii="Times New Roman" w:hAnsi="Times New Roman" w:cs="Times New Roman"/>
                <w:sz w:val="20"/>
                <w:szCs w:val="20"/>
                <w:lang w:val="sr-Cyrl-CS"/>
              </w:rPr>
              <w:lastRenderedPageBreak/>
              <w:t>Предлог</w:t>
            </w:r>
            <w:r>
              <w:rPr>
                <w:rFonts w:ascii="Times New Roman" w:hAnsi="Times New Roman" w:cs="Times New Roman"/>
                <w:sz w:val="20"/>
                <w:szCs w:val="20"/>
                <w:lang w:val="sr-Cyrl-CS"/>
              </w:rPr>
              <w:t xml:space="preserve"> није прихваћен. Одредба у Нацрту довољно јасно </w:t>
            </w:r>
            <w:r w:rsidRPr="0033267F">
              <w:rPr>
                <w:rFonts w:ascii="Times New Roman" w:hAnsi="Times New Roman" w:cs="Times New Roman"/>
                <w:sz w:val="20"/>
                <w:szCs w:val="20"/>
                <w:lang w:val="sr-Cyrl-CS"/>
              </w:rPr>
              <w:t xml:space="preserve"> </w:t>
            </w:r>
            <w:r>
              <w:rPr>
                <w:rFonts w:ascii="Times New Roman" w:hAnsi="Times New Roman" w:cs="Times New Roman"/>
                <w:sz w:val="20"/>
                <w:szCs w:val="20"/>
                <w:lang w:val="sr-Cyrl-CS"/>
              </w:rPr>
              <w:lastRenderedPageBreak/>
              <w:t>наглашава обавезу прихватања воље штићеника</w:t>
            </w:r>
            <w:r w:rsidRPr="0033267F">
              <w:rPr>
                <w:rFonts w:ascii="Times New Roman" w:hAnsi="Times New Roman" w:cs="Times New Roman"/>
                <w:sz w:val="20"/>
                <w:szCs w:val="20"/>
                <w:lang w:val="sr-Cyrl-CS"/>
              </w:rPr>
              <w:t>.</w:t>
            </w:r>
          </w:p>
        </w:tc>
      </w:tr>
      <w:tr w:rsidR="00261CB0" w:rsidRPr="00A66B2A" w14:paraId="64571F3A" w14:textId="77777777" w:rsidTr="003E264C">
        <w:tc>
          <w:tcPr>
            <w:tcW w:w="630" w:type="dxa"/>
          </w:tcPr>
          <w:p w14:paraId="164AD15D" w14:textId="77777777" w:rsidR="00261CB0" w:rsidRPr="00A66B2A"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103</w:t>
            </w:r>
          </w:p>
        </w:tc>
        <w:tc>
          <w:tcPr>
            <w:tcW w:w="2390" w:type="dxa"/>
          </w:tcPr>
          <w:p w14:paraId="4F4E97E7" w14:textId="77777777" w:rsidR="00261CB0" w:rsidRPr="00A66B2A" w:rsidRDefault="00261CB0" w:rsidP="003E264C">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15265ED3" w14:textId="77777777" w:rsidR="00261CB0" w:rsidRPr="00A66B2A" w:rsidRDefault="00261CB0" w:rsidP="003E264C">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7C107953" w14:textId="77777777" w:rsidR="00261CB0" w:rsidRPr="00A66B2A" w:rsidRDefault="00261CB0" w:rsidP="003E264C">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Члан 66. Нацрта закона</w:t>
            </w:r>
            <w:r>
              <w:rPr>
                <w:rFonts w:ascii="Times New Roman" w:hAnsi="Times New Roman" w:cs="Times New Roman"/>
                <w:sz w:val="20"/>
                <w:szCs w:val="20"/>
                <w:lang w:val="sr-Cyrl-RS"/>
              </w:rPr>
              <w:t>.</w:t>
            </w:r>
          </w:p>
        </w:tc>
        <w:tc>
          <w:tcPr>
            <w:tcW w:w="5352" w:type="dxa"/>
          </w:tcPr>
          <w:p w14:paraId="1F0B5998" w14:textId="77777777" w:rsidR="00261CB0" w:rsidRPr="00A66B2A" w:rsidRDefault="00261CB0" w:rsidP="003E264C">
            <w:pPr>
              <w:pStyle w:val="Default"/>
              <w:jc w:val="both"/>
              <w:rPr>
                <w:color w:val="auto"/>
                <w:sz w:val="20"/>
                <w:szCs w:val="20"/>
              </w:rPr>
            </w:pPr>
            <w:r w:rsidRPr="00A66B2A">
              <w:rPr>
                <w:bCs/>
                <w:color w:val="auto"/>
                <w:sz w:val="20"/>
                <w:szCs w:val="20"/>
              </w:rPr>
              <w:t xml:space="preserve">Предлог измене </w:t>
            </w:r>
            <w:r w:rsidRPr="00A66B2A">
              <w:rPr>
                <w:bCs/>
                <w:color w:val="auto"/>
                <w:sz w:val="20"/>
                <w:szCs w:val="20"/>
                <w:lang w:val="sr-Cyrl-RS"/>
              </w:rPr>
              <w:t xml:space="preserve">референтног члана тако да се </w:t>
            </w:r>
            <w:r>
              <w:rPr>
                <w:bCs/>
                <w:color w:val="auto"/>
                <w:sz w:val="20"/>
                <w:szCs w:val="20"/>
                <w:lang w:val="sr-Cyrl-RS"/>
              </w:rPr>
              <w:t>п</w:t>
            </w:r>
            <w:r w:rsidRPr="00A66B2A">
              <w:rPr>
                <w:color w:val="auto"/>
                <w:sz w:val="20"/>
                <w:szCs w:val="20"/>
              </w:rPr>
              <w:t>унолетном лицу може ограничити пословна способност само у изузетним случајевима, на основу индивидуализоване процене, ако се подршка у доношењу одлука не може обезбедити на други начин, и уз обавезу поштовања воље и преференција лица.</w:t>
            </w:r>
            <w:r w:rsidRPr="00A66B2A">
              <w:rPr>
                <w:color w:val="auto"/>
                <w:sz w:val="20"/>
                <w:szCs w:val="20"/>
                <w:lang w:val="sr-Cyrl-RS"/>
              </w:rPr>
              <w:t xml:space="preserve"> О</w:t>
            </w:r>
            <w:r w:rsidRPr="00A66B2A">
              <w:rPr>
                <w:color w:val="auto"/>
                <w:sz w:val="20"/>
                <w:szCs w:val="20"/>
              </w:rPr>
              <w:t xml:space="preserve">граничење пословне способности не сме бити засновано на инвалидитету, већ је неопходно развити механизме подршке у одлучивању. </w:t>
            </w:r>
          </w:p>
        </w:tc>
        <w:tc>
          <w:tcPr>
            <w:tcW w:w="3108" w:type="dxa"/>
            <w:gridSpan w:val="2"/>
          </w:tcPr>
          <w:p w14:paraId="1178DA30" w14:textId="77777777" w:rsidR="00261CB0" w:rsidRPr="00A66B2A" w:rsidRDefault="00261CB0" w:rsidP="003E264C">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Прихваћено алтернативно решење и образложење</w:t>
            </w:r>
            <w:r>
              <w:rPr>
                <w:rFonts w:ascii="Times New Roman" w:hAnsi="Times New Roman" w:cs="Times New Roman"/>
                <w:sz w:val="20"/>
                <w:szCs w:val="20"/>
                <w:lang w:val="sr-Cyrl-CS"/>
              </w:rPr>
              <w:t>.</w:t>
            </w:r>
          </w:p>
        </w:tc>
      </w:tr>
      <w:tr w:rsidR="00261CB0" w:rsidRPr="00A66B2A" w14:paraId="6FF33F10" w14:textId="77777777" w:rsidTr="003E264C">
        <w:tc>
          <w:tcPr>
            <w:tcW w:w="630" w:type="dxa"/>
          </w:tcPr>
          <w:p w14:paraId="7D55F252" w14:textId="77777777" w:rsidR="00261CB0" w:rsidRPr="00A66B2A"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104</w:t>
            </w:r>
          </w:p>
        </w:tc>
        <w:tc>
          <w:tcPr>
            <w:tcW w:w="2390" w:type="dxa"/>
          </w:tcPr>
          <w:p w14:paraId="653E3676" w14:textId="77777777" w:rsidR="00261CB0" w:rsidRPr="00A66B2A" w:rsidRDefault="00261CB0" w:rsidP="003E264C">
            <w:pPr>
              <w:autoSpaceDE w:val="0"/>
              <w:autoSpaceDN w:val="0"/>
              <w:adjustRightInd w:val="0"/>
              <w:rPr>
                <w:rFonts w:ascii="Times New Roman" w:hAnsi="Times New Roman" w:cs="Times New Roman"/>
                <w:sz w:val="20"/>
                <w:szCs w:val="20"/>
              </w:rPr>
            </w:pPr>
            <w:r w:rsidRPr="00A66B2A">
              <w:rPr>
                <w:rFonts w:ascii="Times New Roman" w:hAnsi="Times New Roman" w:cs="Times New Roman"/>
                <w:bCs/>
                <w:sz w:val="20"/>
                <w:szCs w:val="20"/>
              </w:rPr>
              <w:t>Снежана Лазаревић</w:t>
            </w:r>
            <w:r w:rsidRPr="00A66B2A">
              <w:rPr>
                <w:rFonts w:ascii="Times New Roman" w:hAnsi="Times New Roman" w:cs="Times New Roman"/>
                <w:bCs/>
                <w:sz w:val="20"/>
                <w:szCs w:val="20"/>
                <w:lang w:val="sr-Cyrl-RS"/>
              </w:rPr>
              <w:t>,</w:t>
            </w:r>
            <w:r w:rsidRPr="00A66B2A">
              <w:rPr>
                <w:rFonts w:ascii="Times New Roman" w:hAnsi="Times New Roman" w:cs="Times New Roman"/>
                <w:bCs/>
                <w:sz w:val="20"/>
                <w:szCs w:val="20"/>
              </w:rPr>
              <w:t xml:space="preserve"> </w:t>
            </w:r>
          </w:p>
          <w:p w14:paraId="1EBC44AE" w14:textId="77777777" w:rsidR="00261CB0" w:rsidRPr="00A66B2A" w:rsidRDefault="00261CB0" w:rsidP="003E264C">
            <w:pPr>
              <w:autoSpaceDE w:val="0"/>
              <w:autoSpaceDN w:val="0"/>
              <w:adjustRightInd w:val="0"/>
              <w:rPr>
                <w:rFonts w:ascii="Times New Roman" w:hAnsi="Times New Roman" w:cs="Times New Roman"/>
                <w:sz w:val="20"/>
                <w:szCs w:val="20"/>
                <w:lang w:val="sr-Cyrl-CS"/>
              </w:rPr>
            </w:pPr>
            <w:r w:rsidRPr="00A66B2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37A38BB2" w14:textId="77777777" w:rsidR="00261CB0" w:rsidRPr="00A66B2A" w:rsidRDefault="00261CB0" w:rsidP="003E264C">
            <w:pPr>
              <w:shd w:val="clear" w:color="auto" w:fill="FFFFFF" w:themeFill="background1"/>
              <w:rPr>
                <w:rFonts w:ascii="Times New Roman" w:hAnsi="Times New Roman" w:cs="Times New Roman"/>
                <w:sz w:val="20"/>
                <w:szCs w:val="20"/>
                <w:lang w:val="sr-Cyrl-RS"/>
              </w:rPr>
            </w:pPr>
            <w:r w:rsidRPr="00A66B2A">
              <w:rPr>
                <w:rFonts w:ascii="Times New Roman" w:hAnsi="Times New Roman" w:cs="Times New Roman"/>
                <w:sz w:val="20"/>
                <w:szCs w:val="20"/>
                <w:lang w:val="sr-Cyrl-RS"/>
              </w:rPr>
              <w:t>Члан 68. Нацрта закона</w:t>
            </w:r>
            <w:r>
              <w:rPr>
                <w:rFonts w:ascii="Times New Roman" w:hAnsi="Times New Roman" w:cs="Times New Roman"/>
                <w:sz w:val="20"/>
                <w:szCs w:val="20"/>
                <w:lang w:val="sr-Cyrl-RS"/>
              </w:rPr>
              <w:t>.</w:t>
            </w:r>
          </w:p>
        </w:tc>
        <w:tc>
          <w:tcPr>
            <w:tcW w:w="5352" w:type="dxa"/>
          </w:tcPr>
          <w:p w14:paraId="18330641" w14:textId="77777777" w:rsidR="00261CB0" w:rsidRPr="00A66B2A" w:rsidRDefault="00261CB0" w:rsidP="003E264C">
            <w:pPr>
              <w:autoSpaceDE w:val="0"/>
              <w:autoSpaceDN w:val="0"/>
              <w:adjustRightInd w:val="0"/>
              <w:jc w:val="both"/>
              <w:rPr>
                <w:sz w:val="20"/>
                <w:szCs w:val="20"/>
              </w:rPr>
            </w:pPr>
            <w:r w:rsidRPr="00A66B2A">
              <w:rPr>
                <w:rFonts w:ascii="Times New Roman" w:hAnsi="Times New Roman" w:cs="Times New Roman"/>
                <w:bCs/>
                <w:sz w:val="20"/>
                <w:szCs w:val="20"/>
              </w:rPr>
              <w:t xml:space="preserve">Предлог </w:t>
            </w:r>
            <w:r w:rsidRPr="00A66B2A">
              <w:rPr>
                <w:rFonts w:ascii="Times New Roman" w:hAnsi="Times New Roman" w:cs="Times New Roman"/>
                <w:bCs/>
                <w:sz w:val="20"/>
                <w:szCs w:val="20"/>
                <w:lang w:val="sr-Cyrl-RS"/>
              </w:rPr>
              <w:t>измене референтног члана тако да се п</w:t>
            </w:r>
            <w:r w:rsidRPr="00A66B2A">
              <w:rPr>
                <w:rFonts w:ascii="Times New Roman" w:hAnsi="Times New Roman" w:cs="Times New Roman"/>
                <w:sz w:val="20"/>
                <w:szCs w:val="20"/>
              </w:rPr>
              <w:t>унолетном лицу ограничене пословне способности враћа пословна способност када престану разлози због којих му је пословна способност ограничена, као и у сваком случају када се обезбеди адекватна подршка у доношењу одлука.</w:t>
            </w:r>
            <w:r w:rsidRPr="00A66B2A">
              <w:rPr>
                <w:rFonts w:ascii="Times New Roman" w:hAnsi="Times New Roman" w:cs="Times New Roman"/>
                <w:sz w:val="20"/>
                <w:szCs w:val="20"/>
                <w:lang w:val="sr-Cyrl-RS"/>
              </w:rPr>
              <w:t xml:space="preserve"> </w:t>
            </w:r>
            <w:r w:rsidRPr="00A66B2A">
              <w:rPr>
                <w:rFonts w:ascii="Times New Roman" w:hAnsi="Times New Roman" w:cs="Times New Roman"/>
                <w:sz w:val="20"/>
                <w:szCs w:val="20"/>
              </w:rPr>
              <w:t xml:space="preserve">Потребно је нагласити да подршка представља алтернативу ограничењу. </w:t>
            </w:r>
          </w:p>
        </w:tc>
        <w:tc>
          <w:tcPr>
            <w:tcW w:w="3108" w:type="dxa"/>
            <w:gridSpan w:val="2"/>
          </w:tcPr>
          <w:p w14:paraId="7883B63D" w14:textId="77777777" w:rsidR="00261CB0" w:rsidRPr="00A66B2A" w:rsidRDefault="00261CB0" w:rsidP="003E264C">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Предлог и образложење прихваћени.</w:t>
            </w:r>
          </w:p>
        </w:tc>
      </w:tr>
      <w:tr w:rsidR="00261CB0" w:rsidRPr="00491590" w14:paraId="78EF065E" w14:textId="77777777" w:rsidTr="003E264C">
        <w:tc>
          <w:tcPr>
            <w:tcW w:w="630" w:type="dxa"/>
          </w:tcPr>
          <w:p w14:paraId="61C74138"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105</w:t>
            </w:r>
          </w:p>
        </w:tc>
        <w:tc>
          <w:tcPr>
            <w:tcW w:w="2390" w:type="dxa"/>
          </w:tcPr>
          <w:p w14:paraId="341DFDA7"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7D98B041"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65AE9D7B" w14:textId="77777777" w:rsidR="00261CB0" w:rsidRPr="009533A2"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69. Нацрта закона.</w:t>
            </w:r>
          </w:p>
        </w:tc>
        <w:tc>
          <w:tcPr>
            <w:tcW w:w="5352" w:type="dxa"/>
          </w:tcPr>
          <w:p w14:paraId="76DC58DD" w14:textId="77777777" w:rsidR="00261CB0" w:rsidRPr="00491590" w:rsidRDefault="00261CB0" w:rsidP="003E264C">
            <w:pPr>
              <w:autoSpaceDE w:val="0"/>
              <w:autoSpaceDN w:val="0"/>
              <w:adjustRightInd w:val="0"/>
              <w:jc w:val="both"/>
              <w:rPr>
                <w:rFonts w:ascii="Times New Roman" w:hAnsi="Times New Roman" w:cs="Times New Roman"/>
                <w:b/>
                <w:bCs/>
                <w:color w:val="000000"/>
                <w:sz w:val="20"/>
                <w:szCs w:val="20"/>
              </w:rPr>
            </w:pPr>
            <w:r w:rsidRPr="009533A2">
              <w:rPr>
                <w:rFonts w:ascii="Times New Roman" w:hAnsi="Times New Roman" w:cs="Times New Roman"/>
                <w:bCs/>
                <w:color w:val="000000"/>
                <w:sz w:val="20"/>
                <w:szCs w:val="20"/>
              </w:rPr>
              <w:t xml:space="preserve">Предлог измене </w:t>
            </w:r>
            <w:r>
              <w:rPr>
                <w:rFonts w:ascii="Times New Roman" w:hAnsi="Times New Roman" w:cs="Times New Roman"/>
                <w:bCs/>
                <w:color w:val="000000"/>
                <w:sz w:val="20"/>
                <w:szCs w:val="20"/>
                <w:lang w:val="sr-Cyrl-RS"/>
              </w:rPr>
              <w:t>референтног члана На</w:t>
            </w:r>
            <w:r w:rsidRPr="009533A2">
              <w:rPr>
                <w:rFonts w:ascii="Times New Roman" w:hAnsi="Times New Roman" w:cs="Times New Roman"/>
                <w:bCs/>
                <w:color w:val="000000"/>
                <w:sz w:val="20"/>
                <w:szCs w:val="20"/>
              </w:rPr>
              <w:t xml:space="preserve">црта закона </w:t>
            </w:r>
            <w:r>
              <w:rPr>
                <w:rFonts w:ascii="Times New Roman" w:hAnsi="Times New Roman" w:cs="Times New Roman"/>
                <w:bCs/>
                <w:color w:val="000000"/>
                <w:sz w:val="20"/>
                <w:szCs w:val="20"/>
                <w:lang w:val="sr-Cyrl-RS"/>
              </w:rPr>
              <w:t xml:space="preserve">на начин да се обавеже суд </w:t>
            </w:r>
            <w:r w:rsidRPr="00491590">
              <w:rPr>
                <w:rFonts w:ascii="Times New Roman" w:hAnsi="Times New Roman" w:cs="Times New Roman"/>
                <w:color w:val="000000"/>
                <w:sz w:val="20"/>
                <w:szCs w:val="20"/>
              </w:rPr>
              <w:t xml:space="preserve">да у поступку одлучивања обезбеди активно учешће лица, уз пружање одговарајуће подршке, и да одлуку заснива на </w:t>
            </w:r>
            <w:r>
              <w:rPr>
                <w:rFonts w:ascii="Times New Roman" w:hAnsi="Times New Roman" w:cs="Times New Roman"/>
                <w:color w:val="000000"/>
                <w:sz w:val="20"/>
                <w:szCs w:val="20"/>
              </w:rPr>
              <w:t>његовој вољи и преференцијама</w:t>
            </w:r>
            <w:r>
              <w:rPr>
                <w:rFonts w:ascii="Times New Roman" w:hAnsi="Times New Roman" w:cs="Times New Roman"/>
                <w:color w:val="000000"/>
                <w:sz w:val="20"/>
                <w:szCs w:val="20"/>
                <w:lang w:val="sr-Cyrl-RS"/>
              </w:rPr>
              <w:t xml:space="preserve"> јер</w:t>
            </w:r>
            <w:r w:rsidRPr="00491590">
              <w:rPr>
                <w:rFonts w:ascii="Times New Roman" w:hAnsi="Times New Roman" w:cs="Times New Roman"/>
                <w:color w:val="000000"/>
                <w:sz w:val="20"/>
                <w:szCs w:val="20"/>
              </w:rPr>
              <w:t xml:space="preserve"> поступак мора бити усмерен на поштовање воље лица. </w:t>
            </w:r>
          </w:p>
        </w:tc>
        <w:tc>
          <w:tcPr>
            <w:tcW w:w="3108" w:type="dxa"/>
            <w:gridSpan w:val="2"/>
          </w:tcPr>
          <w:p w14:paraId="7E4A06AD"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sidRPr="0033267F">
              <w:rPr>
                <w:rFonts w:ascii="Times New Roman" w:hAnsi="Times New Roman" w:cs="Times New Roman"/>
                <w:sz w:val="20"/>
                <w:szCs w:val="20"/>
                <w:lang w:val="sr-Cyrl-CS"/>
              </w:rPr>
              <w:t>Предлог</w:t>
            </w:r>
            <w:r>
              <w:rPr>
                <w:rFonts w:ascii="Times New Roman" w:hAnsi="Times New Roman" w:cs="Times New Roman"/>
                <w:sz w:val="20"/>
                <w:szCs w:val="20"/>
                <w:lang w:val="sr-Cyrl-CS"/>
              </w:rPr>
              <w:t xml:space="preserve"> није прихваћен. Одредба у Нацрту садржи овлашћење суду да донесе одлуку о престанку а не и одредбе поступка</w:t>
            </w:r>
            <w:r w:rsidRPr="0033267F">
              <w:rPr>
                <w:rFonts w:ascii="Times New Roman" w:hAnsi="Times New Roman" w:cs="Times New Roman"/>
                <w:sz w:val="20"/>
                <w:szCs w:val="20"/>
                <w:lang w:val="sr-Cyrl-CS"/>
              </w:rPr>
              <w:t>.</w:t>
            </w:r>
          </w:p>
        </w:tc>
      </w:tr>
      <w:tr w:rsidR="00261CB0" w:rsidRPr="00491590" w14:paraId="37BF6C7A" w14:textId="77777777" w:rsidTr="003E264C">
        <w:tc>
          <w:tcPr>
            <w:tcW w:w="630" w:type="dxa"/>
          </w:tcPr>
          <w:p w14:paraId="04D4372B"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106</w:t>
            </w:r>
          </w:p>
        </w:tc>
        <w:tc>
          <w:tcPr>
            <w:tcW w:w="2390" w:type="dxa"/>
          </w:tcPr>
          <w:p w14:paraId="5C551934"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47B4BCA7"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7BB6278F" w14:textId="77777777" w:rsidR="00261CB0" w:rsidRPr="009533A2"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70. Нацрта закона.</w:t>
            </w:r>
          </w:p>
        </w:tc>
        <w:tc>
          <w:tcPr>
            <w:tcW w:w="5352" w:type="dxa"/>
          </w:tcPr>
          <w:p w14:paraId="16189170" w14:textId="77777777" w:rsidR="00261CB0" w:rsidRPr="007B5F11" w:rsidRDefault="00261CB0" w:rsidP="003E264C">
            <w:pPr>
              <w:autoSpaceDE w:val="0"/>
              <w:autoSpaceDN w:val="0"/>
              <w:adjustRightInd w:val="0"/>
              <w:jc w:val="both"/>
              <w:rPr>
                <w:rFonts w:ascii="Times New Roman" w:hAnsi="Times New Roman" w:cs="Times New Roman"/>
                <w:color w:val="000000"/>
                <w:sz w:val="20"/>
                <w:szCs w:val="20"/>
                <w:lang w:val="sr-Cyrl-RS"/>
              </w:rPr>
            </w:pPr>
            <w:r w:rsidRPr="009533A2">
              <w:rPr>
                <w:rFonts w:ascii="Times New Roman" w:hAnsi="Times New Roman" w:cs="Times New Roman"/>
                <w:bCs/>
                <w:color w:val="000000"/>
                <w:sz w:val="20"/>
                <w:szCs w:val="20"/>
              </w:rPr>
              <w:t xml:space="preserve">Предлог измене </w:t>
            </w:r>
            <w:r>
              <w:rPr>
                <w:rFonts w:ascii="Times New Roman" w:hAnsi="Times New Roman" w:cs="Times New Roman"/>
                <w:bCs/>
                <w:color w:val="000000"/>
                <w:sz w:val="20"/>
                <w:szCs w:val="20"/>
                <w:lang w:val="sr-Cyrl-RS"/>
              </w:rPr>
              <w:t>референтног члана На</w:t>
            </w:r>
            <w:r w:rsidRPr="009533A2">
              <w:rPr>
                <w:rFonts w:ascii="Times New Roman" w:hAnsi="Times New Roman" w:cs="Times New Roman"/>
                <w:bCs/>
                <w:color w:val="000000"/>
                <w:sz w:val="20"/>
                <w:szCs w:val="20"/>
              </w:rPr>
              <w:t xml:space="preserve">црта закона </w:t>
            </w:r>
            <w:r>
              <w:rPr>
                <w:rFonts w:ascii="Times New Roman" w:hAnsi="Times New Roman" w:cs="Times New Roman"/>
                <w:bCs/>
                <w:color w:val="000000"/>
                <w:sz w:val="20"/>
                <w:szCs w:val="20"/>
                <w:lang w:val="sr-Cyrl-RS"/>
              </w:rPr>
              <w:t xml:space="preserve">тако да се </w:t>
            </w:r>
          </w:p>
          <w:p w14:paraId="47902C29" w14:textId="77777777" w:rsidR="00261CB0" w:rsidRPr="00491590" w:rsidRDefault="00261CB0" w:rsidP="003E264C">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lang w:val="sr-Cyrl-RS"/>
              </w:rPr>
              <w:t>п</w:t>
            </w:r>
            <w:r w:rsidRPr="00491590">
              <w:rPr>
                <w:rFonts w:ascii="Times New Roman" w:hAnsi="Times New Roman" w:cs="Times New Roman"/>
                <w:color w:val="000000"/>
                <w:sz w:val="20"/>
                <w:szCs w:val="20"/>
              </w:rPr>
              <w:t>одаци о ограничењу пословне способности уписују у јавне регистре уз поштовање права на приватност и уз ограничење приступа овим подацима на лица и органе</w:t>
            </w:r>
            <w:r>
              <w:rPr>
                <w:rFonts w:ascii="Times New Roman" w:hAnsi="Times New Roman" w:cs="Times New Roman"/>
                <w:color w:val="000000"/>
                <w:sz w:val="20"/>
                <w:szCs w:val="20"/>
              </w:rPr>
              <w:t xml:space="preserve"> који имају законски интерес.</w:t>
            </w:r>
          </w:p>
        </w:tc>
        <w:tc>
          <w:tcPr>
            <w:tcW w:w="3108" w:type="dxa"/>
            <w:gridSpan w:val="2"/>
          </w:tcPr>
          <w:p w14:paraId="00FAFCC3"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није прихваћен. Заштита података лица уписаних у матичне књиге и матични регистар регулисана је законом.</w:t>
            </w:r>
          </w:p>
        </w:tc>
      </w:tr>
      <w:tr w:rsidR="00261CB0" w:rsidRPr="00491590" w14:paraId="724421AA" w14:textId="77777777" w:rsidTr="003E264C">
        <w:tc>
          <w:tcPr>
            <w:tcW w:w="630" w:type="dxa"/>
          </w:tcPr>
          <w:p w14:paraId="45B16188"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107</w:t>
            </w:r>
          </w:p>
        </w:tc>
        <w:tc>
          <w:tcPr>
            <w:tcW w:w="2390" w:type="dxa"/>
          </w:tcPr>
          <w:p w14:paraId="40F78236"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724B295B"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487E7CCC" w14:textId="77777777" w:rsidR="00261CB0" w:rsidRPr="009533A2"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80. Нацрта закона.</w:t>
            </w:r>
          </w:p>
        </w:tc>
        <w:tc>
          <w:tcPr>
            <w:tcW w:w="5352" w:type="dxa"/>
          </w:tcPr>
          <w:p w14:paraId="378677F3" w14:textId="77777777" w:rsidR="00261CB0" w:rsidRPr="00491590" w:rsidRDefault="00261CB0" w:rsidP="003E264C">
            <w:pPr>
              <w:autoSpaceDE w:val="0"/>
              <w:autoSpaceDN w:val="0"/>
              <w:adjustRightInd w:val="0"/>
              <w:jc w:val="both"/>
              <w:rPr>
                <w:rFonts w:ascii="Times New Roman" w:hAnsi="Times New Roman" w:cs="Times New Roman"/>
                <w:color w:val="000000"/>
                <w:sz w:val="20"/>
                <w:szCs w:val="20"/>
              </w:rPr>
            </w:pPr>
            <w:r w:rsidRPr="0033267F">
              <w:rPr>
                <w:rFonts w:ascii="Times New Roman" w:hAnsi="Times New Roman" w:cs="Times New Roman"/>
                <w:bCs/>
                <w:sz w:val="20"/>
                <w:szCs w:val="20"/>
              </w:rPr>
              <w:t xml:space="preserve">Предлог </w:t>
            </w:r>
            <w:r w:rsidRPr="0033267F">
              <w:rPr>
                <w:rFonts w:ascii="Times New Roman" w:hAnsi="Times New Roman" w:cs="Times New Roman"/>
                <w:bCs/>
                <w:sz w:val="20"/>
                <w:szCs w:val="20"/>
                <w:lang w:val="sr-Cyrl-RS"/>
              </w:rPr>
              <w:t xml:space="preserve">измене референтног члана тако да се престанак неспособности везује </w:t>
            </w:r>
            <w:r w:rsidRPr="0033267F">
              <w:rPr>
                <w:rFonts w:ascii="Times New Roman" w:hAnsi="Times New Roman" w:cs="Times New Roman"/>
                <w:sz w:val="20"/>
                <w:szCs w:val="20"/>
              </w:rPr>
              <w:t>за склапање брака, уз обезбеђену подршку у доношењу одлука, када је то потребно.</w:t>
            </w:r>
            <w:r w:rsidRPr="0033267F">
              <w:rPr>
                <w:rFonts w:ascii="Times New Roman" w:hAnsi="Times New Roman" w:cs="Times New Roman"/>
                <w:sz w:val="20"/>
                <w:szCs w:val="20"/>
                <w:lang w:val="sr-Cyrl-RS"/>
              </w:rPr>
              <w:t xml:space="preserve"> </w:t>
            </w:r>
            <w:r w:rsidRPr="0033267F">
              <w:rPr>
                <w:rFonts w:ascii="Times New Roman" w:hAnsi="Times New Roman" w:cs="Times New Roman"/>
                <w:sz w:val="20"/>
                <w:szCs w:val="20"/>
              </w:rPr>
              <w:t>Потребно је нагласити да престанак ограничења пословне способности не искључује могућност да лицу и даље буде потребна подршка у доношењу одлука</w:t>
            </w:r>
            <w:r w:rsidRPr="0033267F">
              <w:rPr>
                <w:rFonts w:ascii="Times New Roman" w:hAnsi="Times New Roman" w:cs="Times New Roman"/>
                <w:sz w:val="20"/>
                <w:szCs w:val="20"/>
                <w:lang w:val="sr-Cyrl-RS"/>
              </w:rPr>
              <w:t>.</w:t>
            </w:r>
          </w:p>
        </w:tc>
        <w:tc>
          <w:tcPr>
            <w:tcW w:w="3108" w:type="dxa"/>
            <w:gridSpan w:val="2"/>
          </w:tcPr>
          <w:p w14:paraId="3CB476F3"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Предлог и образложење прихваћени.</w:t>
            </w:r>
          </w:p>
        </w:tc>
      </w:tr>
      <w:tr w:rsidR="00261CB0" w:rsidRPr="00491590" w14:paraId="5AB02E54" w14:textId="77777777" w:rsidTr="003E264C">
        <w:trPr>
          <w:trHeight w:val="1646"/>
        </w:trPr>
        <w:tc>
          <w:tcPr>
            <w:tcW w:w="630" w:type="dxa"/>
          </w:tcPr>
          <w:p w14:paraId="3ACC6B59"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108</w:t>
            </w:r>
          </w:p>
        </w:tc>
        <w:tc>
          <w:tcPr>
            <w:tcW w:w="2390" w:type="dxa"/>
          </w:tcPr>
          <w:p w14:paraId="4F3F0115"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3F1974F8"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4EA92EFA" w14:textId="77777777" w:rsidR="00261CB0" w:rsidRPr="009533A2"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81. Нацрта закона.</w:t>
            </w:r>
          </w:p>
        </w:tc>
        <w:tc>
          <w:tcPr>
            <w:tcW w:w="5352" w:type="dxa"/>
          </w:tcPr>
          <w:p w14:paraId="4B7C0157" w14:textId="77777777" w:rsidR="00261CB0" w:rsidRPr="00491590" w:rsidRDefault="00261CB0" w:rsidP="003E264C">
            <w:pPr>
              <w:autoSpaceDE w:val="0"/>
              <w:autoSpaceDN w:val="0"/>
              <w:adjustRightInd w:val="0"/>
              <w:jc w:val="both"/>
              <w:rPr>
                <w:rFonts w:ascii="Times New Roman" w:hAnsi="Times New Roman" w:cs="Times New Roman"/>
                <w:color w:val="000000"/>
                <w:sz w:val="20"/>
                <w:szCs w:val="20"/>
              </w:rPr>
            </w:pPr>
            <w:r w:rsidRPr="0033267F">
              <w:rPr>
                <w:rFonts w:ascii="Times New Roman" w:hAnsi="Times New Roman" w:cs="Times New Roman"/>
                <w:bCs/>
                <w:sz w:val="20"/>
                <w:szCs w:val="20"/>
              </w:rPr>
              <w:t xml:space="preserve">Предлог </w:t>
            </w:r>
            <w:r w:rsidRPr="0033267F">
              <w:rPr>
                <w:rFonts w:ascii="Times New Roman" w:hAnsi="Times New Roman" w:cs="Times New Roman"/>
                <w:bCs/>
                <w:sz w:val="20"/>
                <w:szCs w:val="20"/>
                <w:lang w:val="sr-Cyrl-RS"/>
              </w:rPr>
              <w:t>измене референтног члана</w:t>
            </w:r>
            <w:r w:rsidRPr="00491590">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sr-Cyrl-RS"/>
              </w:rPr>
              <w:t>тако да с</w:t>
            </w:r>
            <w:r w:rsidRPr="00491590">
              <w:rPr>
                <w:rFonts w:ascii="Times New Roman" w:hAnsi="Times New Roman" w:cs="Times New Roman"/>
                <w:color w:val="000000"/>
                <w:sz w:val="20"/>
                <w:szCs w:val="20"/>
              </w:rPr>
              <w:t xml:space="preserve">таратељ може поднети тужбу </w:t>
            </w:r>
            <w:r>
              <w:rPr>
                <w:rFonts w:ascii="Times New Roman" w:hAnsi="Times New Roman" w:cs="Times New Roman"/>
                <w:color w:val="000000"/>
                <w:sz w:val="20"/>
                <w:szCs w:val="20"/>
                <w:lang w:val="sr-Cyrl-RS"/>
              </w:rPr>
              <w:t xml:space="preserve">за поништење брака </w:t>
            </w:r>
            <w:r w:rsidRPr="00491590">
              <w:rPr>
                <w:rFonts w:ascii="Times New Roman" w:hAnsi="Times New Roman" w:cs="Times New Roman"/>
                <w:color w:val="000000"/>
                <w:sz w:val="20"/>
                <w:szCs w:val="20"/>
              </w:rPr>
              <w:t>у име супружника само ако је, уз обезбеђену подршку, утврђена воља и преференције тог лица, и ако оно није у могућност</w:t>
            </w:r>
            <w:r>
              <w:rPr>
                <w:rFonts w:ascii="Times New Roman" w:hAnsi="Times New Roman" w:cs="Times New Roman"/>
                <w:color w:val="000000"/>
                <w:sz w:val="20"/>
                <w:szCs w:val="20"/>
              </w:rPr>
              <w:t>и да тужбу поднесе самостално.</w:t>
            </w:r>
            <w:r>
              <w:rPr>
                <w:rFonts w:ascii="Times New Roman" w:hAnsi="Times New Roman" w:cs="Times New Roman"/>
                <w:color w:val="000000"/>
                <w:sz w:val="20"/>
                <w:szCs w:val="20"/>
                <w:lang w:val="sr-Cyrl-RS"/>
              </w:rPr>
              <w:t xml:space="preserve"> </w:t>
            </w:r>
            <w:r w:rsidRPr="00491590">
              <w:rPr>
                <w:rFonts w:ascii="Times New Roman" w:hAnsi="Times New Roman" w:cs="Times New Roman"/>
                <w:color w:val="000000"/>
                <w:sz w:val="20"/>
                <w:szCs w:val="20"/>
              </w:rPr>
              <w:t xml:space="preserve">Неопходно је ограничити заменско поступање старатеља и обезбедити да се одлуке доносе у складу са вољом лица, а не уместо њега. </w:t>
            </w:r>
          </w:p>
        </w:tc>
        <w:tc>
          <w:tcPr>
            <w:tcW w:w="3108" w:type="dxa"/>
            <w:gridSpan w:val="2"/>
          </w:tcPr>
          <w:p w14:paraId="6F4C3C3F"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Предлог и образложење прихваћени.</w:t>
            </w:r>
          </w:p>
        </w:tc>
      </w:tr>
      <w:tr w:rsidR="00261CB0" w:rsidRPr="00491590" w14:paraId="1AD8B7E7" w14:textId="77777777" w:rsidTr="003E264C">
        <w:tc>
          <w:tcPr>
            <w:tcW w:w="630" w:type="dxa"/>
          </w:tcPr>
          <w:p w14:paraId="33EE26A8"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109</w:t>
            </w:r>
          </w:p>
        </w:tc>
        <w:tc>
          <w:tcPr>
            <w:tcW w:w="2390" w:type="dxa"/>
          </w:tcPr>
          <w:p w14:paraId="524DC236"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0C2080E4"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lastRenderedPageBreak/>
              <w:t>Иницијатива за права особа са менталним инвалидитетом MDRI-S</w:t>
            </w:r>
          </w:p>
        </w:tc>
        <w:tc>
          <w:tcPr>
            <w:tcW w:w="2290" w:type="dxa"/>
          </w:tcPr>
          <w:p w14:paraId="55FD5430" w14:textId="77777777" w:rsidR="00261CB0" w:rsidRPr="009533A2"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Члан 82. Нацрта закона.</w:t>
            </w:r>
          </w:p>
        </w:tc>
        <w:tc>
          <w:tcPr>
            <w:tcW w:w="5352" w:type="dxa"/>
          </w:tcPr>
          <w:p w14:paraId="72939977" w14:textId="77777777" w:rsidR="00261CB0" w:rsidRPr="007B5F11" w:rsidRDefault="00261CB0" w:rsidP="003E264C">
            <w:pPr>
              <w:autoSpaceDE w:val="0"/>
              <w:autoSpaceDN w:val="0"/>
              <w:adjustRightInd w:val="0"/>
              <w:rPr>
                <w:rFonts w:ascii="Times New Roman" w:hAnsi="Times New Roman" w:cs="Times New Roman"/>
                <w:color w:val="000000"/>
                <w:sz w:val="20"/>
                <w:szCs w:val="20"/>
                <w:lang w:val="sr-Cyrl-RS"/>
              </w:rPr>
            </w:pPr>
            <w:r w:rsidRPr="009533A2">
              <w:rPr>
                <w:rFonts w:ascii="Times New Roman" w:hAnsi="Times New Roman" w:cs="Times New Roman"/>
                <w:bCs/>
                <w:color w:val="000000"/>
                <w:sz w:val="20"/>
                <w:szCs w:val="20"/>
              </w:rPr>
              <w:t xml:space="preserve">Предлог </w:t>
            </w:r>
            <w:r>
              <w:rPr>
                <w:rFonts w:ascii="Times New Roman" w:hAnsi="Times New Roman" w:cs="Times New Roman"/>
                <w:bCs/>
                <w:color w:val="000000"/>
                <w:sz w:val="20"/>
                <w:szCs w:val="20"/>
                <w:lang w:val="sr-Cyrl-RS"/>
              </w:rPr>
              <w:t>измене референтног члана Нацрта закона т</w:t>
            </w:r>
            <w:r>
              <w:rPr>
                <w:rFonts w:ascii="Times New Roman" w:hAnsi="Times New Roman" w:cs="Times New Roman"/>
                <w:color w:val="000000"/>
                <w:sz w:val="20"/>
                <w:szCs w:val="20"/>
                <w:lang w:val="sr-Cyrl-RS"/>
              </w:rPr>
              <w:t>ако да с</w:t>
            </w:r>
            <w:r w:rsidRPr="00491590">
              <w:rPr>
                <w:rFonts w:ascii="Times New Roman" w:hAnsi="Times New Roman" w:cs="Times New Roman"/>
                <w:color w:val="000000"/>
                <w:sz w:val="20"/>
                <w:szCs w:val="20"/>
              </w:rPr>
              <w:t xml:space="preserve">таратељ може поднети тужбу </w:t>
            </w:r>
            <w:r>
              <w:rPr>
                <w:rFonts w:ascii="Times New Roman" w:hAnsi="Times New Roman" w:cs="Times New Roman"/>
                <w:color w:val="000000"/>
                <w:sz w:val="20"/>
                <w:szCs w:val="20"/>
                <w:lang w:val="sr-Cyrl-RS"/>
              </w:rPr>
              <w:t xml:space="preserve">за </w:t>
            </w:r>
            <w:r>
              <w:rPr>
                <w:rFonts w:ascii="Times New Roman" w:hAnsi="Times New Roman" w:cs="Times New Roman"/>
                <w:bCs/>
                <w:color w:val="000000"/>
                <w:sz w:val="20"/>
                <w:szCs w:val="20"/>
                <w:lang w:val="sr-Cyrl-RS"/>
              </w:rPr>
              <w:t>развода брака</w:t>
            </w:r>
            <w:r w:rsidRPr="009533A2">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lang w:val="sr-Cyrl-RS"/>
              </w:rPr>
              <w:t xml:space="preserve">на начин да се </w:t>
            </w:r>
            <w:r w:rsidRPr="00491590">
              <w:rPr>
                <w:rFonts w:ascii="Times New Roman" w:hAnsi="Times New Roman" w:cs="Times New Roman"/>
                <w:color w:val="000000"/>
                <w:sz w:val="20"/>
                <w:szCs w:val="20"/>
              </w:rPr>
              <w:t>уве</w:t>
            </w:r>
            <w:r>
              <w:rPr>
                <w:rFonts w:ascii="Times New Roman" w:hAnsi="Times New Roman" w:cs="Times New Roman"/>
                <w:color w:val="000000"/>
                <w:sz w:val="20"/>
                <w:szCs w:val="20"/>
                <w:lang w:val="sr-Cyrl-RS"/>
              </w:rPr>
              <w:t>де</w:t>
            </w:r>
            <w:r w:rsidRPr="00491590">
              <w:rPr>
                <w:rFonts w:ascii="Times New Roman" w:hAnsi="Times New Roman" w:cs="Times New Roman"/>
                <w:color w:val="000000"/>
                <w:sz w:val="20"/>
                <w:szCs w:val="20"/>
              </w:rPr>
              <w:t xml:space="preserve"> обавез</w:t>
            </w:r>
            <w:r>
              <w:rPr>
                <w:rFonts w:ascii="Times New Roman" w:hAnsi="Times New Roman" w:cs="Times New Roman"/>
                <w:color w:val="000000"/>
                <w:sz w:val="20"/>
                <w:szCs w:val="20"/>
                <w:lang w:val="sr-Cyrl-RS"/>
              </w:rPr>
              <w:t>а</w:t>
            </w:r>
            <w:r w:rsidRPr="00491590">
              <w:rPr>
                <w:rFonts w:ascii="Times New Roman" w:hAnsi="Times New Roman" w:cs="Times New Roman"/>
                <w:color w:val="000000"/>
                <w:sz w:val="20"/>
                <w:szCs w:val="20"/>
              </w:rPr>
              <w:t xml:space="preserve"> утврђивања воље и преференција лица уз </w:t>
            </w:r>
            <w:r w:rsidRPr="00491590">
              <w:rPr>
                <w:rFonts w:ascii="Times New Roman" w:hAnsi="Times New Roman" w:cs="Times New Roman"/>
                <w:color w:val="000000"/>
                <w:sz w:val="20"/>
                <w:szCs w:val="20"/>
              </w:rPr>
              <w:lastRenderedPageBreak/>
              <w:t xml:space="preserve">подршку. Из истих разлога као у односу на члан </w:t>
            </w:r>
            <w:r>
              <w:rPr>
                <w:rFonts w:ascii="Times New Roman" w:hAnsi="Times New Roman" w:cs="Times New Roman"/>
                <w:color w:val="000000"/>
                <w:sz w:val="20"/>
                <w:szCs w:val="20"/>
                <w:lang w:val="sr-Cyrl-RS"/>
              </w:rPr>
              <w:t>81. Нацрта закона.</w:t>
            </w:r>
          </w:p>
        </w:tc>
        <w:tc>
          <w:tcPr>
            <w:tcW w:w="3108" w:type="dxa"/>
            <w:gridSpan w:val="2"/>
          </w:tcPr>
          <w:p w14:paraId="237356E1"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lastRenderedPageBreak/>
              <w:t>Предлог и образложење прихваћени.</w:t>
            </w:r>
          </w:p>
        </w:tc>
      </w:tr>
      <w:tr w:rsidR="00261CB0" w:rsidRPr="00491590" w14:paraId="4C6E6CD8" w14:textId="77777777" w:rsidTr="003E264C">
        <w:tc>
          <w:tcPr>
            <w:tcW w:w="630" w:type="dxa"/>
          </w:tcPr>
          <w:p w14:paraId="0713DB4F"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110</w:t>
            </w:r>
          </w:p>
        </w:tc>
        <w:tc>
          <w:tcPr>
            <w:tcW w:w="2390" w:type="dxa"/>
          </w:tcPr>
          <w:p w14:paraId="1FD116A1"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335DE96B" w14:textId="77777777" w:rsidR="00261CB0" w:rsidRPr="00491590" w:rsidRDefault="00261CB0" w:rsidP="003E264C">
            <w:pPr>
              <w:autoSpaceDE w:val="0"/>
              <w:autoSpaceDN w:val="0"/>
              <w:adjustRightInd w:val="0"/>
              <w:rPr>
                <w:rFonts w:ascii="Times New Roman" w:hAnsi="Times New Roman" w:cs="Times New Roman"/>
                <w:bCs/>
                <w:color w:val="000000"/>
                <w:sz w:val="20"/>
                <w:szCs w:val="20"/>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34D079ED" w14:textId="77777777" w:rsidR="00261CB0"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91. Нацрта закона.</w:t>
            </w:r>
          </w:p>
        </w:tc>
        <w:tc>
          <w:tcPr>
            <w:tcW w:w="5352" w:type="dxa"/>
          </w:tcPr>
          <w:p w14:paraId="3CE23A96" w14:textId="77777777" w:rsidR="00261CB0" w:rsidRPr="009533A2" w:rsidRDefault="00261CB0" w:rsidP="003E264C">
            <w:pPr>
              <w:autoSpaceDE w:val="0"/>
              <w:autoSpaceDN w:val="0"/>
              <w:adjustRightInd w:val="0"/>
              <w:jc w:val="both"/>
              <w:rPr>
                <w:rFonts w:ascii="Times New Roman" w:hAnsi="Times New Roman" w:cs="Times New Roman"/>
                <w:bCs/>
                <w:color w:val="000000"/>
                <w:sz w:val="20"/>
                <w:szCs w:val="20"/>
              </w:rPr>
            </w:pPr>
            <w:r w:rsidRPr="009533A2">
              <w:rPr>
                <w:rFonts w:ascii="Times New Roman" w:hAnsi="Times New Roman" w:cs="Times New Roman"/>
                <w:bCs/>
                <w:color w:val="000000"/>
                <w:sz w:val="20"/>
                <w:szCs w:val="20"/>
              </w:rPr>
              <w:t xml:space="preserve">Предлог </w:t>
            </w:r>
            <w:r>
              <w:rPr>
                <w:rFonts w:ascii="Times New Roman" w:hAnsi="Times New Roman" w:cs="Times New Roman"/>
                <w:bCs/>
                <w:color w:val="000000"/>
                <w:sz w:val="20"/>
                <w:szCs w:val="20"/>
                <w:lang w:val="sr-Cyrl-RS"/>
              </w:rPr>
              <w:t>измене референтног члана Нацрта закона т</w:t>
            </w:r>
            <w:r>
              <w:rPr>
                <w:rFonts w:ascii="Times New Roman" w:hAnsi="Times New Roman" w:cs="Times New Roman"/>
                <w:color w:val="000000"/>
                <w:sz w:val="20"/>
                <w:szCs w:val="20"/>
                <w:lang w:val="sr-Cyrl-RS"/>
              </w:rPr>
              <w:t>ако да с</w:t>
            </w:r>
            <w:r w:rsidRPr="00491590">
              <w:rPr>
                <w:rFonts w:ascii="Times New Roman" w:hAnsi="Times New Roman" w:cs="Times New Roman"/>
                <w:color w:val="000000"/>
                <w:sz w:val="20"/>
                <w:szCs w:val="20"/>
              </w:rPr>
              <w:t>таратељ може поднети тужбу</w:t>
            </w:r>
            <w:r>
              <w:rPr>
                <w:rFonts w:ascii="Times New Roman" w:hAnsi="Times New Roman" w:cs="Times New Roman"/>
                <w:color w:val="000000"/>
                <w:sz w:val="20"/>
                <w:szCs w:val="20"/>
                <w:lang w:val="sr-Cyrl-RS"/>
              </w:rPr>
              <w:t xml:space="preserve"> у спору о материнству и очинству</w:t>
            </w:r>
            <w:r w:rsidRPr="00491590">
              <w:rPr>
                <w:rFonts w:ascii="Times New Roman" w:hAnsi="Times New Roman" w:cs="Times New Roman"/>
                <w:color w:val="000000"/>
                <w:sz w:val="20"/>
                <w:szCs w:val="20"/>
              </w:rPr>
              <w:t xml:space="preserve"> само </w:t>
            </w:r>
            <w:r>
              <w:rPr>
                <w:rFonts w:ascii="Times New Roman" w:hAnsi="Times New Roman" w:cs="Times New Roman"/>
                <w:color w:val="000000"/>
                <w:sz w:val="20"/>
                <w:szCs w:val="20"/>
              </w:rPr>
              <w:t>уз обезбеђену подршку, утврђен</w:t>
            </w:r>
            <w:r>
              <w:rPr>
                <w:rFonts w:ascii="Times New Roman" w:hAnsi="Times New Roman" w:cs="Times New Roman"/>
                <w:color w:val="000000"/>
                <w:sz w:val="20"/>
                <w:szCs w:val="20"/>
                <w:lang w:val="sr-Cyrl-RS"/>
              </w:rPr>
              <w:t>у</w:t>
            </w:r>
            <w:r>
              <w:rPr>
                <w:rFonts w:ascii="Times New Roman" w:hAnsi="Times New Roman" w:cs="Times New Roman"/>
                <w:color w:val="000000"/>
                <w:sz w:val="20"/>
                <w:szCs w:val="20"/>
              </w:rPr>
              <w:t xml:space="preserve"> вољ</w:t>
            </w:r>
            <w:r>
              <w:rPr>
                <w:rFonts w:ascii="Times New Roman" w:hAnsi="Times New Roman" w:cs="Times New Roman"/>
                <w:color w:val="000000"/>
                <w:sz w:val="20"/>
                <w:szCs w:val="20"/>
                <w:lang w:val="sr-Cyrl-RS"/>
              </w:rPr>
              <w:t>у</w:t>
            </w:r>
            <w:r w:rsidRPr="00491590">
              <w:rPr>
                <w:rFonts w:ascii="Times New Roman" w:hAnsi="Times New Roman" w:cs="Times New Roman"/>
                <w:color w:val="000000"/>
                <w:sz w:val="20"/>
                <w:szCs w:val="20"/>
              </w:rPr>
              <w:t xml:space="preserve"> и преференције лица, и ако оно није у мог</w:t>
            </w:r>
            <w:r>
              <w:rPr>
                <w:rFonts w:ascii="Times New Roman" w:hAnsi="Times New Roman" w:cs="Times New Roman"/>
                <w:color w:val="000000"/>
                <w:sz w:val="20"/>
                <w:szCs w:val="20"/>
              </w:rPr>
              <w:t>ућности да поступа самостално.</w:t>
            </w:r>
            <w:r>
              <w:rPr>
                <w:rFonts w:ascii="Times New Roman" w:hAnsi="Times New Roman" w:cs="Times New Roman"/>
                <w:color w:val="000000"/>
                <w:sz w:val="20"/>
                <w:szCs w:val="20"/>
                <w:lang w:val="sr-Cyrl-RS"/>
              </w:rPr>
              <w:t xml:space="preserve"> </w:t>
            </w:r>
            <w:r w:rsidRPr="00491590">
              <w:rPr>
                <w:rFonts w:ascii="Times New Roman" w:hAnsi="Times New Roman" w:cs="Times New Roman"/>
                <w:color w:val="000000"/>
                <w:sz w:val="20"/>
                <w:szCs w:val="20"/>
              </w:rPr>
              <w:t>Поступци који се тичу личног статуса (материнство и очинство) захтевају посебно висок степен поштовања аутономије лица.</w:t>
            </w:r>
          </w:p>
        </w:tc>
        <w:tc>
          <w:tcPr>
            <w:tcW w:w="3108" w:type="dxa"/>
            <w:gridSpan w:val="2"/>
          </w:tcPr>
          <w:p w14:paraId="4DEE5CE4" w14:textId="77777777" w:rsidR="00261CB0" w:rsidRPr="00A66B2A" w:rsidRDefault="00261CB0" w:rsidP="003E264C">
            <w:pPr>
              <w:shd w:val="clear" w:color="auto" w:fill="FFFFFF" w:themeFill="background1"/>
              <w:jc w:val="both"/>
              <w:rPr>
                <w:rFonts w:ascii="Times New Roman" w:hAnsi="Times New Roman" w:cs="Times New Roman"/>
                <w:sz w:val="20"/>
                <w:szCs w:val="20"/>
                <w:lang w:val="sr-Cyrl-CS"/>
              </w:rPr>
            </w:pPr>
            <w:r w:rsidRPr="00A66B2A">
              <w:rPr>
                <w:rFonts w:ascii="Times New Roman" w:hAnsi="Times New Roman" w:cs="Times New Roman"/>
                <w:sz w:val="20"/>
                <w:szCs w:val="20"/>
                <w:lang w:val="sr-Cyrl-CS"/>
              </w:rPr>
              <w:t>Предлог и образложење прихваћени.</w:t>
            </w:r>
          </w:p>
        </w:tc>
      </w:tr>
      <w:tr w:rsidR="00261CB0" w:rsidRPr="00491590" w14:paraId="7824BD5A" w14:textId="77777777" w:rsidTr="003E264C">
        <w:tc>
          <w:tcPr>
            <w:tcW w:w="630" w:type="dxa"/>
          </w:tcPr>
          <w:p w14:paraId="43528864"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111</w:t>
            </w:r>
          </w:p>
        </w:tc>
        <w:tc>
          <w:tcPr>
            <w:tcW w:w="2390" w:type="dxa"/>
          </w:tcPr>
          <w:p w14:paraId="504729B6"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55180C99"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16A82F7D" w14:textId="77777777" w:rsidR="00261CB0" w:rsidRPr="009533A2"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123. Нацрта закона.</w:t>
            </w:r>
          </w:p>
        </w:tc>
        <w:tc>
          <w:tcPr>
            <w:tcW w:w="5352" w:type="dxa"/>
          </w:tcPr>
          <w:p w14:paraId="4D328316" w14:textId="77777777" w:rsidR="00261CB0" w:rsidRPr="00491590" w:rsidRDefault="00261CB0" w:rsidP="003E264C">
            <w:pPr>
              <w:autoSpaceDE w:val="0"/>
              <w:autoSpaceDN w:val="0"/>
              <w:adjustRightInd w:val="0"/>
              <w:jc w:val="both"/>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Предлог измене </w:t>
            </w:r>
            <w:r>
              <w:rPr>
                <w:rFonts w:ascii="Times New Roman" w:hAnsi="Times New Roman" w:cs="Times New Roman"/>
                <w:bCs/>
                <w:color w:val="000000"/>
                <w:sz w:val="20"/>
                <w:szCs w:val="20"/>
                <w:lang w:val="sr-Cyrl-RS"/>
              </w:rPr>
              <w:t>референтног члана Нацрта закона на начин да се је у</w:t>
            </w:r>
            <w:r w:rsidRPr="00491590">
              <w:rPr>
                <w:rFonts w:ascii="Times New Roman" w:hAnsi="Times New Roman" w:cs="Times New Roman"/>
                <w:color w:val="000000"/>
                <w:sz w:val="20"/>
                <w:szCs w:val="20"/>
              </w:rPr>
              <w:t xml:space="preserve"> поступку стављања под старатељство орган старатељства дужан да обезбеди учешће лица на које се поступак односи, уз одговарајућу подршку у</w:t>
            </w:r>
            <w:r>
              <w:rPr>
                <w:rFonts w:ascii="Times New Roman" w:hAnsi="Times New Roman" w:cs="Times New Roman"/>
                <w:color w:val="000000"/>
                <w:sz w:val="20"/>
                <w:szCs w:val="20"/>
              </w:rPr>
              <w:t xml:space="preserve"> разумевању и доношењу одлука.</w:t>
            </w:r>
            <w:r>
              <w:rPr>
                <w:rFonts w:ascii="Times New Roman" w:hAnsi="Times New Roman" w:cs="Times New Roman"/>
                <w:color w:val="000000"/>
                <w:sz w:val="20"/>
                <w:szCs w:val="20"/>
                <w:lang w:val="sr-Cyrl-RS"/>
              </w:rPr>
              <w:t xml:space="preserve"> </w:t>
            </w:r>
            <w:r w:rsidRPr="00491590">
              <w:rPr>
                <w:rFonts w:ascii="Times New Roman" w:hAnsi="Times New Roman" w:cs="Times New Roman"/>
                <w:color w:val="000000"/>
                <w:sz w:val="20"/>
                <w:szCs w:val="20"/>
              </w:rPr>
              <w:t xml:space="preserve">Недостаје експлицитна гаранција учешћа лица, што је кључни стандард према Конвенцији. </w:t>
            </w:r>
          </w:p>
        </w:tc>
        <w:tc>
          <w:tcPr>
            <w:tcW w:w="3108" w:type="dxa"/>
            <w:gridSpan w:val="2"/>
          </w:tcPr>
          <w:p w14:paraId="25DBB112"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 xml:space="preserve">Предлог се не прихвата. Обавеза учешћа странке у поступку регулсиана је законом који уређује управни поступак. </w:t>
            </w:r>
          </w:p>
        </w:tc>
      </w:tr>
      <w:tr w:rsidR="00261CB0" w:rsidRPr="00491590" w14:paraId="4EA29A0A" w14:textId="77777777" w:rsidTr="003E264C">
        <w:tc>
          <w:tcPr>
            <w:tcW w:w="630" w:type="dxa"/>
          </w:tcPr>
          <w:p w14:paraId="34812047"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sidRPr="00491590">
              <w:rPr>
                <w:rFonts w:ascii="Times New Roman" w:hAnsi="Times New Roman" w:cs="Times New Roman"/>
                <w:sz w:val="20"/>
                <w:szCs w:val="20"/>
                <w:lang w:val="sr-Cyrl-CS"/>
              </w:rPr>
              <w:t>1</w:t>
            </w:r>
            <w:r>
              <w:rPr>
                <w:rFonts w:ascii="Times New Roman" w:hAnsi="Times New Roman" w:cs="Times New Roman"/>
                <w:sz w:val="20"/>
                <w:szCs w:val="20"/>
                <w:lang w:val="sr-Cyrl-CS"/>
              </w:rPr>
              <w:t>12</w:t>
            </w:r>
          </w:p>
        </w:tc>
        <w:tc>
          <w:tcPr>
            <w:tcW w:w="2390" w:type="dxa"/>
          </w:tcPr>
          <w:p w14:paraId="58C023ED"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5E2F16A9"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4F8529E2" w14:textId="77777777" w:rsidR="00261CB0" w:rsidRPr="009533A2" w:rsidRDefault="00261CB0" w:rsidP="003E264C">
            <w:pPr>
              <w:autoSpaceDE w:val="0"/>
              <w:autoSpaceDN w:val="0"/>
              <w:adjustRightInd w:val="0"/>
              <w:rPr>
                <w:rFonts w:ascii="Times New Roman" w:hAnsi="Times New Roman" w:cs="Times New Roman"/>
                <w:color w:val="000000"/>
                <w:sz w:val="20"/>
                <w:szCs w:val="20"/>
              </w:rPr>
            </w:pPr>
            <w:r w:rsidRPr="009533A2">
              <w:rPr>
                <w:rFonts w:ascii="Times New Roman" w:hAnsi="Times New Roman" w:cs="Times New Roman"/>
                <w:bCs/>
                <w:color w:val="000000"/>
                <w:sz w:val="20"/>
                <w:szCs w:val="20"/>
                <w:lang w:val="sr-Cyrl-RS"/>
              </w:rPr>
              <w:t>Чл</w:t>
            </w:r>
            <w:r w:rsidRPr="009533A2">
              <w:rPr>
                <w:rFonts w:ascii="Times New Roman" w:hAnsi="Times New Roman" w:cs="Times New Roman"/>
                <w:bCs/>
                <w:color w:val="000000"/>
                <w:sz w:val="20"/>
                <w:szCs w:val="20"/>
              </w:rPr>
              <w:t>ан 124</w:t>
            </w:r>
            <w:r w:rsidRPr="009533A2">
              <w:rPr>
                <w:rFonts w:ascii="Times New Roman" w:hAnsi="Times New Roman" w:cs="Times New Roman"/>
                <w:bCs/>
                <w:color w:val="000000"/>
                <w:sz w:val="20"/>
                <w:szCs w:val="20"/>
                <w:lang w:val="sr-Cyrl-RS"/>
              </w:rPr>
              <w:t>.</w:t>
            </w:r>
            <w:r w:rsidRPr="009533A2">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lang w:val="sr-Cyrl-RS"/>
              </w:rPr>
              <w:t xml:space="preserve">и 126. </w:t>
            </w:r>
            <w:r w:rsidRPr="009533A2">
              <w:rPr>
                <w:rFonts w:ascii="Times New Roman" w:hAnsi="Times New Roman" w:cs="Times New Roman"/>
                <w:bCs/>
                <w:color w:val="000000"/>
                <w:sz w:val="20"/>
                <w:szCs w:val="20"/>
              </w:rPr>
              <w:t xml:space="preserve">Нацрта </w:t>
            </w:r>
            <w:r w:rsidRPr="009533A2">
              <w:rPr>
                <w:rFonts w:ascii="Times New Roman" w:hAnsi="Times New Roman" w:cs="Times New Roman"/>
                <w:bCs/>
                <w:color w:val="000000"/>
                <w:sz w:val="20"/>
                <w:szCs w:val="20"/>
                <w:lang w:val="sr-Cyrl-RS"/>
              </w:rPr>
              <w:t>закона</w:t>
            </w:r>
            <w:r>
              <w:rPr>
                <w:rFonts w:ascii="Times New Roman" w:hAnsi="Times New Roman" w:cs="Times New Roman"/>
                <w:bCs/>
                <w:color w:val="000000"/>
                <w:sz w:val="20"/>
                <w:szCs w:val="20"/>
                <w:lang w:val="sr-Cyrl-RS"/>
              </w:rPr>
              <w:t>.</w:t>
            </w:r>
            <w:r w:rsidRPr="009533A2">
              <w:rPr>
                <w:rFonts w:ascii="Times New Roman" w:hAnsi="Times New Roman" w:cs="Times New Roman"/>
                <w:bCs/>
                <w:color w:val="000000"/>
                <w:sz w:val="20"/>
                <w:szCs w:val="20"/>
              </w:rPr>
              <w:t xml:space="preserve"> </w:t>
            </w:r>
          </w:p>
          <w:p w14:paraId="42A4B0CC" w14:textId="77777777" w:rsidR="00261CB0" w:rsidRPr="00491590" w:rsidRDefault="00261CB0" w:rsidP="003E264C">
            <w:pPr>
              <w:shd w:val="clear" w:color="auto" w:fill="FFFFFF" w:themeFill="background1"/>
              <w:rPr>
                <w:rFonts w:ascii="Times New Roman" w:hAnsi="Times New Roman" w:cs="Times New Roman"/>
                <w:sz w:val="20"/>
                <w:szCs w:val="20"/>
              </w:rPr>
            </w:pPr>
          </w:p>
        </w:tc>
        <w:tc>
          <w:tcPr>
            <w:tcW w:w="5352" w:type="dxa"/>
          </w:tcPr>
          <w:p w14:paraId="431F58F4" w14:textId="77777777" w:rsidR="00261CB0" w:rsidRPr="00491590" w:rsidRDefault="00261CB0" w:rsidP="003E264C">
            <w:pPr>
              <w:autoSpaceDE w:val="0"/>
              <w:autoSpaceDN w:val="0"/>
              <w:adjustRightInd w:val="0"/>
              <w:jc w:val="both"/>
              <w:rPr>
                <w:rFonts w:ascii="Times New Roman" w:hAnsi="Times New Roman" w:cs="Times New Roman"/>
                <w:color w:val="000000"/>
                <w:sz w:val="20"/>
                <w:szCs w:val="20"/>
              </w:rPr>
            </w:pPr>
            <w:r w:rsidRPr="009533A2">
              <w:rPr>
                <w:rFonts w:ascii="Times New Roman" w:hAnsi="Times New Roman" w:cs="Times New Roman"/>
                <w:bCs/>
                <w:color w:val="000000"/>
                <w:sz w:val="20"/>
                <w:szCs w:val="20"/>
              </w:rPr>
              <w:t xml:space="preserve">Предлог </w:t>
            </w:r>
            <w:r>
              <w:rPr>
                <w:rFonts w:ascii="Times New Roman" w:hAnsi="Times New Roman" w:cs="Times New Roman"/>
                <w:bCs/>
                <w:color w:val="000000"/>
                <w:sz w:val="20"/>
                <w:szCs w:val="20"/>
                <w:lang w:val="sr-Cyrl-RS"/>
              </w:rPr>
              <w:t>допуне</w:t>
            </w:r>
            <w:r w:rsidRPr="009533A2">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lang w:val="sr-Cyrl-RS"/>
              </w:rPr>
              <w:t>референтног члана Нацрта закона који се односи на право подношења притужбе штићеника на рад старатеља и притужбе на рад органа старатељства, на начин да ш</w:t>
            </w:r>
            <w:r w:rsidRPr="00491590">
              <w:rPr>
                <w:rFonts w:ascii="Times New Roman" w:hAnsi="Times New Roman" w:cs="Times New Roman"/>
                <w:color w:val="000000"/>
                <w:sz w:val="20"/>
                <w:szCs w:val="20"/>
              </w:rPr>
              <w:t>тићеник има право да поднесе притужбу уз подршку, без ограничења п</w:t>
            </w:r>
            <w:r>
              <w:rPr>
                <w:rFonts w:ascii="Times New Roman" w:hAnsi="Times New Roman" w:cs="Times New Roman"/>
                <w:color w:val="000000"/>
                <w:sz w:val="20"/>
                <w:szCs w:val="20"/>
              </w:rPr>
              <w:t>о основу пословне способности.</w:t>
            </w:r>
            <w:r>
              <w:rPr>
                <w:rFonts w:ascii="Times New Roman" w:hAnsi="Times New Roman" w:cs="Times New Roman"/>
                <w:color w:val="000000"/>
                <w:sz w:val="20"/>
                <w:szCs w:val="20"/>
                <w:lang w:val="sr-Cyrl-RS"/>
              </w:rPr>
              <w:t xml:space="preserve"> </w:t>
            </w:r>
            <w:r w:rsidRPr="00491590">
              <w:rPr>
                <w:rFonts w:ascii="Times New Roman" w:hAnsi="Times New Roman" w:cs="Times New Roman"/>
                <w:color w:val="000000"/>
                <w:sz w:val="20"/>
                <w:szCs w:val="20"/>
              </w:rPr>
              <w:t xml:space="preserve">Ова измена је позитивна и треба је додатно ојачати гаранцијама приступа правним средствима. </w:t>
            </w:r>
          </w:p>
        </w:tc>
        <w:tc>
          <w:tcPr>
            <w:tcW w:w="3108" w:type="dxa"/>
            <w:gridSpan w:val="2"/>
          </w:tcPr>
          <w:p w14:paraId="24A45020"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 xml:space="preserve">Предлог се не прихвата. Приступ правном средству штићенику је обезбеђен постојећом одредбом Нацрта, а основ за пружање подршке се налази у другим одредбама о старатељству (особа од поверења нпр.) </w:t>
            </w:r>
          </w:p>
        </w:tc>
      </w:tr>
      <w:tr w:rsidR="00261CB0" w:rsidRPr="00491590" w14:paraId="6BA5F933" w14:textId="77777777" w:rsidTr="003E264C">
        <w:tc>
          <w:tcPr>
            <w:tcW w:w="630" w:type="dxa"/>
          </w:tcPr>
          <w:p w14:paraId="4EFC573C"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113</w:t>
            </w:r>
          </w:p>
        </w:tc>
        <w:tc>
          <w:tcPr>
            <w:tcW w:w="2390" w:type="dxa"/>
          </w:tcPr>
          <w:p w14:paraId="41AB7E53"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6B1A14B6"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62996CCC" w14:textId="77777777" w:rsidR="00261CB0" w:rsidRPr="009533A2"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125. Нацрта закона.</w:t>
            </w:r>
          </w:p>
        </w:tc>
        <w:tc>
          <w:tcPr>
            <w:tcW w:w="5352" w:type="dxa"/>
          </w:tcPr>
          <w:p w14:paraId="32EFB07E" w14:textId="77777777" w:rsidR="00261CB0" w:rsidRPr="00491590" w:rsidRDefault="00261CB0" w:rsidP="003E264C">
            <w:pPr>
              <w:autoSpaceDE w:val="0"/>
              <w:autoSpaceDN w:val="0"/>
              <w:adjustRightInd w:val="0"/>
              <w:jc w:val="both"/>
              <w:rPr>
                <w:rFonts w:ascii="Times New Roman" w:hAnsi="Times New Roman" w:cs="Times New Roman"/>
                <w:color w:val="000000"/>
                <w:sz w:val="20"/>
                <w:szCs w:val="20"/>
              </w:rPr>
            </w:pPr>
            <w:r w:rsidRPr="009533A2">
              <w:rPr>
                <w:rFonts w:ascii="Times New Roman" w:hAnsi="Times New Roman" w:cs="Times New Roman"/>
                <w:bCs/>
                <w:color w:val="000000"/>
                <w:sz w:val="20"/>
                <w:szCs w:val="20"/>
              </w:rPr>
              <w:t xml:space="preserve">Предлог </w:t>
            </w:r>
            <w:r>
              <w:rPr>
                <w:rFonts w:ascii="Times New Roman" w:hAnsi="Times New Roman" w:cs="Times New Roman"/>
                <w:bCs/>
                <w:color w:val="000000"/>
                <w:sz w:val="20"/>
                <w:szCs w:val="20"/>
                <w:lang w:val="sr-Cyrl-RS"/>
              </w:rPr>
              <w:t>допуне</w:t>
            </w:r>
            <w:r w:rsidRPr="009533A2">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lang w:val="sr-Cyrl-RS"/>
              </w:rPr>
              <w:t>референтног члана Нацрта закона који се односи на право подношења жалбе штићеника, на начин да ш</w:t>
            </w:r>
            <w:r w:rsidRPr="00491590">
              <w:rPr>
                <w:rFonts w:ascii="Times New Roman" w:hAnsi="Times New Roman" w:cs="Times New Roman"/>
                <w:color w:val="000000"/>
                <w:sz w:val="20"/>
                <w:szCs w:val="20"/>
              </w:rPr>
              <w:t>тићеник има право да изјави жалбу самостално или уз подршку, без обзира на обим ог</w:t>
            </w:r>
            <w:r>
              <w:rPr>
                <w:rFonts w:ascii="Times New Roman" w:hAnsi="Times New Roman" w:cs="Times New Roman"/>
                <w:color w:val="000000"/>
                <w:sz w:val="20"/>
                <w:szCs w:val="20"/>
              </w:rPr>
              <w:t>раничења пословне способности.</w:t>
            </w:r>
            <w:r>
              <w:rPr>
                <w:rFonts w:ascii="Times New Roman" w:hAnsi="Times New Roman" w:cs="Times New Roman"/>
                <w:color w:val="000000"/>
                <w:sz w:val="20"/>
                <w:szCs w:val="20"/>
                <w:lang w:val="sr-Cyrl-RS"/>
              </w:rPr>
              <w:t xml:space="preserve"> </w:t>
            </w:r>
            <w:r w:rsidRPr="00491590">
              <w:rPr>
                <w:rFonts w:ascii="Times New Roman" w:hAnsi="Times New Roman" w:cs="Times New Roman"/>
                <w:color w:val="000000"/>
                <w:sz w:val="20"/>
                <w:szCs w:val="20"/>
              </w:rPr>
              <w:t xml:space="preserve">Потребно је јасно искључити било каква ограничења у приступу правној заштити. </w:t>
            </w:r>
          </w:p>
        </w:tc>
        <w:tc>
          <w:tcPr>
            <w:tcW w:w="3108" w:type="dxa"/>
            <w:gridSpan w:val="2"/>
          </w:tcPr>
          <w:p w14:paraId="30529835"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Приступ правном средству штићенику је обезбеђен постојећом одредбом Нацрта.</w:t>
            </w:r>
          </w:p>
        </w:tc>
      </w:tr>
      <w:tr w:rsidR="00261CB0" w:rsidRPr="00491590" w14:paraId="15A9F984" w14:textId="77777777" w:rsidTr="003E264C">
        <w:tc>
          <w:tcPr>
            <w:tcW w:w="630" w:type="dxa"/>
          </w:tcPr>
          <w:p w14:paraId="59561276"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114</w:t>
            </w:r>
          </w:p>
        </w:tc>
        <w:tc>
          <w:tcPr>
            <w:tcW w:w="2390" w:type="dxa"/>
          </w:tcPr>
          <w:p w14:paraId="560F194D"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1C4A700C"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6EB9445D" w14:textId="77777777" w:rsidR="00261CB0" w:rsidRPr="009533A2"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127. Нацрта закона.</w:t>
            </w:r>
          </w:p>
        </w:tc>
        <w:tc>
          <w:tcPr>
            <w:tcW w:w="5352" w:type="dxa"/>
          </w:tcPr>
          <w:p w14:paraId="548092FA" w14:textId="77777777" w:rsidR="00261CB0" w:rsidRPr="00491590" w:rsidRDefault="00261CB0" w:rsidP="003E264C">
            <w:pPr>
              <w:autoSpaceDE w:val="0"/>
              <w:autoSpaceDN w:val="0"/>
              <w:adjustRightInd w:val="0"/>
              <w:jc w:val="both"/>
              <w:rPr>
                <w:rFonts w:ascii="Times New Roman" w:hAnsi="Times New Roman" w:cs="Times New Roman"/>
                <w:color w:val="000000"/>
                <w:sz w:val="20"/>
                <w:szCs w:val="20"/>
              </w:rPr>
            </w:pPr>
            <w:r w:rsidRPr="009533A2">
              <w:rPr>
                <w:rFonts w:ascii="Times New Roman" w:hAnsi="Times New Roman" w:cs="Times New Roman"/>
                <w:bCs/>
                <w:color w:val="000000"/>
                <w:sz w:val="20"/>
                <w:szCs w:val="20"/>
              </w:rPr>
              <w:t xml:space="preserve">Предлог </w:t>
            </w:r>
            <w:r>
              <w:rPr>
                <w:rFonts w:ascii="Times New Roman" w:hAnsi="Times New Roman" w:cs="Times New Roman"/>
                <w:bCs/>
                <w:color w:val="000000"/>
                <w:sz w:val="20"/>
                <w:szCs w:val="20"/>
                <w:lang w:val="sr-Cyrl-RS"/>
              </w:rPr>
              <w:t xml:space="preserve">допуне референтног члана закона јаснијим наглашавањем </w:t>
            </w:r>
            <w:r>
              <w:rPr>
                <w:rFonts w:ascii="Times New Roman" w:hAnsi="Times New Roman" w:cs="Times New Roman"/>
                <w:color w:val="000000"/>
                <w:sz w:val="20"/>
                <w:szCs w:val="20"/>
              </w:rPr>
              <w:t>заштит</w:t>
            </w:r>
            <w:r>
              <w:rPr>
                <w:rFonts w:ascii="Times New Roman" w:hAnsi="Times New Roman" w:cs="Times New Roman"/>
                <w:color w:val="000000"/>
                <w:sz w:val="20"/>
                <w:szCs w:val="20"/>
                <w:lang w:val="sr-Cyrl-RS"/>
              </w:rPr>
              <w:t>е</w:t>
            </w:r>
            <w:r w:rsidRPr="00491590">
              <w:rPr>
                <w:rFonts w:ascii="Times New Roman" w:hAnsi="Times New Roman" w:cs="Times New Roman"/>
                <w:color w:val="000000"/>
                <w:sz w:val="20"/>
                <w:szCs w:val="20"/>
              </w:rPr>
              <w:t xml:space="preserve"> права на приватност. </w:t>
            </w:r>
          </w:p>
          <w:p w14:paraId="63936FF0"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p>
        </w:tc>
        <w:tc>
          <w:tcPr>
            <w:tcW w:w="3108" w:type="dxa"/>
            <w:gridSpan w:val="2"/>
          </w:tcPr>
          <w:p w14:paraId="2A3A3257"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Заштита података лица упусаних у матичне књиге и матични регистар регулисана је законом</w:t>
            </w:r>
          </w:p>
        </w:tc>
      </w:tr>
      <w:tr w:rsidR="00261CB0" w:rsidRPr="00491590" w14:paraId="17BFC837" w14:textId="77777777" w:rsidTr="003E264C">
        <w:tc>
          <w:tcPr>
            <w:tcW w:w="630" w:type="dxa"/>
          </w:tcPr>
          <w:p w14:paraId="34D6027D"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115</w:t>
            </w:r>
          </w:p>
        </w:tc>
        <w:tc>
          <w:tcPr>
            <w:tcW w:w="2390" w:type="dxa"/>
          </w:tcPr>
          <w:p w14:paraId="112A3E78"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1CAB38E5"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6FB25E9D" w14:textId="77777777" w:rsidR="00261CB0" w:rsidRPr="009533A2"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131. Нацрта закона.</w:t>
            </w:r>
          </w:p>
        </w:tc>
        <w:tc>
          <w:tcPr>
            <w:tcW w:w="5352" w:type="dxa"/>
          </w:tcPr>
          <w:p w14:paraId="28E49A6F" w14:textId="77777777" w:rsidR="00261CB0" w:rsidRPr="00491590" w:rsidRDefault="00261CB0" w:rsidP="003E264C">
            <w:pPr>
              <w:autoSpaceDE w:val="0"/>
              <w:autoSpaceDN w:val="0"/>
              <w:adjustRightInd w:val="0"/>
              <w:rPr>
                <w:rFonts w:ascii="Times New Roman" w:hAnsi="Times New Roman" w:cs="Times New Roman"/>
                <w:b/>
                <w:bCs/>
                <w:color w:val="000000"/>
                <w:sz w:val="20"/>
                <w:szCs w:val="20"/>
              </w:rPr>
            </w:pPr>
            <w:r w:rsidRPr="009533A2">
              <w:rPr>
                <w:rFonts w:ascii="Times New Roman" w:hAnsi="Times New Roman" w:cs="Times New Roman"/>
                <w:bCs/>
                <w:color w:val="000000"/>
                <w:sz w:val="20"/>
                <w:szCs w:val="20"/>
              </w:rPr>
              <w:t xml:space="preserve">Предлог измене </w:t>
            </w:r>
            <w:r>
              <w:rPr>
                <w:rFonts w:ascii="Times New Roman" w:hAnsi="Times New Roman" w:cs="Times New Roman"/>
                <w:bCs/>
                <w:color w:val="000000"/>
                <w:sz w:val="20"/>
                <w:szCs w:val="20"/>
                <w:lang w:val="sr-Cyrl-RS"/>
              </w:rPr>
              <w:t>рефрентног члана закона на начин да орган ста</w:t>
            </w:r>
            <w:r w:rsidRPr="00491590">
              <w:rPr>
                <w:rFonts w:ascii="Times New Roman" w:hAnsi="Times New Roman" w:cs="Times New Roman"/>
                <w:color w:val="000000"/>
                <w:sz w:val="20"/>
                <w:szCs w:val="20"/>
              </w:rPr>
              <w:t xml:space="preserve">ратељства може непосредно вршити послове старатеља само изузетно и привремено, када није могуће без одлагања поставити старатеља, уз обавезу да се у најкраћем року именује независно лице. </w:t>
            </w:r>
          </w:p>
        </w:tc>
        <w:tc>
          <w:tcPr>
            <w:tcW w:w="3108" w:type="dxa"/>
            <w:gridSpan w:val="2"/>
          </w:tcPr>
          <w:p w14:paraId="65054F4A"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Актуелно не постоје могућоности за другачије решење.</w:t>
            </w:r>
          </w:p>
        </w:tc>
      </w:tr>
      <w:tr w:rsidR="00261CB0" w:rsidRPr="00491590" w14:paraId="76F1A490" w14:textId="77777777" w:rsidTr="003E264C">
        <w:tc>
          <w:tcPr>
            <w:tcW w:w="630" w:type="dxa"/>
          </w:tcPr>
          <w:p w14:paraId="3370A2E6" w14:textId="77777777" w:rsidR="00261CB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116</w:t>
            </w:r>
          </w:p>
        </w:tc>
        <w:tc>
          <w:tcPr>
            <w:tcW w:w="2390" w:type="dxa"/>
          </w:tcPr>
          <w:p w14:paraId="03261EE2"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687B88F5" w14:textId="77777777" w:rsidR="00261CB0" w:rsidRPr="00491590" w:rsidRDefault="00261CB0" w:rsidP="003E264C">
            <w:pPr>
              <w:autoSpaceDE w:val="0"/>
              <w:autoSpaceDN w:val="0"/>
              <w:adjustRightInd w:val="0"/>
              <w:rPr>
                <w:rFonts w:ascii="Times New Roman" w:hAnsi="Times New Roman" w:cs="Times New Roman"/>
                <w:bCs/>
                <w:color w:val="000000"/>
                <w:sz w:val="20"/>
                <w:szCs w:val="20"/>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66421C6F" w14:textId="77777777" w:rsidR="00261CB0"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132. Породичног закона.</w:t>
            </w:r>
          </w:p>
        </w:tc>
        <w:tc>
          <w:tcPr>
            <w:tcW w:w="5352" w:type="dxa"/>
          </w:tcPr>
          <w:p w14:paraId="1149C1B8" w14:textId="77777777" w:rsidR="00261CB0" w:rsidRPr="009533A2" w:rsidRDefault="00261CB0" w:rsidP="003E264C">
            <w:pPr>
              <w:autoSpaceDE w:val="0"/>
              <w:autoSpaceDN w:val="0"/>
              <w:adjustRightInd w:val="0"/>
              <w:jc w:val="both"/>
              <w:rPr>
                <w:rFonts w:ascii="Times New Roman" w:hAnsi="Times New Roman" w:cs="Times New Roman"/>
                <w:bCs/>
                <w:color w:val="000000"/>
                <w:sz w:val="20"/>
                <w:szCs w:val="20"/>
              </w:rPr>
            </w:pPr>
            <w:r w:rsidRPr="00216AF6">
              <w:rPr>
                <w:rFonts w:ascii="Times New Roman" w:hAnsi="Times New Roman" w:cs="Times New Roman"/>
                <w:bCs/>
                <w:color w:val="000000"/>
                <w:sz w:val="20"/>
                <w:szCs w:val="20"/>
              </w:rPr>
              <w:t xml:space="preserve">Предлог измене </w:t>
            </w:r>
            <w:r>
              <w:rPr>
                <w:rFonts w:ascii="Times New Roman" w:hAnsi="Times New Roman" w:cs="Times New Roman"/>
                <w:bCs/>
                <w:color w:val="000000"/>
                <w:sz w:val="20"/>
                <w:szCs w:val="20"/>
                <w:lang w:val="sr-Cyrl-RS"/>
              </w:rPr>
              <w:t>референтног члана тако да се обезбеди рестриктивна примена привременог старатељства, јер п</w:t>
            </w:r>
            <w:r w:rsidRPr="00491590">
              <w:rPr>
                <w:rFonts w:ascii="Times New Roman" w:hAnsi="Times New Roman" w:cs="Times New Roman"/>
                <w:color w:val="000000"/>
                <w:sz w:val="20"/>
                <w:szCs w:val="20"/>
              </w:rPr>
              <w:t>остојећа формулација оставља простор за широку и неконтролисану пр</w:t>
            </w:r>
            <w:r>
              <w:rPr>
                <w:rFonts w:ascii="Times New Roman" w:hAnsi="Times New Roman" w:cs="Times New Roman"/>
                <w:color w:val="000000"/>
                <w:sz w:val="20"/>
                <w:szCs w:val="20"/>
              </w:rPr>
              <w:t>имену привременог старатељства</w:t>
            </w:r>
            <w:r>
              <w:rPr>
                <w:rFonts w:ascii="Times New Roman" w:hAnsi="Times New Roman" w:cs="Times New Roman"/>
                <w:color w:val="000000"/>
                <w:sz w:val="20"/>
                <w:szCs w:val="20"/>
                <w:lang w:val="sr-Cyrl-RS"/>
              </w:rPr>
              <w:t>.</w:t>
            </w:r>
          </w:p>
        </w:tc>
        <w:tc>
          <w:tcPr>
            <w:tcW w:w="3108" w:type="dxa"/>
            <w:gridSpan w:val="2"/>
          </w:tcPr>
          <w:p w14:paraId="559958D4" w14:textId="77777777" w:rsidR="00261CB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Постојећа одредба члана 132. став 1. Породичног закона прописује кумулативне услове и најбољи интерес лица коме се поставља привремени старатељ.</w:t>
            </w:r>
          </w:p>
        </w:tc>
      </w:tr>
      <w:tr w:rsidR="00261CB0" w:rsidRPr="00491590" w14:paraId="4C70453E" w14:textId="77777777" w:rsidTr="003E264C">
        <w:tc>
          <w:tcPr>
            <w:tcW w:w="630" w:type="dxa"/>
          </w:tcPr>
          <w:p w14:paraId="2F432991"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sidRPr="00491590">
              <w:rPr>
                <w:rFonts w:ascii="Times New Roman" w:hAnsi="Times New Roman" w:cs="Times New Roman"/>
                <w:sz w:val="20"/>
                <w:szCs w:val="20"/>
                <w:lang w:val="sr-Cyrl-CS"/>
              </w:rPr>
              <w:lastRenderedPageBreak/>
              <w:t>1</w:t>
            </w:r>
            <w:r>
              <w:rPr>
                <w:rFonts w:ascii="Times New Roman" w:hAnsi="Times New Roman" w:cs="Times New Roman"/>
                <w:sz w:val="20"/>
                <w:szCs w:val="20"/>
                <w:lang w:val="sr-Cyrl-CS"/>
              </w:rPr>
              <w:t>17</w:t>
            </w:r>
          </w:p>
        </w:tc>
        <w:tc>
          <w:tcPr>
            <w:tcW w:w="2390" w:type="dxa"/>
          </w:tcPr>
          <w:p w14:paraId="3E9E5FE4"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r w:rsidRPr="00491590">
              <w:rPr>
                <w:rFonts w:ascii="Times New Roman" w:hAnsi="Times New Roman" w:cs="Times New Roman"/>
                <w:bCs/>
                <w:color w:val="000000"/>
                <w:sz w:val="20"/>
                <w:szCs w:val="20"/>
              </w:rPr>
              <w:t>Снежана Лазаревић</w:t>
            </w:r>
            <w:r w:rsidRPr="00491590">
              <w:rPr>
                <w:rFonts w:ascii="Times New Roman" w:hAnsi="Times New Roman" w:cs="Times New Roman"/>
                <w:bCs/>
                <w:color w:val="000000"/>
                <w:sz w:val="20"/>
                <w:szCs w:val="20"/>
                <w:lang w:val="sr-Cyrl-RS"/>
              </w:rPr>
              <w:t>,</w:t>
            </w:r>
            <w:r w:rsidRPr="00491590">
              <w:rPr>
                <w:rFonts w:ascii="Times New Roman" w:hAnsi="Times New Roman" w:cs="Times New Roman"/>
                <w:bCs/>
                <w:color w:val="000000"/>
                <w:sz w:val="20"/>
                <w:szCs w:val="20"/>
              </w:rPr>
              <w:t xml:space="preserve"> </w:t>
            </w:r>
          </w:p>
          <w:p w14:paraId="5CD17ADA" w14:textId="77777777" w:rsidR="00261CB0" w:rsidRPr="00491590" w:rsidRDefault="00261CB0" w:rsidP="003E264C">
            <w:pPr>
              <w:autoSpaceDE w:val="0"/>
              <w:autoSpaceDN w:val="0"/>
              <w:adjustRightInd w:val="0"/>
              <w:rPr>
                <w:rFonts w:ascii="Times New Roman" w:hAnsi="Times New Roman" w:cs="Times New Roman"/>
                <w:sz w:val="20"/>
                <w:szCs w:val="20"/>
                <w:lang w:val="sr-Cyrl-CS"/>
              </w:rPr>
            </w:pPr>
            <w:r w:rsidRPr="00491590">
              <w:rPr>
                <w:rFonts w:ascii="Times New Roman" w:hAnsi="Times New Roman" w:cs="Times New Roman"/>
                <w:bCs/>
                <w:color w:val="000000"/>
                <w:sz w:val="20"/>
                <w:szCs w:val="20"/>
                <w14:ligatures w14:val="standardContextual"/>
              </w:rPr>
              <w:t>Иницијатива за права особа са менталним инвалидитетом MDRI-S</w:t>
            </w:r>
          </w:p>
        </w:tc>
        <w:tc>
          <w:tcPr>
            <w:tcW w:w="2290" w:type="dxa"/>
          </w:tcPr>
          <w:p w14:paraId="6B62F2E8" w14:textId="77777777" w:rsidR="00261CB0" w:rsidRPr="00216AF6"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333. Породичног закона.</w:t>
            </w:r>
          </w:p>
        </w:tc>
        <w:tc>
          <w:tcPr>
            <w:tcW w:w="5352" w:type="dxa"/>
          </w:tcPr>
          <w:p w14:paraId="4E0D95D5" w14:textId="77777777" w:rsidR="00261CB0" w:rsidRPr="00491590" w:rsidRDefault="00261CB0" w:rsidP="003E264C">
            <w:pPr>
              <w:autoSpaceDE w:val="0"/>
              <w:autoSpaceDN w:val="0"/>
              <w:adjustRightInd w:val="0"/>
              <w:jc w:val="both"/>
              <w:rPr>
                <w:rFonts w:ascii="Times New Roman" w:hAnsi="Times New Roman" w:cs="Times New Roman"/>
                <w:color w:val="000000"/>
                <w:sz w:val="20"/>
                <w:szCs w:val="20"/>
              </w:rPr>
            </w:pPr>
            <w:r w:rsidRPr="00491590">
              <w:rPr>
                <w:rFonts w:ascii="Times New Roman" w:hAnsi="Times New Roman" w:cs="Times New Roman"/>
                <w:color w:val="000000"/>
                <w:sz w:val="20"/>
                <w:szCs w:val="20"/>
              </w:rPr>
              <w:t xml:space="preserve">Предлог измене </w:t>
            </w:r>
            <w:r>
              <w:rPr>
                <w:rFonts w:ascii="Times New Roman" w:hAnsi="Times New Roman" w:cs="Times New Roman"/>
                <w:color w:val="000000"/>
                <w:sz w:val="20"/>
                <w:szCs w:val="20"/>
                <w:lang w:val="sr-Cyrl-RS"/>
              </w:rPr>
              <w:t>референтног члана тако да при</w:t>
            </w:r>
            <w:r w:rsidRPr="00491590">
              <w:rPr>
                <w:rFonts w:ascii="Times New Roman" w:hAnsi="Times New Roman" w:cs="Times New Roman"/>
                <w:color w:val="000000"/>
                <w:sz w:val="20"/>
                <w:szCs w:val="20"/>
              </w:rPr>
              <w:t xml:space="preserve"> доношењу решења о стављању под старатељство, орган старатељства обезбеди учешће лица на које се поступак односи</w:t>
            </w:r>
            <w:r>
              <w:rPr>
                <w:rFonts w:ascii="Times New Roman" w:hAnsi="Times New Roman" w:cs="Times New Roman"/>
                <w:color w:val="000000"/>
                <w:sz w:val="20"/>
                <w:szCs w:val="20"/>
                <w:lang w:val="sr-Cyrl-RS"/>
              </w:rPr>
              <w:t>.</w:t>
            </w:r>
          </w:p>
          <w:p w14:paraId="7A39E76A" w14:textId="77777777" w:rsidR="00261CB0" w:rsidRPr="00491590" w:rsidRDefault="00261CB0" w:rsidP="003E264C">
            <w:pPr>
              <w:autoSpaceDE w:val="0"/>
              <w:autoSpaceDN w:val="0"/>
              <w:adjustRightInd w:val="0"/>
              <w:jc w:val="both"/>
              <w:rPr>
                <w:rFonts w:ascii="Times New Roman" w:hAnsi="Times New Roman" w:cs="Times New Roman"/>
                <w:color w:val="000000"/>
                <w:sz w:val="20"/>
                <w:szCs w:val="20"/>
              </w:rPr>
            </w:pPr>
          </w:p>
        </w:tc>
        <w:tc>
          <w:tcPr>
            <w:tcW w:w="3108" w:type="dxa"/>
            <w:gridSpan w:val="2"/>
          </w:tcPr>
          <w:p w14:paraId="1A6FC1F3"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 xml:space="preserve">Предлог се не прихвата. Орган старатељства је дужан да обезбеди учешће странке у поступку у складу са законом који уређује општи управни поступак. </w:t>
            </w:r>
          </w:p>
        </w:tc>
      </w:tr>
      <w:tr w:rsidR="00261CB0" w:rsidRPr="00EA74BA" w14:paraId="17591F7A" w14:textId="77777777" w:rsidTr="003E264C">
        <w:tc>
          <w:tcPr>
            <w:tcW w:w="630" w:type="dxa"/>
          </w:tcPr>
          <w:p w14:paraId="0A1D3DAF" w14:textId="77777777" w:rsidR="00261CB0" w:rsidRPr="00EA74BA" w:rsidRDefault="00261CB0" w:rsidP="003E264C">
            <w:pPr>
              <w:shd w:val="clear" w:color="auto" w:fill="FFFFFF" w:themeFill="background1"/>
              <w:rPr>
                <w:rFonts w:ascii="Times New Roman" w:hAnsi="Times New Roman" w:cs="Times New Roman"/>
                <w:sz w:val="20"/>
                <w:szCs w:val="20"/>
                <w:lang w:val="sr-Cyrl-CS"/>
              </w:rPr>
            </w:pPr>
            <w:r w:rsidRPr="00EA74BA">
              <w:rPr>
                <w:rFonts w:ascii="Times New Roman" w:hAnsi="Times New Roman" w:cs="Times New Roman"/>
                <w:sz w:val="20"/>
                <w:szCs w:val="20"/>
                <w:lang w:val="sr-Cyrl-CS"/>
              </w:rPr>
              <w:t>118</w:t>
            </w:r>
          </w:p>
        </w:tc>
        <w:tc>
          <w:tcPr>
            <w:tcW w:w="2390" w:type="dxa"/>
          </w:tcPr>
          <w:p w14:paraId="1ED4141B" w14:textId="77777777" w:rsidR="00261CB0" w:rsidRPr="00EA74BA" w:rsidRDefault="00261CB0" w:rsidP="003E264C">
            <w:pPr>
              <w:autoSpaceDE w:val="0"/>
              <w:autoSpaceDN w:val="0"/>
              <w:adjustRightInd w:val="0"/>
              <w:rPr>
                <w:rFonts w:ascii="Times New Roman" w:hAnsi="Times New Roman" w:cs="Times New Roman"/>
                <w:sz w:val="20"/>
                <w:szCs w:val="20"/>
              </w:rPr>
            </w:pPr>
            <w:r w:rsidRPr="00EA74BA">
              <w:rPr>
                <w:rFonts w:ascii="Times New Roman" w:hAnsi="Times New Roman" w:cs="Times New Roman"/>
                <w:bCs/>
                <w:sz w:val="20"/>
                <w:szCs w:val="20"/>
              </w:rPr>
              <w:t>Снежана Лазаревић</w:t>
            </w:r>
            <w:r w:rsidRPr="00EA74BA">
              <w:rPr>
                <w:rFonts w:ascii="Times New Roman" w:hAnsi="Times New Roman" w:cs="Times New Roman"/>
                <w:bCs/>
                <w:sz w:val="20"/>
                <w:szCs w:val="20"/>
                <w:lang w:val="sr-Cyrl-RS"/>
              </w:rPr>
              <w:t>,</w:t>
            </w:r>
            <w:r w:rsidRPr="00EA74BA">
              <w:rPr>
                <w:rFonts w:ascii="Times New Roman" w:hAnsi="Times New Roman" w:cs="Times New Roman"/>
                <w:bCs/>
                <w:sz w:val="20"/>
                <w:szCs w:val="20"/>
              </w:rPr>
              <w:t xml:space="preserve"> </w:t>
            </w:r>
          </w:p>
          <w:p w14:paraId="491405C2" w14:textId="77777777" w:rsidR="00261CB0" w:rsidRPr="00EA74BA" w:rsidRDefault="00261CB0" w:rsidP="003E264C">
            <w:pPr>
              <w:autoSpaceDE w:val="0"/>
              <w:autoSpaceDN w:val="0"/>
              <w:adjustRightInd w:val="0"/>
              <w:rPr>
                <w:rFonts w:ascii="Times New Roman" w:hAnsi="Times New Roman" w:cs="Times New Roman"/>
                <w:bCs/>
                <w:sz w:val="20"/>
                <w:szCs w:val="20"/>
              </w:rPr>
            </w:pPr>
            <w:r w:rsidRPr="00EA74B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202DB4ED" w14:textId="77777777" w:rsidR="00261CB0" w:rsidRPr="00EA74BA" w:rsidRDefault="00261CB0" w:rsidP="003E264C">
            <w:pPr>
              <w:shd w:val="clear" w:color="auto" w:fill="FFFFFF" w:themeFill="background1"/>
              <w:rPr>
                <w:rFonts w:ascii="Times New Roman" w:hAnsi="Times New Roman" w:cs="Times New Roman"/>
                <w:sz w:val="20"/>
                <w:szCs w:val="20"/>
                <w:lang w:val="sr-Cyrl-RS"/>
              </w:rPr>
            </w:pPr>
            <w:r w:rsidRPr="00EA74BA">
              <w:rPr>
                <w:rFonts w:ascii="Times New Roman" w:hAnsi="Times New Roman" w:cs="Times New Roman"/>
                <w:sz w:val="20"/>
                <w:szCs w:val="20"/>
                <w:lang w:val="sr-Cyrl-RS"/>
              </w:rPr>
              <w:t>Члан 335. Породичног закона</w:t>
            </w:r>
            <w:r>
              <w:rPr>
                <w:rFonts w:ascii="Times New Roman" w:hAnsi="Times New Roman" w:cs="Times New Roman"/>
                <w:sz w:val="20"/>
                <w:szCs w:val="20"/>
                <w:lang w:val="sr-Cyrl-RS"/>
              </w:rPr>
              <w:t>.</w:t>
            </w:r>
          </w:p>
        </w:tc>
        <w:tc>
          <w:tcPr>
            <w:tcW w:w="5352" w:type="dxa"/>
          </w:tcPr>
          <w:p w14:paraId="1482AC96" w14:textId="77777777" w:rsidR="00261CB0" w:rsidRPr="00EA74BA" w:rsidRDefault="00261CB0" w:rsidP="003E264C">
            <w:pPr>
              <w:autoSpaceDE w:val="0"/>
              <w:autoSpaceDN w:val="0"/>
              <w:adjustRightInd w:val="0"/>
              <w:jc w:val="both"/>
              <w:rPr>
                <w:rFonts w:ascii="Times New Roman" w:hAnsi="Times New Roman" w:cs="Times New Roman"/>
                <w:sz w:val="20"/>
                <w:szCs w:val="20"/>
              </w:rPr>
            </w:pPr>
            <w:r w:rsidRPr="00EA74BA">
              <w:rPr>
                <w:rFonts w:ascii="Times New Roman" w:hAnsi="Times New Roman" w:cs="Times New Roman"/>
                <w:bCs/>
                <w:sz w:val="20"/>
                <w:szCs w:val="20"/>
              </w:rPr>
              <w:t xml:space="preserve">Предлог измене </w:t>
            </w:r>
            <w:r w:rsidRPr="00EA74BA">
              <w:rPr>
                <w:rFonts w:ascii="Times New Roman" w:hAnsi="Times New Roman" w:cs="Times New Roman"/>
                <w:bCs/>
                <w:sz w:val="20"/>
                <w:szCs w:val="20"/>
                <w:lang w:val="sr-Cyrl-RS"/>
              </w:rPr>
              <w:t>референтног члана на начин да ш</w:t>
            </w:r>
            <w:r w:rsidRPr="00EA74BA">
              <w:rPr>
                <w:rFonts w:ascii="Times New Roman" w:hAnsi="Times New Roman" w:cs="Times New Roman"/>
                <w:sz w:val="20"/>
                <w:szCs w:val="20"/>
              </w:rPr>
              <w:t>тићеник</w:t>
            </w:r>
            <w:r w:rsidRPr="00EA74BA">
              <w:rPr>
                <w:rFonts w:ascii="Times New Roman" w:hAnsi="Times New Roman" w:cs="Times New Roman"/>
                <w:sz w:val="20"/>
                <w:szCs w:val="20"/>
                <w:lang w:val="sr-Cyrl-RS"/>
              </w:rPr>
              <w:t xml:space="preserve"> и друга лица могу поднети притужбу на рад старатеља и органа старатељства. </w:t>
            </w:r>
            <w:r w:rsidRPr="00EA74BA">
              <w:rPr>
                <w:rFonts w:ascii="Times New Roman" w:hAnsi="Times New Roman" w:cs="Times New Roman"/>
                <w:sz w:val="20"/>
                <w:szCs w:val="20"/>
              </w:rPr>
              <w:t xml:space="preserve"> </w:t>
            </w:r>
          </w:p>
        </w:tc>
        <w:tc>
          <w:tcPr>
            <w:tcW w:w="3108" w:type="dxa"/>
            <w:gridSpan w:val="2"/>
          </w:tcPr>
          <w:p w14:paraId="7423AAB7" w14:textId="77777777" w:rsidR="00261CB0" w:rsidRPr="00EA74BA" w:rsidRDefault="00261CB0" w:rsidP="003E264C">
            <w:pPr>
              <w:shd w:val="clear" w:color="auto" w:fill="FFFFFF" w:themeFill="background1"/>
              <w:jc w:val="both"/>
              <w:rPr>
                <w:rFonts w:ascii="Times New Roman" w:hAnsi="Times New Roman" w:cs="Times New Roman"/>
                <w:sz w:val="20"/>
                <w:szCs w:val="20"/>
                <w:lang w:val="sr-Cyrl-CS"/>
              </w:rPr>
            </w:pPr>
            <w:r w:rsidRPr="00EA74BA">
              <w:rPr>
                <w:rFonts w:ascii="Times New Roman" w:hAnsi="Times New Roman" w:cs="Times New Roman"/>
                <w:sz w:val="20"/>
                <w:szCs w:val="20"/>
                <w:lang w:val="sr-Cyrl-CS"/>
              </w:rPr>
              <w:t xml:space="preserve">Предлог се не прихвата. Породични закон садржи одредбу која даје могућност подношења иницијативе за стављање под старатељство. Сви ти субјекти могу обавестити орган старатељства уколико се старатељ или орган старатељства не старају о штићенику адекватно. </w:t>
            </w:r>
          </w:p>
        </w:tc>
      </w:tr>
      <w:tr w:rsidR="00261CB0" w:rsidRPr="00EA74BA" w14:paraId="14DBE39F" w14:textId="77777777" w:rsidTr="003E264C">
        <w:tc>
          <w:tcPr>
            <w:tcW w:w="630" w:type="dxa"/>
          </w:tcPr>
          <w:p w14:paraId="51193B80" w14:textId="77777777" w:rsidR="00261CB0" w:rsidRPr="00EA74BA" w:rsidRDefault="00261CB0" w:rsidP="003E264C">
            <w:pPr>
              <w:shd w:val="clear" w:color="auto" w:fill="FFFFFF" w:themeFill="background1"/>
              <w:rPr>
                <w:rFonts w:ascii="Times New Roman" w:hAnsi="Times New Roman" w:cs="Times New Roman"/>
                <w:sz w:val="20"/>
                <w:szCs w:val="20"/>
                <w:lang w:val="sr-Cyrl-CS"/>
              </w:rPr>
            </w:pPr>
            <w:r w:rsidRPr="00EA74BA">
              <w:rPr>
                <w:rFonts w:ascii="Times New Roman" w:hAnsi="Times New Roman" w:cs="Times New Roman"/>
                <w:sz w:val="20"/>
                <w:szCs w:val="20"/>
                <w:lang w:val="sr-Cyrl-CS"/>
              </w:rPr>
              <w:t>119</w:t>
            </w:r>
          </w:p>
        </w:tc>
        <w:tc>
          <w:tcPr>
            <w:tcW w:w="2390" w:type="dxa"/>
          </w:tcPr>
          <w:p w14:paraId="500C6F79" w14:textId="77777777" w:rsidR="00261CB0" w:rsidRPr="00EA74BA" w:rsidRDefault="00261CB0" w:rsidP="003E264C">
            <w:pPr>
              <w:autoSpaceDE w:val="0"/>
              <w:autoSpaceDN w:val="0"/>
              <w:adjustRightInd w:val="0"/>
              <w:rPr>
                <w:rFonts w:ascii="Times New Roman" w:hAnsi="Times New Roman" w:cs="Times New Roman"/>
                <w:sz w:val="20"/>
                <w:szCs w:val="20"/>
              </w:rPr>
            </w:pPr>
            <w:r w:rsidRPr="00EA74BA">
              <w:rPr>
                <w:rFonts w:ascii="Times New Roman" w:hAnsi="Times New Roman" w:cs="Times New Roman"/>
                <w:bCs/>
                <w:sz w:val="20"/>
                <w:szCs w:val="20"/>
              </w:rPr>
              <w:t>Снежана Лазаревић</w:t>
            </w:r>
            <w:r w:rsidRPr="00EA74BA">
              <w:rPr>
                <w:rFonts w:ascii="Times New Roman" w:hAnsi="Times New Roman" w:cs="Times New Roman"/>
                <w:bCs/>
                <w:sz w:val="20"/>
                <w:szCs w:val="20"/>
                <w:lang w:val="sr-Cyrl-RS"/>
              </w:rPr>
              <w:t>,</w:t>
            </w:r>
            <w:r w:rsidRPr="00EA74BA">
              <w:rPr>
                <w:rFonts w:ascii="Times New Roman" w:hAnsi="Times New Roman" w:cs="Times New Roman"/>
                <w:bCs/>
                <w:sz w:val="20"/>
                <w:szCs w:val="20"/>
              </w:rPr>
              <w:t xml:space="preserve"> </w:t>
            </w:r>
          </w:p>
          <w:p w14:paraId="081D43DC" w14:textId="77777777" w:rsidR="00261CB0" w:rsidRPr="00EA74BA" w:rsidRDefault="00261CB0" w:rsidP="003E264C">
            <w:pPr>
              <w:autoSpaceDE w:val="0"/>
              <w:autoSpaceDN w:val="0"/>
              <w:adjustRightInd w:val="0"/>
              <w:rPr>
                <w:rFonts w:ascii="Times New Roman" w:hAnsi="Times New Roman" w:cs="Times New Roman"/>
                <w:sz w:val="20"/>
                <w:szCs w:val="20"/>
                <w:lang w:val="sr-Cyrl-CS"/>
              </w:rPr>
            </w:pPr>
            <w:r w:rsidRPr="00EA74BA">
              <w:rPr>
                <w:rFonts w:ascii="Times New Roman" w:hAnsi="Times New Roman" w:cs="Times New Roman"/>
                <w:bCs/>
                <w:sz w:val="20"/>
                <w:szCs w:val="20"/>
                <w14:ligatures w14:val="standardContextual"/>
              </w:rPr>
              <w:t>Иницијатива за права особа са менталним инвалидитетом MDRI-S</w:t>
            </w:r>
          </w:p>
        </w:tc>
        <w:tc>
          <w:tcPr>
            <w:tcW w:w="2290" w:type="dxa"/>
          </w:tcPr>
          <w:p w14:paraId="65C10CA9" w14:textId="77777777" w:rsidR="00261CB0" w:rsidRPr="00EA74BA" w:rsidRDefault="00261CB0" w:rsidP="003E264C">
            <w:pPr>
              <w:shd w:val="clear" w:color="auto" w:fill="FFFFFF" w:themeFill="background1"/>
              <w:rPr>
                <w:rFonts w:ascii="Times New Roman" w:hAnsi="Times New Roman" w:cs="Times New Roman"/>
                <w:sz w:val="20"/>
                <w:szCs w:val="20"/>
                <w:lang w:val="sr-Cyrl-RS"/>
              </w:rPr>
            </w:pPr>
            <w:r w:rsidRPr="00EA74BA">
              <w:rPr>
                <w:rFonts w:ascii="Times New Roman" w:hAnsi="Times New Roman" w:cs="Times New Roman"/>
                <w:sz w:val="20"/>
                <w:szCs w:val="20"/>
                <w:lang w:val="sr-Cyrl-RS"/>
              </w:rPr>
              <w:t>Члан 336. Нацрта закона</w:t>
            </w:r>
            <w:r>
              <w:rPr>
                <w:rFonts w:ascii="Times New Roman" w:hAnsi="Times New Roman" w:cs="Times New Roman"/>
                <w:sz w:val="20"/>
                <w:szCs w:val="20"/>
                <w:lang w:val="sr-Cyrl-RS"/>
              </w:rPr>
              <w:t>.</w:t>
            </w:r>
          </w:p>
        </w:tc>
        <w:tc>
          <w:tcPr>
            <w:tcW w:w="5352" w:type="dxa"/>
          </w:tcPr>
          <w:tbl>
            <w:tblPr>
              <w:tblW w:w="0" w:type="auto"/>
              <w:tblBorders>
                <w:top w:val="nil"/>
                <w:left w:val="nil"/>
                <w:bottom w:val="nil"/>
                <w:right w:val="nil"/>
              </w:tblBorders>
              <w:tblLayout w:type="fixed"/>
              <w:tblLook w:val="0000" w:firstRow="0" w:lastRow="0" w:firstColumn="0" w:lastColumn="0" w:noHBand="0" w:noVBand="0"/>
            </w:tblPr>
            <w:tblGrid>
              <w:gridCol w:w="5275"/>
            </w:tblGrid>
            <w:tr w:rsidR="00261CB0" w:rsidRPr="00EA74BA" w14:paraId="04ED67FC" w14:textId="77777777" w:rsidTr="003E264C">
              <w:trPr>
                <w:trHeight w:val="324"/>
              </w:trPr>
              <w:tc>
                <w:tcPr>
                  <w:tcW w:w="5275" w:type="dxa"/>
                </w:tcPr>
                <w:p w14:paraId="3A0FA302" w14:textId="77777777" w:rsidR="00261CB0" w:rsidRPr="00EA74BA" w:rsidRDefault="00261CB0" w:rsidP="003E264C">
                  <w:pPr>
                    <w:autoSpaceDE w:val="0"/>
                    <w:autoSpaceDN w:val="0"/>
                    <w:adjustRightInd w:val="0"/>
                    <w:spacing w:after="0" w:line="240" w:lineRule="auto"/>
                    <w:ind w:left="-42"/>
                    <w:jc w:val="both"/>
                    <w:rPr>
                      <w:rFonts w:ascii="Times New Roman" w:hAnsi="Times New Roman" w:cs="Times New Roman"/>
                      <w:kern w:val="0"/>
                      <w:sz w:val="20"/>
                      <w:szCs w:val="20"/>
                    </w:rPr>
                  </w:pPr>
                  <w:r w:rsidRPr="00EA74BA">
                    <w:rPr>
                      <w:rFonts w:ascii="Times New Roman" w:hAnsi="Times New Roman" w:cs="Times New Roman"/>
                      <w:bCs/>
                      <w:sz w:val="20"/>
                      <w:szCs w:val="20"/>
                    </w:rPr>
                    <w:t xml:space="preserve">Предлог измене </w:t>
                  </w:r>
                  <w:r w:rsidRPr="00EA74BA">
                    <w:rPr>
                      <w:rFonts w:ascii="Times New Roman" w:hAnsi="Times New Roman" w:cs="Times New Roman"/>
                      <w:bCs/>
                      <w:sz w:val="20"/>
                      <w:szCs w:val="20"/>
                      <w:lang w:val="sr-Cyrl-RS"/>
                    </w:rPr>
                    <w:t xml:space="preserve">референтног члана на начин да штићеник </w:t>
                  </w:r>
                  <w:r w:rsidRPr="00EA74BA">
                    <w:rPr>
                      <w:rFonts w:ascii="Times New Roman" w:hAnsi="Times New Roman" w:cs="Times New Roman"/>
                      <w:kern w:val="0"/>
                      <w:sz w:val="20"/>
                      <w:szCs w:val="20"/>
                    </w:rPr>
                    <w:t>има право да покрене поступак за разрешење старатеља самостално или уз подршку, као и да буде саслушано у поступку доношења одлуке</w:t>
                  </w:r>
                  <w:r w:rsidRPr="00EA74BA">
                    <w:rPr>
                      <w:rFonts w:ascii="Times New Roman" w:hAnsi="Times New Roman" w:cs="Times New Roman"/>
                      <w:kern w:val="0"/>
                      <w:sz w:val="20"/>
                      <w:szCs w:val="20"/>
                      <w:lang w:val="sr-Cyrl-RS"/>
                    </w:rPr>
                    <w:t>. Овим се о</w:t>
                  </w:r>
                  <w:r w:rsidRPr="00EA74BA">
                    <w:rPr>
                      <w:rFonts w:ascii="Times New Roman" w:hAnsi="Times New Roman" w:cs="Times New Roman"/>
                      <w:kern w:val="0"/>
                      <w:sz w:val="20"/>
                      <w:szCs w:val="20"/>
                    </w:rPr>
                    <w:t>безбеђује се ефикасна заштита права лица и могућност контроле рада старатеља</w:t>
                  </w:r>
                  <w:r w:rsidRPr="00EA74BA">
                    <w:rPr>
                      <w:rFonts w:ascii="Times New Roman" w:hAnsi="Times New Roman" w:cs="Times New Roman"/>
                      <w:kern w:val="0"/>
                      <w:sz w:val="20"/>
                      <w:szCs w:val="20"/>
                      <w:lang w:val="sr-Cyrl-RS"/>
                    </w:rPr>
                    <w:t>.</w:t>
                  </w:r>
                  <w:r w:rsidRPr="00EA74BA">
                    <w:rPr>
                      <w:rFonts w:ascii="Times New Roman" w:hAnsi="Times New Roman" w:cs="Times New Roman"/>
                      <w:kern w:val="0"/>
                      <w:sz w:val="20"/>
                      <w:szCs w:val="20"/>
                    </w:rPr>
                    <w:t xml:space="preserve"> </w:t>
                  </w:r>
                </w:p>
              </w:tc>
            </w:tr>
          </w:tbl>
          <w:p w14:paraId="22BAE360" w14:textId="77777777" w:rsidR="00261CB0" w:rsidRPr="00EA74BA" w:rsidRDefault="00261CB0" w:rsidP="003E264C">
            <w:pPr>
              <w:autoSpaceDE w:val="0"/>
              <w:autoSpaceDN w:val="0"/>
              <w:adjustRightInd w:val="0"/>
              <w:rPr>
                <w:rFonts w:ascii="Times New Roman" w:hAnsi="Times New Roman" w:cs="Times New Roman"/>
                <w:sz w:val="20"/>
                <w:szCs w:val="20"/>
              </w:rPr>
            </w:pPr>
          </w:p>
        </w:tc>
        <w:tc>
          <w:tcPr>
            <w:tcW w:w="3108" w:type="dxa"/>
            <w:gridSpan w:val="2"/>
          </w:tcPr>
          <w:p w14:paraId="76B18F85" w14:textId="77777777" w:rsidR="00261CB0" w:rsidRPr="00EA74BA" w:rsidRDefault="00261CB0" w:rsidP="003E264C">
            <w:pPr>
              <w:shd w:val="clear" w:color="auto" w:fill="FFFFFF" w:themeFill="background1"/>
              <w:jc w:val="both"/>
              <w:rPr>
                <w:rFonts w:ascii="Times New Roman" w:hAnsi="Times New Roman" w:cs="Times New Roman"/>
                <w:sz w:val="20"/>
                <w:szCs w:val="20"/>
                <w:lang w:val="sr-Cyrl-CS"/>
              </w:rPr>
            </w:pPr>
            <w:r w:rsidRPr="00EA74BA">
              <w:rPr>
                <w:rFonts w:ascii="Times New Roman" w:hAnsi="Times New Roman" w:cs="Times New Roman"/>
                <w:sz w:val="20"/>
                <w:szCs w:val="20"/>
                <w:lang w:val="sr-Cyrl-CS"/>
              </w:rPr>
              <w:t xml:space="preserve">Предлог се не прихвата. Штићеник има право на притужбу, а орган старатељства може по службеној дужности покренути поступак разрешења старатеља. </w:t>
            </w:r>
          </w:p>
        </w:tc>
      </w:tr>
      <w:tr w:rsidR="00261CB0" w:rsidRPr="0053644C" w14:paraId="2F95AF3A" w14:textId="77777777" w:rsidTr="003E264C">
        <w:trPr>
          <w:trHeight w:val="1079"/>
        </w:trPr>
        <w:tc>
          <w:tcPr>
            <w:tcW w:w="630" w:type="dxa"/>
          </w:tcPr>
          <w:p w14:paraId="52B7F971" w14:textId="77777777" w:rsidR="00261CB0" w:rsidRPr="0053644C"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120</w:t>
            </w:r>
          </w:p>
        </w:tc>
        <w:tc>
          <w:tcPr>
            <w:tcW w:w="2390" w:type="dxa"/>
          </w:tcPr>
          <w:p w14:paraId="76E9441B" w14:textId="77777777" w:rsidR="00261CB0" w:rsidRPr="0053644C" w:rsidRDefault="00261CB0" w:rsidP="003E264C">
            <w:pPr>
              <w:autoSpaceDE w:val="0"/>
              <w:autoSpaceDN w:val="0"/>
              <w:adjustRightInd w:val="0"/>
              <w:rPr>
                <w:rFonts w:ascii="Times New Roman" w:hAnsi="Times New Roman" w:cs="Times New Roman"/>
                <w:sz w:val="20"/>
                <w:szCs w:val="20"/>
                <w:lang w:val="sr-Cyrl-CS"/>
              </w:rPr>
            </w:pPr>
            <w:r w:rsidRPr="0053644C">
              <w:rPr>
                <w:rFonts w:ascii="Times New Roman" w:hAnsi="Times New Roman" w:cs="Times New Roman"/>
                <w:sz w:val="20"/>
                <w:szCs w:val="20"/>
                <w:lang w:val="sr-Cyrl-CS"/>
              </w:rPr>
              <w:t>Центар за социјални рад града Новог Сада</w:t>
            </w:r>
          </w:p>
        </w:tc>
        <w:tc>
          <w:tcPr>
            <w:tcW w:w="2290" w:type="dxa"/>
          </w:tcPr>
          <w:p w14:paraId="6DE6BAC3" w14:textId="77777777" w:rsidR="00261CB0" w:rsidRPr="0053644C" w:rsidRDefault="00261CB0" w:rsidP="003E264C">
            <w:pPr>
              <w:shd w:val="clear" w:color="auto" w:fill="FFFFFF" w:themeFill="background1"/>
              <w:rPr>
                <w:rFonts w:ascii="Times New Roman" w:hAnsi="Times New Roman" w:cs="Times New Roman"/>
                <w:sz w:val="20"/>
                <w:szCs w:val="20"/>
                <w:lang w:val="sr-Cyrl-RS"/>
              </w:rPr>
            </w:pPr>
            <w:r w:rsidRPr="0053644C">
              <w:rPr>
                <w:rFonts w:ascii="Times New Roman" w:hAnsi="Times New Roman" w:cs="Times New Roman"/>
                <w:sz w:val="20"/>
                <w:szCs w:val="20"/>
                <w:lang w:val="sr-Cyrl-RS"/>
              </w:rPr>
              <w:t>Члан 23. Породичног закона</w:t>
            </w:r>
            <w:r>
              <w:rPr>
                <w:rFonts w:ascii="Times New Roman" w:hAnsi="Times New Roman" w:cs="Times New Roman"/>
                <w:sz w:val="20"/>
                <w:szCs w:val="20"/>
                <w:lang w:val="sr-Cyrl-RS"/>
              </w:rPr>
              <w:t>.</w:t>
            </w:r>
          </w:p>
        </w:tc>
        <w:tc>
          <w:tcPr>
            <w:tcW w:w="5352" w:type="dxa"/>
          </w:tcPr>
          <w:p w14:paraId="4797CDE4" w14:textId="77777777" w:rsidR="00261CB0" w:rsidRPr="0053644C" w:rsidRDefault="00261CB0" w:rsidP="003E264C">
            <w:pPr>
              <w:ind w:left="-42"/>
              <w:jc w:val="both"/>
              <w:rPr>
                <w:rFonts w:ascii="Times New Roman" w:hAnsi="Times New Roman" w:cs="Times New Roman"/>
                <w:bCs/>
                <w:sz w:val="20"/>
                <w:szCs w:val="20"/>
                <w:lang w:val="sr-Cyrl-RS"/>
              </w:rPr>
            </w:pPr>
            <w:r w:rsidRPr="0053644C">
              <w:rPr>
                <w:rFonts w:ascii="Times New Roman" w:hAnsi="Times New Roman" w:cs="Times New Roman"/>
                <w:bCs/>
                <w:sz w:val="20"/>
                <w:szCs w:val="20"/>
                <w:lang w:val="sr-Cyrl-RS"/>
              </w:rPr>
              <w:t>Предлог да се укину малолетнички бракови без изузетка.</w:t>
            </w:r>
          </w:p>
        </w:tc>
        <w:tc>
          <w:tcPr>
            <w:tcW w:w="3108" w:type="dxa"/>
            <w:gridSpan w:val="2"/>
          </w:tcPr>
          <w:p w14:paraId="25C271D5" w14:textId="77777777" w:rsidR="00261CB0" w:rsidRPr="0053644C" w:rsidRDefault="00261CB0" w:rsidP="003E264C">
            <w:pPr>
              <w:shd w:val="clear" w:color="auto" w:fill="FFFFFF" w:themeFill="background1"/>
              <w:jc w:val="both"/>
              <w:rPr>
                <w:rFonts w:ascii="Times New Roman" w:hAnsi="Times New Roman" w:cs="Times New Roman"/>
                <w:sz w:val="20"/>
                <w:szCs w:val="20"/>
                <w:lang w:val="sr-Cyrl-CS"/>
              </w:rPr>
            </w:pPr>
            <w:r w:rsidRPr="0053644C">
              <w:rPr>
                <w:rFonts w:ascii="Times New Roman" w:hAnsi="Times New Roman" w:cs="Times New Roman"/>
                <w:sz w:val="20"/>
                <w:szCs w:val="20"/>
                <w:lang w:val="sr-Cyrl-CS"/>
              </w:rPr>
              <w:t>Предлог се прихвата.</w:t>
            </w:r>
          </w:p>
        </w:tc>
      </w:tr>
      <w:tr w:rsidR="00261CB0" w:rsidRPr="0053644C" w14:paraId="5C7F8795" w14:textId="77777777" w:rsidTr="003E264C">
        <w:tc>
          <w:tcPr>
            <w:tcW w:w="630" w:type="dxa"/>
          </w:tcPr>
          <w:p w14:paraId="1C701C6A" w14:textId="77777777" w:rsidR="00261CB0" w:rsidRPr="0053644C"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121</w:t>
            </w:r>
          </w:p>
        </w:tc>
        <w:tc>
          <w:tcPr>
            <w:tcW w:w="2390" w:type="dxa"/>
          </w:tcPr>
          <w:p w14:paraId="13FEC7E8" w14:textId="77777777" w:rsidR="00261CB0" w:rsidRPr="0053644C" w:rsidRDefault="00261CB0" w:rsidP="003E264C">
            <w:pPr>
              <w:autoSpaceDE w:val="0"/>
              <w:autoSpaceDN w:val="0"/>
              <w:adjustRightInd w:val="0"/>
              <w:rPr>
                <w:rFonts w:ascii="Times New Roman" w:hAnsi="Times New Roman" w:cs="Times New Roman"/>
                <w:sz w:val="20"/>
                <w:szCs w:val="20"/>
                <w:lang w:val="sr-Cyrl-CS"/>
              </w:rPr>
            </w:pPr>
            <w:r w:rsidRPr="0053644C">
              <w:rPr>
                <w:rFonts w:ascii="Times New Roman" w:hAnsi="Times New Roman" w:cs="Times New Roman"/>
                <w:sz w:val="20"/>
                <w:szCs w:val="20"/>
                <w:lang w:val="sr-Cyrl-CS"/>
              </w:rPr>
              <w:t>Центар за социјални рад града Новог Сада</w:t>
            </w:r>
          </w:p>
        </w:tc>
        <w:tc>
          <w:tcPr>
            <w:tcW w:w="2290" w:type="dxa"/>
          </w:tcPr>
          <w:p w14:paraId="3047C801" w14:textId="77777777" w:rsidR="00261CB0" w:rsidRPr="0053644C" w:rsidRDefault="00261CB0" w:rsidP="003E264C">
            <w:pPr>
              <w:shd w:val="clear" w:color="auto" w:fill="FFFFFF" w:themeFill="background1"/>
              <w:rPr>
                <w:rFonts w:ascii="Times New Roman" w:hAnsi="Times New Roman" w:cs="Times New Roman"/>
                <w:sz w:val="20"/>
                <w:szCs w:val="20"/>
                <w:lang w:val="sr-Cyrl-RS"/>
              </w:rPr>
            </w:pPr>
            <w:r w:rsidRPr="0053644C">
              <w:rPr>
                <w:rFonts w:ascii="Times New Roman" w:hAnsi="Times New Roman" w:cs="Times New Roman"/>
                <w:sz w:val="20"/>
                <w:szCs w:val="20"/>
                <w:lang w:val="sr-Cyrl-RS"/>
              </w:rPr>
              <w:t>Члан 52. Нацрта закона</w:t>
            </w:r>
            <w:r>
              <w:rPr>
                <w:rFonts w:ascii="Times New Roman" w:hAnsi="Times New Roman" w:cs="Times New Roman"/>
                <w:sz w:val="20"/>
                <w:szCs w:val="20"/>
                <w:lang w:val="sr-Cyrl-RS"/>
              </w:rPr>
              <w:t>.</w:t>
            </w:r>
          </w:p>
        </w:tc>
        <w:tc>
          <w:tcPr>
            <w:tcW w:w="5352" w:type="dxa"/>
          </w:tcPr>
          <w:p w14:paraId="4CD09518" w14:textId="77777777" w:rsidR="00261CB0" w:rsidRPr="0053644C" w:rsidRDefault="00261CB0" w:rsidP="003E264C">
            <w:pPr>
              <w:jc w:val="both"/>
              <w:rPr>
                <w:rFonts w:ascii="Times New Roman" w:hAnsi="Times New Roman" w:cs="Times New Roman"/>
                <w:b/>
                <w:bCs/>
                <w:sz w:val="20"/>
                <w:szCs w:val="20"/>
                <w:lang w:val="sr-Cyrl-RS"/>
              </w:rPr>
            </w:pPr>
            <w:r w:rsidRPr="0053644C">
              <w:rPr>
                <w:rFonts w:ascii="Times New Roman" w:hAnsi="Times New Roman" w:cs="Times New Roman"/>
                <w:bCs/>
                <w:sz w:val="20"/>
                <w:szCs w:val="20"/>
                <w:lang w:val="sr-Cyrl-RS"/>
              </w:rPr>
              <w:t>Овим чланом се предвиђа могућност да штићеник изабере особу од поверења која би му пружала подршку у одлучивању и друге видове подршке без доношења одлуке у име штићеника.</w:t>
            </w:r>
            <w:r w:rsidRPr="0053644C">
              <w:rPr>
                <w:rFonts w:ascii="Times New Roman" w:hAnsi="Times New Roman" w:cs="Times New Roman"/>
                <w:sz w:val="20"/>
                <w:szCs w:val="20"/>
                <w:lang w:val="sr-Cyrl-RS"/>
              </w:rPr>
              <w:t>Сматрамо да ће ова могућност отежати рад органа старатељства, али и самог старатеља.</w:t>
            </w:r>
          </w:p>
        </w:tc>
        <w:tc>
          <w:tcPr>
            <w:tcW w:w="3108" w:type="dxa"/>
            <w:gridSpan w:val="2"/>
          </w:tcPr>
          <w:p w14:paraId="78F4A58A" w14:textId="77777777" w:rsidR="00261CB0" w:rsidRPr="0053644C" w:rsidRDefault="00261CB0" w:rsidP="003E264C">
            <w:pPr>
              <w:shd w:val="clear" w:color="auto" w:fill="FFFFFF" w:themeFill="background1"/>
              <w:jc w:val="both"/>
              <w:rPr>
                <w:rFonts w:ascii="Times New Roman" w:hAnsi="Times New Roman" w:cs="Times New Roman"/>
                <w:sz w:val="20"/>
                <w:szCs w:val="20"/>
                <w:lang w:val="sr-Cyrl-CS"/>
              </w:rPr>
            </w:pPr>
            <w:r w:rsidRPr="0053644C">
              <w:rPr>
                <w:rFonts w:ascii="Times New Roman" w:hAnsi="Times New Roman" w:cs="Times New Roman"/>
                <w:sz w:val="20"/>
                <w:szCs w:val="20"/>
                <w:lang w:val="sr-Cyrl-CS"/>
              </w:rPr>
              <w:t>Предлог се не прихвата. Особа од поверења треба да обезбеди подршку штићенику без права да одлучује у његово име.</w:t>
            </w:r>
          </w:p>
        </w:tc>
      </w:tr>
      <w:tr w:rsidR="00261CB0" w:rsidRPr="0053644C" w14:paraId="47570904" w14:textId="77777777" w:rsidTr="003E264C">
        <w:tc>
          <w:tcPr>
            <w:tcW w:w="630" w:type="dxa"/>
          </w:tcPr>
          <w:p w14:paraId="23814110" w14:textId="77777777" w:rsidR="00261CB0" w:rsidRPr="0053644C"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122</w:t>
            </w:r>
          </w:p>
        </w:tc>
        <w:tc>
          <w:tcPr>
            <w:tcW w:w="2390" w:type="dxa"/>
          </w:tcPr>
          <w:p w14:paraId="30A9C5CD" w14:textId="77777777" w:rsidR="00261CB0" w:rsidRPr="0053644C" w:rsidRDefault="00261CB0" w:rsidP="003E264C">
            <w:pPr>
              <w:autoSpaceDE w:val="0"/>
              <w:autoSpaceDN w:val="0"/>
              <w:adjustRightInd w:val="0"/>
              <w:rPr>
                <w:rFonts w:ascii="Times New Roman" w:hAnsi="Times New Roman" w:cs="Times New Roman"/>
                <w:sz w:val="20"/>
                <w:szCs w:val="20"/>
                <w:lang w:val="sr-Cyrl-CS"/>
              </w:rPr>
            </w:pPr>
            <w:r w:rsidRPr="0053644C">
              <w:rPr>
                <w:rFonts w:ascii="Times New Roman" w:hAnsi="Times New Roman" w:cs="Times New Roman"/>
                <w:sz w:val="20"/>
                <w:szCs w:val="20"/>
                <w:lang w:val="sr-Cyrl-CS"/>
              </w:rPr>
              <w:t>Центар за социјални рад града Новог Сада</w:t>
            </w:r>
          </w:p>
        </w:tc>
        <w:tc>
          <w:tcPr>
            <w:tcW w:w="2290" w:type="dxa"/>
          </w:tcPr>
          <w:p w14:paraId="7C160BC8" w14:textId="77777777" w:rsidR="00261CB0" w:rsidRPr="0053644C" w:rsidRDefault="00261CB0" w:rsidP="003E264C">
            <w:pPr>
              <w:shd w:val="clear" w:color="auto" w:fill="FFFFFF" w:themeFill="background1"/>
              <w:rPr>
                <w:rFonts w:ascii="Times New Roman" w:hAnsi="Times New Roman" w:cs="Times New Roman"/>
                <w:sz w:val="20"/>
                <w:szCs w:val="20"/>
                <w:lang w:val="sr-Cyrl-RS"/>
              </w:rPr>
            </w:pPr>
            <w:r w:rsidRPr="0053644C">
              <w:rPr>
                <w:rFonts w:ascii="Times New Roman" w:hAnsi="Times New Roman" w:cs="Times New Roman"/>
                <w:sz w:val="20"/>
                <w:szCs w:val="20"/>
                <w:lang w:val="sr-Cyrl-RS"/>
              </w:rPr>
              <w:t>Члан 96. Нацрта закона</w:t>
            </w:r>
            <w:r>
              <w:rPr>
                <w:rFonts w:ascii="Times New Roman" w:hAnsi="Times New Roman" w:cs="Times New Roman"/>
                <w:sz w:val="20"/>
                <w:szCs w:val="20"/>
                <w:lang w:val="sr-Cyrl-RS"/>
              </w:rPr>
              <w:t>.</w:t>
            </w:r>
          </w:p>
        </w:tc>
        <w:tc>
          <w:tcPr>
            <w:tcW w:w="5352" w:type="dxa"/>
          </w:tcPr>
          <w:p w14:paraId="74CEEE57" w14:textId="77777777" w:rsidR="00261CB0" w:rsidRPr="0053644C" w:rsidRDefault="00261CB0" w:rsidP="003E264C">
            <w:pPr>
              <w:jc w:val="both"/>
              <w:rPr>
                <w:rFonts w:ascii="Times New Roman" w:hAnsi="Times New Roman" w:cs="Times New Roman"/>
                <w:iCs/>
                <w:sz w:val="20"/>
                <w:szCs w:val="20"/>
                <w:lang w:val="sr-Cyrl-RS"/>
              </w:rPr>
            </w:pPr>
            <w:r w:rsidRPr="0053644C">
              <w:rPr>
                <w:rFonts w:ascii="Times New Roman" w:hAnsi="Times New Roman" w:cs="Times New Roman"/>
                <w:bCs/>
                <w:sz w:val="20"/>
                <w:szCs w:val="20"/>
                <w:lang w:val="sr-Cyrl-RS"/>
              </w:rPr>
              <w:t>Предлог да се повеже непознато боравиште родите</w:t>
            </w:r>
            <w:r>
              <w:rPr>
                <w:rFonts w:ascii="Times New Roman" w:hAnsi="Times New Roman" w:cs="Times New Roman"/>
                <w:bCs/>
                <w:sz w:val="20"/>
                <w:szCs w:val="20"/>
                <w:lang w:val="sr-Cyrl-RS"/>
              </w:rPr>
              <w:t>љ</w:t>
            </w:r>
            <w:r w:rsidRPr="0053644C">
              <w:rPr>
                <w:rFonts w:ascii="Times New Roman" w:hAnsi="Times New Roman" w:cs="Times New Roman"/>
                <w:bCs/>
                <w:sz w:val="20"/>
                <w:szCs w:val="20"/>
                <w:lang w:val="sr-Cyrl-RS"/>
              </w:rPr>
              <w:t xml:space="preserve">а са основом недавања сагласности за усвојење. </w:t>
            </w:r>
          </w:p>
          <w:p w14:paraId="419A7505" w14:textId="77777777" w:rsidR="00261CB0" w:rsidRPr="0053644C" w:rsidRDefault="00261CB0" w:rsidP="003E264C">
            <w:pPr>
              <w:jc w:val="both"/>
              <w:rPr>
                <w:rFonts w:ascii="Times New Roman" w:hAnsi="Times New Roman" w:cs="Times New Roman"/>
                <w:b/>
                <w:bCs/>
                <w:sz w:val="20"/>
                <w:szCs w:val="20"/>
                <w:lang w:val="sr-Cyrl-RS"/>
              </w:rPr>
            </w:pPr>
          </w:p>
        </w:tc>
        <w:tc>
          <w:tcPr>
            <w:tcW w:w="3108" w:type="dxa"/>
            <w:gridSpan w:val="2"/>
          </w:tcPr>
          <w:p w14:paraId="5D880C91" w14:textId="77777777" w:rsidR="00261CB0" w:rsidRPr="0053644C" w:rsidRDefault="00261CB0" w:rsidP="003E264C">
            <w:pPr>
              <w:shd w:val="clear" w:color="auto" w:fill="FFFFFF" w:themeFill="background1"/>
              <w:jc w:val="both"/>
              <w:rPr>
                <w:rFonts w:ascii="Times New Roman" w:hAnsi="Times New Roman" w:cs="Times New Roman"/>
                <w:sz w:val="20"/>
                <w:szCs w:val="20"/>
                <w:lang w:val="sr-Cyrl-CS"/>
              </w:rPr>
            </w:pPr>
            <w:r w:rsidRPr="0053644C">
              <w:rPr>
                <w:rFonts w:ascii="Times New Roman" w:hAnsi="Times New Roman" w:cs="Times New Roman"/>
                <w:sz w:val="20"/>
                <w:szCs w:val="20"/>
                <w:lang w:val="sr-Cyrl-CS"/>
              </w:rPr>
              <w:t>Предлог се не прихвата. Ово су два самостална основа за утврђивање опште подобности за усвојење.</w:t>
            </w:r>
          </w:p>
        </w:tc>
      </w:tr>
      <w:tr w:rsidR="00261CB0" w:rsidRPr="0053644C" w14:paraId="1117A18A" w14:textId="77777777" w:rsidTr="003E264C">
        <w:tc>
          <w:tcPr>
            <w:tcW w:w="630" w:type="dxa"/>
          </w:tcPr>
          <w:p w14:paraId="7101BF55" w14:textId="77777777" w:rsidR="00261CB0" w:rsidRPr="0053644C"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123</w:t>
            </w:r>
          </w:p>
        </w:tc>
        <w:tc>
          <w:tcPr>
            <w:tcW w:w="2390" w:type="dxa"/>
          </w:tcPr>
          <w:p w14:paraId="6B161AC2" w14:textId="77777777" w:rsidR="00261CB0" w:rsidRPr="0053644C" w:rsidRDefault="00261CB0" w:rsidP="003E264C">
            <w:pPr>
              <w:autoSpaceDE w:val="0"/>
              <w:autoSpaceDN w:val="0"/>
              <w:adjustRightInd w:val="0"/>
              <w:rPr>
                <w:rFonts w:ascii="Times New Roman" w:hAnsi="Times New Roman" w:cs="Times New Roman"/>
                <w:sz w:val="20"/>
                <w:szCs w:val="20"/>
                <w:lang w:val="sr-Cyrl-CS"/>
              </w:rPr>
            </w:pPr>
            <w:r w:rsidRPr="0053644C">
              <w:rPr>
                <w:rFonts w:ascii="Times New Roman" w:hAnsi="Times New Roman" w:cs="Times New Roman"/>
                <w:sz w:val="20"/>
                <w:szCs w:val="20"/>
                <w:lang w:val="sr-Cyrl-CS"/>
              </w:rPr>
              <w:t>Центар за социјални рад града Новог Сада</w:t>
            </w:r>
          </w:p>
        </w:tc>
        <w:tc>
          <w:tcPr>
            <w:tcW w:w="2290" w:type="dxa"/>
          </w:tcPr>
          <w:p w14:paraId="4A0D807C" w14:textId="77777777" w:rsidR="00261CB0" w:rsidRPr="0053644C" w:rsidRDefault="00261CB0" w:rsidP="003E264C">
            <w:pPr>
              <w:shd w:val="clear" w:color="auto" w:fill="FFFFFF" w:themeFill="background1"/>
              <w:rPr>
                <w:rFonts w:ascii="Times New Roman" w:hAnsi="Times New Roman" w:cs="Times New Roman"/>
                <w:sz w:val="20"/>
                <w:szCs w:val="20"/>
                <w:lang w:val="sr-Cyrl-RS"/>
              </w:rPr>
            </w:pPr>
            <w:r w:rsidRPr="0053644C">
              <w:rPr>
                <w:rFonts w:ascii="Times New Roman" w:hAnsi="Times New Roman" w:cs="Times New Roman"/>
                <w:sz w:val="20"/>
                <w:szCs w:val="20"/>
                <w:lang w:val="sr-Cyrl-RS"/>
              </w:rPr>
              <w:t>Члан 81. Породичног закона.</w:t>
            </w:r>
          </w:p>
        </w:tc>
        <w:tc>
          <w:tcPr>
            <w:tcW w:w="5352" w:type="dxa"/>
          </w:tcPr>
          <w:p w14:paraId="0306E034" w14:textId="77777777" w:rsidR="00261CB0" w:rsidRPr="0053644C" w:rsidRDefault="00261CB0" w:rsidP="003E264C">
            <w:pPr>
              <w:jc w:val="both"/>
              <w:rPr>
                <w:rFonts w:ascii="Times New Roman" w:hAnsi="Times New Roman" w:cs="Times New Roman"/>
                <w:b/>
                <w:bCs/>
                <w:sz w:val="20"/>
                <w:szCs w:val="20"/>
                <w:lang w:val="sr-Cyrl-RS"/>
              </w:rPr>
            </w:pPr>
            <w:r>
              <w:rPr>
                <w:rFonts w:ascii="Times New Roman" w:hAnsi="Times New Roman" w:cs="Times New Roman"/>
                <w:bCs/>
                <w:sz w:val="20"/>
                <w:szCs w:val="20"/>
                <w:lang w:val="sr-Cyrl-RS"/>
              </w:rPr>
              <w:t>Предлог измене референтног члана и наглашавање појаве</w:t>
            </w:r>
            <w:r w:rsidRPr="0053644C">
              <w:rPr>
                <w:rFonts w:ascii="Times New Roman" w:hAnsi="Times New Roman" w:cs="Times New Roman"/>
                <w:bCs/>
                <w:sz w:val="20"/>
                <w:szCs w:val="20"/>
                <w:lang w:val="sr-Cyrl-RS"/>
              </w:rPr>
              <w:t xml:space="preserve"> индоктринације</w:t>
            </w:r>
            <w:r>
              <w:rPr>
                <w:rFonts w:ascii="Times New Roman" w:hAnsi="Times New Roman" w:cs="Times New Roman"/>
                <w:bCs/>
                <w:sz w:val="20"/>
                <w:szCs w:val="20"/>
                <w:lang w:val="sr-Cyrl-RS"/>
              </w:rPr>
              <w:t xml:space="preserve"> (отуђења) као разлога за лишавање родитељског права.</w:t>
            </w:r>
          </w:p>
        </w:tc>
        <w:tc>
          <w:tcPr>
            <w:tcW w:w="3108" w:type="dxa"/>
            <w:gridSpan w:val="2"/>
          </w:tcPr>
          <w:p w14:paraId="39D3E57C" w14:textId="77777777" w:rsidR="00261CB0" w:rsidRPr="0053644C"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Индоктринација је понашање родитеља, као и друга понашања, чија је последица неодржавање личних односа, што је разлог за лишење родитељског права.</w:t>
            </w:r>
          </w:p>
        </w:tc>
      </w:tr>
      <w:tr w:rsidR="00261CB0" w:rsidRPr="00A8669D" w14:paraId="64F2A3C0" w14:textId="77777777" w:rsidTr="003E264C">
        <w:tc>
          <w:tcPr>
            <w:tcW w:w="630" w:type="dxa"/>
          </w:tcPr>
          <w:p w14:paraId="529CED4B" w14:textId="77777777" w:rsidR="00261CB0" w:rsidRPr="00A8669D"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124</w:t>
            </w:r>
          </w:p>
        </w:tc>
        <w:tc>
          <w:tcPr>
            <w:tcW w:w="2390" w:type="dxa"/>
          </w:tcPr>
          <w:p w14:paraId="69483EFE" w14:textId="77777777" w:rsidR="00261CB0" w:rsidRPr="00A8669D" w:rsidRDefault="00261CB0" w:rsidP="003E264C">
            <w:pPr>
              <w:autoSpaceDE w:val="0"/>
              <w:autoSpaceDN w:val="0"/>
              <w:adjustRightInd w:val="0"/>
              <w:rPr>
                <w:rFonts w:ascii="Times New Roman" w:hAnsi="Times New Roman" w:cs="Times New Roman"/>
                <w:sz w:val="20"/>
                <w:szCs w:val="20"/>
                <w:lang w:val="sr-Cyrl-CS"/>
              </w:rPr>
            </w:pPr>
            <w:r w:rsidRPr="00A8669D">
              <w:rPr>
                <w:rFonts w:ascii="Times New Roman" w:hAnsi="Times New Roman" w:cs="Times New Roman"/>
                <w:sz w:val="20"/>
                <w:szCs w:val="20"/>
                <w:lang w:val="sr-Cyrl-CS"/>
              </w:rPr>
              <w:t>Центар за социјални рад града Новог Сада</w:t>
            </w:r>
          </w:p>
        </w:tc>
        <w:tc>
          <w:tcPr>
            <w:tcW w:w="2290" w:type="dxa"/>
          </w:tcPr>
          <w:p w14:paraId="13A593EE" w14:textId="77777777" w:rsidR="00261CB0" w:rsidRPr="00A8669D" w:rsidRDefault="00261CB0" w:rsidP="003E264C">
            <w:pPr>
              <w:shd w:val="clear" w:color="auto" w:fill="FFFFFF" w:themeFill="background1"/>
              <w:rPr>
                <w:rFonts w:ascii="Times New Roman" w:hAnsi="Times New Roman" w:cs="Times New Roman"/>
                <w:sz w:val="20"/>
                <w:szCs w:val="20"/>
                <w:lang w:val="sr-Cyrl-RS"/>
              </w:rPr>
            </w:pPr>
            <w:r w:rsidRPr="00A8669D">
              <w:rPr>
                <w:rFonts w:ascii="Times New Roman" w:hAnsi="Times New Roman" w:cs="Times New Roman"/>
                <w:sz w:val="20"/>
                <w:szCs w:val="20"/>
                <w:lang w:val="sr-Cyrl-RS"/>
              </w:rPr>
              <w:t>Нема референцу.</w:t>
            </w:r>
          </w:p>
        </w:tc>
        <w:tc>
          <w:tcPr>
            <w:tcW w:w="5352" w:type="dxa"/>
          </w:tcPr>
          <w:p w14:paraId="5228DC63" w14:textId="77777777" w:rsidR="00261CB0" w:rsidRPr="00A8669D" w:rsidRDefault="00261CB0" w:rsidP="003E264C">
            <w:pPr>
              <w:jc w:val="both"/>
              <w:rPr>
                <w:rFonts w:ascii="Times New Roman" w:hAnsi="Times New Roman" w:cs="Times New Roman"/>
                <w:bCs/>
                <w:sz w:val="20"/>
                <w:szCs w:val="20"/>
                <w:lang w:val="sr-Cyrl-RS"/>
              </w:rPr>
            </w:pPr>
            <w:r w:rsidRPr="00A8669D">
              <w:rPr>
                <w:rFonts w:ascii="Times New Roman" w:hAnsi="Times New Roman" w:cs="Times New Roman"/>
                <w:bCs/>
                <w:sz w:val="20"/>
                <w:szCs w:val="20"/>
                <w:lang w:val="sr-Cyrl-RS"/>
              </w:rPr>
              <w:t>Доношење одлуке о о</w:t>
            </w:r>
            <w:r>
              <w:rPr>
                <w:rFonts w:ascii="Times New Roman" w:hAnsi="Times New Roman" w:cs="Times New Roman"/>
                <w:bCs/>
                <w:sz w:val="20"/>
                <w:szCs w:val="20"/>
                <w:lang w:val="sr-Cyrl-RS"/>
              </w:rPr>
              <w:t>пштој подобности хранитеља треба</w:t>
            </w:r>
            <w:r w:rsidRPr="00A8669D">
              <w:rPr>
                <w:rFonts w:ascii="Times New Roman" w:hAnsi="Times New Roman" w:cs="Times New Roman"/>
                <w:bCs/>
                <w:sz w:val="20"/>
                <w:szCs w:val="20"/>
                <w:lang w:val="sr-Cyrl-RS"/>
              </w:rPr>
              <w:t xml:space="preserve"> у потпуности да преузме Центар за породични смештај и усвојење. </w:t>
            </w:r>
          </w:p>
          <w:p w14:paraId="049BB462" w14:textId="77777777" w:rsidR="00261CB0" w:rsidRPr="00A8669D" w:rsidRDefault="00261CB0" w:rsidP="003E264C">
            <w:pPr>
              <w:jc w:val="both"/>
              <w:rPr>
                <w:rFonts w:ascii="Times New Roman" w:hAnsi="Times New Roman" w:cs="Times New Roman"/>
                <w:b/>
                <w:bCs/>
                <w:sz w:val="20"/>
                <w:szCs w:val="20"/>
                <w:lang w:val="sr-Cyrl-RS"/>
              </w:rPr>
            </w:pPr>
          </w:p>
        </w:tc>
        <w:tc>
          <w:tcPr>
            <w:tcW w:w="3108" w:type="dxa"/>
            <w:gridSpan w:val="2"/>
          </w:tcPr>
          <w:p w14:paraId="6463D516" w14:textId="77777777" w:rsidR="00261CB0" w:rsidRPr="00A8669D" w:rsidRDefault="00261CB0" w:rsidP="003E264C">
            <w:pPr>
              <w:shd w:val="clear" w:color="auto" w:fill="FFFFFF" w:themeFill="background1"/>
              <w:jc w:val="both"/>
              <w:rPr>
                <w:rFonts w:ascii="Times New Roman" w:hAnsi="Times New Roman" w:cs="Times New Roman"/>
                <w:sz w:val="20"/>
                <w:szCs w:val="20"/>
                <w:lang w:val="sr-Cyrl-CS"/>
              </w:rPr>
            </w:pPr>
            <w:r w:rsidRPr="00A8669D">
              <w:rPr>
                <w:rFonts w:ascii="Times New Roman" w:hAnsi="Times New Roman" w:cs="Times New Roman"/>
                <w:sz w:val="20"/>
                <w:szCs w:val="20"/>
                <w:lang w:val="sr-Cyrl-CS"/>
              </w:rPr>
              <w:lastRenderedPageBreak/>
              <w:t>Предлог није прихваћен.</w:t>
            </w:r>
            <w:r>
              <w:rPr>
                <w:rFonts w:ascii="Times New Roman" w:hAnsi="Times New Roman" w:cs="Times New Roman"/>
                <w:sz w:val="20"/>
                <w:szCs w:val="20"/>
                <w:lang w:val="sr-Cyrl-CS"/>
              </w:rPr>
              <w:t xml:space="preserve"> Задржава се актуелно решење. </w:t>
            </w:r>
          </w:p>
        </w:tc>
      </w:tr>
      <w:tr w:rsidR="00261CB0" w:rsidRPr="006D1C09" w14:paraId="7301FEAA" w14:textId="77777777" w:rsidTr="003E264C">
        <w:tc>
          <w:tcPr>
            <w:tcW w:w="630" w:type="dxa"/>
          </w:tcPr>
          <w:p w14:paraId="4B80F921" w14:textId="77777777" w:rsidR="00261CB0" w:rsidRPr="006D1C09" w:rsidRDefault="00261CB0" w:rsidP="003E264C">
            <w:pPr>
              <w:shd w:val="clear" w:color="auto" w:fill="FFFFFF" w:themeFill="background1"/>
              <w:rPr>
                <w:rFonts w:ascii="Times New Roman" w:hAnsi="Times New Roman" w:cs="Times New Roman"/>
                <w:sz w:val="20"/>
                <w:szCs w:val="20"/>
                <w:lang w:val="sr-Cyrl-CS"/>
              </w:rPr>
            </w:pPr>
            <w:r w:rsidRPr="006D1C09">
              <w:rPr>
                <w:rFonts w:ascii="Times New Roman" w:hAnsi="Times New Roman" w:cs="Times New Roman"/>
                <w:sz w:val="20"/>
                <w:szCs w:val="20"/>
                <w:lang w:val="sr-Cyrl-CS"/>
              </w:rPr>
              <w:t>125</w:t>
            </w:r>
          </w:p>
        </w:tc>
        <w:tc>
          <w:tcPr>
            <w:tcW w:w="2390" w:type="dxa"/>
          </w:tcPr>
          <w:p w14:paraId="2DE254E9" w14:textId="77777777" w:rsidR="00261CB0" w:rsidRPr="006D1C09" w:rsidRDefault="00261CB0" w:rsidP="003E264C">
            <w:pPr>
              <w:autoSpaceDE w:val="0"/>
              <w:autoSpaceDN w:val="0"/>
              <w:adjustRightInd w:val="0"/>
              <w:rPr>
                <w:rFonts w:ascii="Times New Roman" w:hAnsi="Times New Roman" w:cs="Times New Roman"/>
                <w:sz w:val="20"/>
                <w:szCs w:val="20"/>
                <w:lang w:val="sr-Cyrl-CS"/>
              </w:rPr>
            </w:pPr>
            <w:r w:rsidRPr="006D1C09">
              <w:rPr>
                <w:rFonts w:ascii="Times New Roman" w:hAnsi="Times New Roman" w:cs="Times New Roman"/>
                <w:sz w:val="20"/>
                <w:szCs w:val="20"/>
                <w:lang w:val="sr-Cyrl-CS"/>
              </w:rPr>
              <w:t>Центар за социјални рад града Новог Сада</w:t>
            </w:r>
          </w:p>
        </w:tc>
        <w:tc>
          <w:tcPr>
            <w:tcW w:w="2290" w:type="dxa"/>
          </w:tcPr>
          <w:p w14:paraId="5EE03407" w14:textId="77777777" w:rsidR="00261CB0" w:rsidRPr="006D1C09" w:rsidRDefault="00261CB0" w:rsidP="003E264C">
            <w:pPr>
              <w:shd w:val="clear" w:color="auto" w:fill="FFFFFF" w:themeFill="background1"/>
              <w:rPr>
                <w:rFonts w:ascii="Times New Roman" w:hAnsi="Times New Roman" w:cs="Times New Roman"/>
                <w:sz w:val="20"/>
                <w:szCs w:val="20"/>
                <w:lang w:val="sr-Cyrl-RS"/>
              </w:rPr>
            </w:pPr>
            <w:r w:rsidRPr="006D1C09">
              <w:rPr>
                <w:rFonts w:ascii="Times New Roman" w:hAnsi="Times New Roman" w:cs="Times New Roman"/>
                <w:sz w:val="20"/>
                <w:szCs w:val="20"/>
                <w:lang w:val="sr-Cyrl-RS"/>
              </w:rPr>
              <w:t>Члан 121. Породичног закона</w:t>
            </w:r>
            <w:r>
              <w:rPr>
                <w:rFonts w:ascii="Times New Roman" w:hAnsi="Times New Roman" w:cs="Times New Roman"/>
                <w:sz w:val="20"/>
                <w:szCs w:val="20"/>
                <w:lang w:val="sr-Cyrl-RS"/>
              </w:rPr>
              <w:t>.</w:t>
            </w:r>
          </w:p>
        </w:tc>
        <w:tc>
          <w:tcPr>
            <w:tcW w:w="5352" w:type="dxa"/>
          </w:tcPr>
          <w:p w14:paraId="5A38D206" w14:textId="77777777" w:rsidR="00261CB0" w:rsidRPr="006D1C09" w:rsidRDefault="00261CB0" w:rsidP="003E264C">
            <w:pPr>
              <w:jc w:val="both"/>
              <w:rPr>
                <w:rFonts w:ascii="Times New Roman" w:hAnsi="Times New Roman" w:cs="Times New Roman"/>
                <w:b/>
                <w:bCs/>
                <w:sz w:val="20"/>
                <w:szCs w:val="20"/>
                <w:lang w:val="sr-Cyrl-RS"/>
              </w:rPr>
            </w:pPr>
            <w:r w:rsidRPr="006D1C09">
              <w:rPr>
                <w:rFonts w:ascii="Times New Roman" w:hAnsi="Times New Roman" w:cs="Times New Roman"/>
                <w:sz w:val="20"/>
                <w:szCs w:val="20"/>
                <w:lang w:val="sr-Cyrl-RS"/>
              </w:rPr>
              <w:t>Потребно је додати да у случају „међудржавног усвојења“ да престаје доношењем решења о усвојењу, јер нема упућивања на међусобно прилагођавање. У чл. 197 Насиље у породици, требало би увести посебно и емоционално насиље.</w:t>
            </w:r>
          </w:p>
        </w:tc>
        <w:tc>
          <w:tcPr>
            <w:tcW w:w="3108" w:type="dxa"/>
            <w:gridSpan w:val="2"/>
          </w:tcPr>
          <w:p w14:paraId="50DE1615" w14:textId="77777777" w:rsidR="00261CB0" w:rsidRPr="006D1C09" w:rsidRDefault="00261CB0" w:rsidP="003E264C">
            <w:pPr>
              <w:shd w:val="clear" w:color="auto" w:fill="FFFFFF" w:themeFill="background1"/>
              <w:jc w:val="both"/>
              <w:rPr>
                <w:rFonts w:ascii="Times New Roman" w:hAnsi="Times New Roman" w:cs="Times New Roman"/>
                <w:sz w:val="20"/>
                <w:szCs w:val="20"/>
                <w:lang w:val="sr-Cyrl-CS"/>
              </w:rPr>
            </w:pPr>
            <w:r w:rsidRPr="006D1C09">
              <w:rPr>
                <w:rFonts w:ascii="Times New Roman" w:hAnsi="Times New Roman" w:cs="Times New Roman"/>
                <w:sz w:val="20"/>
                <w:szCs w:val="20"/>
                <w:lang w:val="sr-Cyrl-CS"/>
              </w:rPr>
              <w:t>Предлог прихваћен.</w:t>
            </w:r>
          </w:p>
        </w:tc>
      </w:tr>
      <w:tr w:rsidR="00261CB0" w:rsidRPr="005F245A" w14:paraId="6F68CDF4" w14:textId="77777777" w:rsidTr="003E264C">
        <w:tc>
          <w:tcPr>
            <w:tcW w:w="630" w:type="dxa"/>
          </w:tcPr>
          <w:p w14:paraId="2E93B433" w14:textId="77777777" w:rsidR="00261CB0" w:rsidRPr="005F245A"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126</w:t>
            </w:r>
          </w:p>
        </w:tc>
        <w:tc>
          <w:tcPr>
            <w:tcW w:w="2390" w:type="dxa"/>
          </w:tcPr>
          <w:p w14:paraId="7374C67D" w14:textId="77777777" w:rsidR="00261CB0" w:rsidRPr="005F245A" w:rsidRDefault="00261CB0" w:rsidP="003E264C">
            <w:pPr>
              <w:autoSpaceDE w:val="0"/>
              <w:autoSpaceDN w:val="0"/>
              <w:adjustRightInd w:val="0"/>
              <w:rPr>
                <w:rFonts w:ascii="Times New Roman" w:hAnsi="Times New Roman" w:cs="Times New Roman"/>
                <w:sz w:val="20"/>
                <w:szCs w:val="20"/>
                <w:lang w:val="sr-Cyrl-CS"/>
              </w:rPr>
            </w:pPr>
            <w:r w:rsidRPr="005F245A">
              <w:rPr>
                <w:rFonts w:ascii="Times New Roman" w:hAnsi="Times New Roman" w:cs="Times New Roman"/>
                <w:sz w:val="20"/>
                <w:szCs w:val="20"/>
                <w:lang w:val="sr-Cyrl-CS"/>
              </w:rPr>
              <w:t>Центар за социјални рад града Новог Сада</w:t>
            </w:r>
          </w:p>
        </w:tc>
        <w:tc>
          <w:tcPr>
            <w:tcW w:w="2290" w:type="dxa"/>
          </w:tcPr>
          <w:p w14:paraId="61EFB1EE" w14:textId="77777777" w:rsidR="00261CB0" w:rsidRPr="005F245A" w:rsidRDefault="00261CB0" w:rsidP="003E264C">
            <w:pPr>
              <w:shd w:val="clear" w:color="auto" w:fill="FFFFFF" w:themeFill="background1"/>
              <w:rPr>
                <w:rFonts w:ascii="Times New Roman" w:hAnsi="Times New Roman" w:cs="Times New Roman"/>
                <w:sz w:val="20"/>
                <w:szCs w:val="20"/>
                <w:lang w:val="sr-Cyrl-RS"/>
              </w:rPr>
            </w:pPr>
            <w:r w:rsidRPr="005F245A">
              <w:rPr>
                <w:rFonts w:ascii="Times New Roman" w:hAnsi="Times New Roman" w:cs="Times New Roman"/>
                <w:sz w:val="20"/>
                <w:szCs w:val="20"/>
                <w:lang w:val="sr-Cyrl-RS"/>
              </w:rPr>
              <w:t>Члан 181. Породичног закона</w:t>
            </w:r>
            <w:r>
              <w:rPr>
                <w:rFonts w:ascii="Times New Roman" w:hAnsi="Times New Roman" w:cs="Times New Roman"/>
                <w:sz w:val="20"/>
                <w:szCs w:val="20"/>
                <w:lang w:val="sr-Cyrl-RS"/>
              </w:rPr>
              <w:t>.</w:t>
            </w:r>
          </w:p>
        </w:tc>
        <w:tc>
          <w:tcPr>
            <w:tcW w:w="5352" w:type="dxa"/>
          </w:tcPr>
          <w:p w14:paraId="4389CF80" w14:textId="77777777" w:rsidR="00261CB0" w:rsidRPr="005F245A" w:rsidRDefault="00261CB0" w:rsidP="003E264C">
            <w:pPr>
              <w:jc w:val="both"/>
              <w:rPr>
                <w:rFonts w:ascii="Times New Roman" w:hAnsi="Times New Roman" w:cs="Times New Roman"/>
                <w:b/>
                <w:bCs/>
                <w:sz w:val="20"/>
                <w:szCs w:val="20"/>
                <w:lang w:val="sr-Cyrl-RS"/>
              </w:rPr>
            </w:pPr>
            <w:r w:rsidRPr="005F245A">
              <w:rPr>
                <w:rFonts w:ascii="Times New Roman" w:hAnsi="Times New Roman" w:cs="Times New Roman"/>
                <w:sz w:val="20"/>
                <w:szCs w:val="20"/>
                <w:lang w:val="sr-Cyrl-RS"/>
              </w:rPr>
              <w:t xml:space="preserve">Као новину би требало увести </w:t>
            </w:r>
            <w:r w:rsidRPr="005F245A">
              <w:rPr>
                <w:rFonts w:ascii="Times New Roman" w:hAnsi="Times New Roman" w:cs="Times New Roman"/>
                <w:bCs/>
                <w:sz w:val="20"/>
                <w:szCs w:val="20"/>
                <w:lang w:val="sr-Cyrl-RS"/>
              </w:rPr>
              <w:t>Државну агенцију за обављање послова непосредног старатеља/или организације којима би од стране Министарства за бригу о породици била издата лиценца за пружање те услуге (модел Немачка</w:t>
            </w:r>
            <w:r>
              <w:rPr>
                <w:rFonts w:ascii="Times New Roman" w:hAnsi="Times New Roman" w:cs="Times New Roman"/>
                <w:bCs/>
                <w:sz w:val="20"/>
                <w:szCs w:val="20"/>
                <w:lang w:val="sr-Cyrl-RS"/>
              </w:rPr>
              <w:t>).</w:t>
            </w:r>
          </w:p>
        </w:tc>
        <w:tc>
          <w:tcPr>
            <w:tcW w:w="3108" w:type="dxa"/>
            <w:gridSpan w:val="2"/>
          </w:tcPr>
          <w:p w14:paraId="18EA4BC0" w14:textId="77777777" w:rsidR="00261CB0" w:rsidRPr="005F245A"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Актуелно не постоје могућоности за другачије решење.</w:t>
            </w:r>
          </w:p>
        </w:tc>
      </w:tr>
      <w:tr w:rsidR="00261CB0" w:rsidRPr="00491590" w14:paraId="7E5FD2B3" w14:textId="77777777" w:rsidTr="003E264C">
        <w:tc>
          <w:tcPr>
            <w:tcW w:w="630" w:type="dxa"/>
          </w:tcPr>
          <w:p w14:paraId="22B1F53D"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127</w:t>
            </w:r>
          </w:p>
        </w:tc>
        <w:tc>
          <w:tcPr>
            <w:tcW w:w="2390" w:type="dxa"/>
          </w:tcPr>
          <w:p w14:paraId="2019F8B5" w14:textId="77777777" w:rsidR="00261CB0" w:rsidRPr="006A499D" w:rsidRDefault="00261CB0" w:rsidP="003E264C">
            <w:pPr>
              <w:spacing w:after="82"/>
              <w:rPr>
                <w:rFonts w:ascii="Times New Roman" w:eastAsia="Times New Roman" w:hAnsi="Times New Roman" w:cs="Times New Roman"/>
                <w:sz w:val="20"/>
                <w:szCs w:val="20"/>
                <w:lang w:val="sr-Cyrl-RS"/>
              </w:rPr>
            </w:pPr>
            <w:r w:rsidRPr="006A499D">
              <w:rPr>
                <w:rFonts w:ascii="Times New Roman" w:eastAsia="Times New Roman" w:hAnsi="Times New Roman" w:cs="Times New Roman"/>
                <w:sz w:val="20"/>
                <w:szCs w:val="20"/>
              </w:rPr>
              <w:t>Љиљана Марјановић Андрић</w:t>
            </w:r>
            <w:r w:rsidRPr="006A499D">
              <w:rPr>
                <w:rFonts w:ascii="Times New Roman" w:eastAsia="Times New Roman" w:hAnsi="Times New Roman" w:cs="Times New Roman"/>
                <w:sz w:val="20"/>
                <w:szCs w:val="20"/>
                <w:lang w:val="sr-Cyrl-RS"/>
              </w:rPr>
              <w:t>, судија Вишег суда у Нишу</w:t>
            </w:r>
          </w:p>
        </w:tc>
        <w:tc>
          <w:tcPr>
            <w:tcW w:w="2290" w:type="dxa"/>
          </w:tcPr>
          <w:p w14:paraId="1F66FF8A" w14:textId="77777777" w:rsidR="00261CB0" w:rsidRPr="00F1459E"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2. Нацрта закона.</w:t>
            </w:r>
          </w:p>
        </w:tc>
        <w:tc>
          <w:tcPr>
            <w:tcW w:w="5352" w:type="dxa"/>
          </w:tcPr>
          <w:p w14:paraId="4D66050F" w14:textId="77777777" w:rsidR="00261CB0" w:rsidRPr="00491590" w:rsidRDefault="00261CB0" w:rsidP="003E264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lang w:val="sr-Cyrl-RS"/>
              </w:rPr>
              <w:t xml:space="preserve">Примедба да </w:t>
            </w:r>
            <w:r w:rsidRPr="00491590">
              <w:rPr>
                <w:rFonts w:ascii="Times New Roman" w:eastAsia="Times New Roman" w:hAnsi="Times New Roman" w:cs="Times New Roman"/>
                <w:sz w:val="20"/>
                <w:szCs w:val="20"/>
              </w:rPr>
              <w:t xml:space="preserve">је формулација </w:t>
            </w:r>
            <w:r>
              <w:rPr>
                <w:rFonts w:ascii="Times New Roman" w:eastAsia="Times New Roman" w:hAnsi="Times New Roman" w:cs="Times New Roman"/>
                <w:sz w:val="20"/>
                <w:szCs w:val="20"/>
                <w:lang w:val="sr-Cyrl-RS"/>
              </w:rPr>
              <w:t xml:space="preserve">у референтном члану </w:t>
            </w:r>
            <w:r w:rsidRPr="00491590">
              <w:rPr>
                <w:rFonts w:ascii="Times New Roman" w:eastAsia="Times New Roman" w:hAnsi="Times New Roman" w:cs="Times New Roman"/>
                <w:sz w:val="20"/>
                <w:szCs w:val="20"/>
              </w:rPr>
              <w:t>да мере задирања у породини живот „морају бити нужне“ сувише неодређена и као таква даје превелику слободу тумачења у пракси</w:t>
            </w:r>
            <w:r>
              <w:rPr>
                <w:rFonts w:ascii="Times New Roman" w:eastAsia="Times New Roman" w:hAnsi="Times New Roman" w:cs="Times New Roman"/>
                <w:sz w:val="20"/>
                <w:szCs w:val="20"/>
                <w:lang w:val="sr-Cyrl-RS"/>
              </w:rPr>
              <w:t xml:space="preserve">. </w:t>
            </w:r>
          </w:p>
        </w:tc>
        <w:tc>
          <w:tcPr>
            <w:tcW w:w="3108" w:type="dxa"/>
            <w:gridSpan w:val="2"/>
          </w:tcPr>
          <w:p w14:paraId="5DDCE591"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Примедба се не прихвата. У питању су мере издвајања детета из породице због насиља у породици или постојања других разлога и лишење родитељског права и друге мере предвиђене законом којима се побошљава функционалност породице и вршење родитељског права.</w:t>
            </w:r>
          </w:p>
        </w:tc>
      </w:tr>
      <w:tr w:rsidR="00261CB0" w:rsidRPr="0053644C" w14:paraId="4CC25C0F" w14:textId="77777777" w:rsidTr="003E264C">
        <w:tc>
          <w:tcPr>
            <w:tcW w:w="630" w:type="dxa"/>
          </w:tcPr>
          <w:p w14:paraId="3D2313DD" w14:textId="77777777" w:rsidR="00261CB0" w:rsidRPr="0053644C"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128</w:t>
            </w:r>
          </w:p>
        </w:tc>
        <w:tc>
          <w:tcPr>
            <w:tcW w:w="2390" w:type="dxa"/>
          </w:tcPr>
          <w:p w14:paraId="05BDE26D" w14:textId="77777777" w:rsidR="00261CB0" w:rsidRPr="0053644C" w:rsidRDefault="00261CB0" w:rsidP="003E264C">
            <w:pPr>
              <w:spacing w:after="82"/>
              <w:rPr>
                <w:rFonts w:ascii="Times New Roman" w:eastAsia="Times New Roman" w:hAnsi="Times New Roman" w:cs="Times New Roman"/>
                <w:b/>
                <w:sz w:val="20"/>
                <w:szCs w:val="20"/>
              </w:rPr>
            </w:pPr>
            <w:r w:rsidRPr="0053644C">
              <w:rPr>
                <w:rFonts w:ascii="Times New Roman" w:eastAsia="Times New Roman" w:hAnsi="Times New Roman" w:cs="Times New Roman"/>
                <w:sz w:val="20"/>
                <w:szCs w:val="20"/>
              </w:rPr>
              <w:t>Љиљана Марјановић Андрић</w:t>
            </w:r>
            <w:r w:rsidRPr="0053644C">
              <w:rPr>
                <w:rFonts w:ascii="Times New Roman" w:eastAsia="Times New Roman" w:hAnsi="Times New Roman" w:cs="Times New Roman"/>
                <w:sz w:val="20"/>
                <w:szCs w:val="20"/>
                <w:lang w:val="sr-Cyrl-RS"/>
              </w:rPr>
              <w:t>, судија Вишег суда у Нишу</w:t>
            </w:r>
          </w:p>
        </w:tc>
        <w:tc>
          <w:tcPr>
            <w:tcW w:w="2290" w:type="dxa"/>
          </w:tcPr>
          <w:p w14:paraId="60A41A9B" w14:textId="77777777" w:rsidR="00261CB0" w:rsidRPr="0053644C" w:rsidRDefault="00261CB0" w:rsidP="003E264C">
            <w:pPr>
              <w:shd w:val="clear" w:color="auto" w:fill="FFFFFF" w:themeFill="background1"/>
              <w:rPr>
                <w:rFonts w:ascii="Times New Roman" w:hAnsi="Times New Roman" w:cs="Times New Roman"/>
                <w:sz w:val="20"/>
                <w:szCs w:val="20"/>
                <w:lang w:val="sr-Cyrl-RS"/>
              </w:rPr>
            </w:pPr>
            <w:r w:rsidRPr="0053644C">
              <w:rPr>
                <w:rFonts w:ascii="Times New Roman" w:hAnsi="Times New Roman" w:cs="Times New Roman"/>
                <w:sz w:val="20"/>
                <w:szCs w:val="20"/>
                <w:lang w:val="sr-Cyrl-RS"/>
              </w:rPr>
              <w:t>Члан 194. Породичног закона.</w:t>
            </w:r>
          </w:p>
        </w:tc>
        <w:tc>
          <w:tcPr>
            <w:tcW w:w="5352" w:type="dxa"/>
          </w:tcPr>
          <w:p w14:paraId="129D9031" w14:textId="77777777" w:rsidR="00261CB0" w:rsidRPr="0053644C" w:rsidRDefault="00261CB0" w:rsidP="003E264C">
            <w:pPr>
              <w:jc w:val="both"/>
              <w:rPr>
                <w:rFonts w:ascii="Times New Roman" w:eastAsia="Times New Roman" w:hAnsi="Times New Roman" w:cs="Times New Roman"/>
                <w:sz w:val="20"/>
                <w:szCs w:val="20"/>
              </w:rPr>
            </w:pPr>
            <w:r w:rsidRPr="0053644C">
              <w:rPr>
                <w:rFonts w:ascii="Times New Roman" w:hAnsi="Times New Roman" w:cs="Times New Roman"/>
                <w:bCs/>
                <w:sz w:val="20"/>
                <w:szCs w:val="20"/>
                <w:lang w:val="sr-Cyrl-RS"/>
              </w:rPr>
              <w:t>У вези укидања продужење родитељског права, сугестија да, се задржи право становања за пунолетну децу са инвалидитетом</w:t>
            </w:r>
            <w:r w:rsidRPr="0053644C">
              <w:rPr>
                <w:rFonts w:ascii="Times New Roman" w:eastAsia="Times New Roman" w:hAnsi="Times New Roman" w:cs="Times New Roman"/>
                <w:sz w:val="20"/>
                <w:szCs w:val="20"/>
              </w:rPr>
              <w:t xml:space="preserve"> </w:t>
            </w:r>
          </w:p>
        </w:tc>
        <w:tc>
          <w:tcPr>
            <w:tcW w:w="3108" w:type="dxa"/>
            <w:gridSpan w:val="2"/>
          </w:tcPr>
          <w:p w14:paraId="41B16026" w14:textId="77777777" w:rsidR="00261CB0" w:rsidRPr="0053644C" w:rsidRDefault="00261CB0" w:rsidP="003E264C">
            <w:pPr>
              <w:shd w:val="clear" w:color="auto" w:fill="FFFFFF" w:themeFill="background1"/>
              <w:jc w:val="both"/>
              <w:rPr>
                <w:rFonts w:ascii="Times New Roman" w:hAnsi="Times New Roman" w:cs="Times New Roman"/>
                <w:sz w:val="20"/>
                <w:szCs w:val="20"/>
                <w:lang w:val="sr-Cyrl-CS"/>
              </w:rPr>
            </w:pPr>
            <w:r w:rsidRPr="0053644C">
              <w:rPr>
                <w:rFonts w:ascii="Times New Roman" w:hAnsi="Times New Roman" w:cs="Times New Roman"/>
                <w:sz w:val="20"/>
                <w:szCs w:val="20"/>
                <w:lang w:val="sr-Cyrl-RS"/>
              </w:rPr>
              <w:t>Примедба се усваја. У члану 194. биће унета одредба која ће заштити особе са инвалидитетом од исељења</w:t>
            </w:r>
            <w:r>
              <w:rPr>
                <w:rFonts w:ascii="Times New Roman" w:hAnsi="Times New Roman" w:cs="Times New Roman"/>
                <w:sz w:val="20"/>
                <w:szCs w:val="20"/>
                <w:lang w:val="sr-Cyrl-RS"/>
              </w:rPr>
              <w:t xml:space="preserve"> из стана</w:t>
            </w:r>
            <w:r w:rsidRPr="0053644C">
              <w:rPr>
                <w:rFonts w:ascii="Times New Roman" w:hAnsi="Times New Roman" w:cs="Times New Roman"/>
                <w:sz w:val="20"/>
                <w:szCs w:val="20"/>
                <w:lang w:val="sr-Cyrl-RS"/>
              </w:rPr>
              <w:t xml:space="preserve"> и обезбедити им ово право.</w:t>
            </w:r>
          </w:p>
        </w:tc>
      </w:tr>
      <w:tr w:rsidR="00261CB0" w:rsidRPr="00491590" w14:paraId="0A2286B3" w14:textId="77777777" w:rsidTr="003E264C">
        <w:tc>
          <w:tcPr>
            <w:tcW w:w="630" w:type="dxa"/>
          </w:tcPr>
          <w:p w14:paraId="57528583"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129</w:t>
            </w:r>
          </w:p>
        </w:tc>
        <w:tc>
          <w:tcPr>
            <w:tcW w:w="2390" w:type="dxa"/>
          </w:tcPr>
          <w:p w14:paraId="13D8D92B" w14:textId="77777777" w:rsidR="00261CB0" w:rsidRPr="00491590" w:rsidRDefault="00261CB0" w:rsidP="003E264C">
            <w:pPr>
              <w:spacing w:after="82"/>
              <w:rPr>
                <w:rFonts w:ascii="Times New Roman" w:eastAsia="Times New Roman" w:hAnsi="Times New Roman" w:cs="Times New Roman"/>
                <w:b/>
                <w:sz w:val="20"/>
                <w:szCs w:val="20"/>
              </w:rPr>
            </w:pPr>
            <w:r w:rsidRPr="006A499D">
              <w:rPr>
                <w:rFonts w:ascii="Times New Roman" w:eastAsia="Times New Roman" w:hAnsi="Times New Roman" w:cs="Times New Roman"/>
                <w:sz w:val="20"/>
                <w:szCs w:val="20"/>
              </w:rPr>
              <w:t>Љиљана Марјановић Андрић</w:t>
            </w:r>
            <w:r w:rsidRPr="006A499D">
              <w:rPr>
                <w:rFonts w:ascii="Times New Roman" w:eastAsia="Times New Roman" w:hAnsi="Times New Roman" w:cs="Times New Roman"/>
                <w:sz w:val="20"/>
                <w:szCs w:val="20"/>
                <w:lang w:val="sr-Cyrl-RS"/>
              </w:rPr>
              <w:t>, судија Вишег суда у Нишу</w:t>
            </w:r>
          </w:p>
        </w:tc>
        <w:tc>
          <w:tcPr>
            <w:tcW w:w="2290" w:type="dxa"/>
          </w:tcPr>
          <w:p w14:paraId="011013A7" w14:textId="77777777" w:rsidR="00261CB0" w:rsidRPr="00F1459E"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263. Породичног закона.</w:t>
            </w:r>
          </w:p>
        </w:tc>
        <w:tc>
          <w:tcPr>
            <w:tcW w:w="5352" w:type="dxa"/>
          </w:tcPr>
          <w:p w14:paraId="60CE96A7" w14:textId="77777777" w:rsidR="00261CB0" w:rsidRPr="00491590" w:rsidRDefault="00261CB0" w:rsidP="003E264C">
            <w:pPr>
              <w:jc w:val="both"/>
              <w:rPr>
                <w:rFonts w:ascii="Times New Roman" w:eastAsia="Times New Roman" w:hAnsi="Times New Roman" w:cs="Times New Roman"/>
                <w:sz w:val="20"/>
                <w:szCs w:val="20"/>
              </w:rPr>
            </w:pPr>
            <w:r w:rsidRPr="00491590">
              <w:rPr>
                <w:rFonts w:ascii="Times New Roman" w:hAnsi="Times New Roman" w:cs="Times New Roman"/>
                <w:sz w:val="20"/>
                <w:szCs w:val="20"/>
              </w:rPr>
              <w:t>Одредбу чл. 263. која предвиђа да се тужба за заштиту права детета може поднети у погледу свих права признатих овим законом, треба проширити јер каталог дечијих права није исцрпно регулисан у Породичном закону и овај закон не гарантује сва права која деца несумњиво уживају (на пример право на здраву и одрживу животну средину, право на игру и многа друга права, посебно права новије генерације).</w:t>
            </w:r>
          </w:p>
        </w:tc>
        <w:tc>
          <w:tcPr>
            <w:tcW w:w="3108" w:type="dxa"/>
            <w:gridSpan w:val="2"/>
          </w:tcPr>
          <w:p w14:paraId="70766C38"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То не спречава тужиоца да се позива на одредбе Конвенције о правима детета или други међународни документ који штити права детета а које се могу непосредно примењивати.</w:t>
            </w:r>
          </w:p>
        </w:tc>
      </w:tr>
      <w:tr w:rsidR="00261CB0" w:rsidRPr="006D1C09" w14:paraId="76380671" w14:textId="77777777" w:rsidTr="003E264C">
        <w:tc>
          <w:tcPr>
            <w:tcW w:w="630" w:type="dxa"/>
          </w:tcPr>
          <w:p w14:paraId="6996394C" w14:textId="77777777" w:rsidR="00261CB0" w:rsidRPr="006D1C09" w:rsidRDefault="00261CB0" w:rsidP="003E264C">
            <w:pPr>
              <w:shd w:val="clear" w:color="auto" w:fill="FFFFFF" w:themeFill="background1"/>
              <w:rPr>
                <w:rFonts w:ascii="Times New Roman" w:hAnsi="Times New Roman" w:cs="Times New Roman"/>
                <w:sz w:val="20"/>
                <w:szCs w:val="20"/>
                <w:lang w:val="sr-Cyrl-CS"/>
              </w:rPr>
            </w:pPr>
            <w:r w:rsidRPr="006D1C09">
              <w:rPr>
                <w:rFonts w:ascii="Times New Roman" w:hAnsi="Times New Roman" w:cs="Times New Roman"/>
                <w:sz w:val="20"/>
                <w:szCs w:val="20"/>
                <w:lang w:val="sr-Cyrl-CS"/>
              </w:rPr>
              <w:t>13</w:t>
            </w:r>
            <w:r>
              <w:rPr>
                <w:rFonts w:ascii="Times New Roman" w:hAnsi="Times New Roman" w:cs="Times New Roman"/>
                <w:sz w:val="20"/>
                <w:szCs w:val="20"/>
                <w:lang w:val="sr-Cyrl-CS"/>
              </w:rPr>
              <w:t>0</w:t>
            </w:r>
          </w:p>
        </w:tc>
        <w:tc>
          <w:tcPr>
            <w:tcW w:w="2390" w:type="dxa"/>
          </w:tcPr>
          <w:p w14:paraId="43210242" w14:textId="77777777" w:rsidR="00261CB0" w:rsidRPr="006D1C09" w:rsidRDefault="00261CB0" w:rsidP="003E264C">
            <w:pPr>
              <w:spacing w:after="82"/>
              <w:rPr>
                <w:rFonts w:ascii="Times New Roman" w:eastAsia="Times New Roman" w:hAnsi="Times New Roman" w:cs="Times New Roman"/>
                <w:b/>
                <w:sz w:val="20"/>
                <w:szCs w:val="20"/>
              </w:rPr>
            </w:pPr>
            <w:r w:rsidRPr="006D1C09">
              <w:rPr>
                <w:rFonts w:ascii="Times New Roman" w:eastAsia="Times New Roman" w:hAnsi="Times New Roman" w:cs="Times New Roman"/>
                <w:sz w:val="20"/>
                <w:szCs w:val="20"/>
              </w:rPr>
              <w:t>Љиљана Марјановић Андрић</w:t>
            </w:r>
            <w:r w:rsidRPr="006D1C09">
              <w:rPr>
                <w:rFonts w:ascii="Times New Roman" w:eastAsia="Times New Roman" w:hAnsi="Times New Roman" w:cs="Times New Roman"/>
                <w:sz w:val="20"/>
                <w:szCs w:val="20"/>
                <w:lang w:val="sr-Cyrl-RS"/>
              </w:rPr>
              <w:t>, судија Вишег суда у Нишу</w:t>
            </w:r>
          </w:p>
        </w:tc>
        <w:tc>
          <w:tcPr>
            <w:tcW w:w="2290" w:type="dxa"/>
          </w:tcPr>
          <w:p w14:paraId="64607C29" w14:textId="77777777" w:rsidR="00261CB0" w:rsidRPr="006D1C09" w:rsidRDefault="00261CB0" w:rsidP="003E264C">
            <w:pPr>
              <w:shd w:val="clear" w:color="auto" w:fill="FFFFFF" w:themeFill="background1"/>
              <w:rPr>
                <w:rFonts w:ascii="Times New Roman" w:hAnsi="Times New Roman" w:cs="Times New Roman"/>
                <w:sz w:val="20"/>
                <w:szCs w:val="20"/>
                <w:lang w:val="sr-Cyrl-RS"/>
              </w:rPr>
            </w:pPr>
            <w:r w:rsidRPr="006D1C09">
              <w:rPr>
                <w:rFonts w:ascii="Times New Roman" w:hAnsi="Times New Roman" w:cs="Times New Roman"/>
                <w:sz w:val="20"/>
                <w:szCs w:val="20"/>
                <w:lang w:val="sr-Cyrl-RS"/>
              </w:rPr>
              <w:t>Чланови 204, 269 и 280. Породичног закона</w:t>
            </w:r>
            <w:r>
              <w:rPr>
                <w:rFonts w:ascii="Times New Roman" w:hAnsi="Times New Roman" w:cs="Times New Roman"/>
                <w:sz w:val="20"/>
                <w:szCs w:val="20"/>
                <w:lang w:val="sr-Cyrl-RS"/>
              </w:rPr>
              <w:t>.</w:t>
            </w:r>
          </w:p>
        </w:tc>
        <w:tc>
          <w:tcPr>
            <w:tcW w:w="5352" w:type="dxa"/>
          </w:tcPr>
          <w:p w14:paraId="64881718" w14:textId="77777777" w:rsidR="00261CB0" w:rsidRPr="006D1C09" w:rsidRDefault="00261CB0" w:rsidP="003E264C">
            <w:pPr>
              <w:jc w:val="both"/>
              <w:rPr>
                <w:rFonts w:ascii="Times New Roman" w:hAnsi="Times New Roman" w:cs="Times New Roman"/>
                <w:sz w:val="20"/>
                <w:szCs w:val="20"/>
                <w:lang w:val="sr-Cyrl-RS"/>
              </w:rPr>
            </w:pPr>
            <w:r w:rsidRPr="006D1C09">
              <w:rPr>
                <w:rFonts w:ascii="Times New Roman" w:hAnsi="Times New Roman" w:cs="Times New Roman"/>
                <w:sz w:val="20"/>
                <w:szCs w:val="20"/>
                <w:lang w:val="sr-Cyrl-RS"/>
              </w:rPr>
              <w:t>У референтним члановима</w:t>
            </w:r>
            <w:r w:rsidRPr="006D1C09">
              <w:rPr>
                <w:rFonts w:ascii="Times New Roman" w:hAnsi="Times New Roman" w:cs="Times New Roman"/>
                <w:sz w:val="20"/>
                <w:szCs w:val="20"/>
              </w:rPr>
              <w:t xml:space="preserve"> потре</w:t>
            </w:r>
            <w:r w:rsidRPr="006D1C09">
              <w:rPr>
                <w:rFonts w:ascii="Times New Roman" w:hAnsi="Times New Roman" w:cs="Times New Roman"/>
                <w:sz w:val="20"/>
                <w:szCs w:val="20"/>
                <w:lang w:val="sr-Cyrl-RS"/>
              </w:rPr>
              <w:t>б</w:t>
            </w:r>
            <w:r w:rsidRPr="006D1C09">
              <w:rPr>
                <w:rFonts w:ascii="Times New Roman" w:hAnsi="Times New Roman" w:cs="Times New Roman"/>
                <w:sz w:val="20"/>
                <w:szCs w:val="20"/>
              </w:rPr>
              <w:t>но је поред привремених мера ради спречавања насиља и ненадокнадиве штете предвидети и мере ради заштите најбољег интереса детета</w:t>
            </w:r>
            <w:r w:rsidRPr="006D1C09">
              <w:rPr>
                <w:rFonts w:ascii="Times New Roman" w:hAnsi="Times New Roman" w:cs="Times New Roman"/>
                <w:sz w:val="20"/>
                <w:szCs w:val="20"/>
                <w:lang w:val="sr-Cyrl-RS"/>
              </w:rPr>
              <w:t>.</w:t>
            </w:r>
          </w:p>
        </w:tc>
        <w:tc>
          <w:tcPr>
            <w:tcW w:w="3108" w:type="dxa"/>
            <w:gridSpan w:val="2"/>
          </w:tcPr>
          <w:p w14:paraId="53EAEAA1" w14:textId="77777777" w:rsidR="00261CB0" w:rsidRPr="006D1C09" w:rsidRDefault="00261CB0" w:rsidP="003E264C">
            <w:pPr>
              <w:shd w:val="clear" w:color="auto" w:fill="FFFFFF" w:themeFill="background1"/>
              <w:jc w:val="both"/>
              <w:rPr>
                <w:rFonts w:ascii="Times New Roman" w:hAnsi="Times New Roman" w:cs="Times New Roman"/>
                <w:sz w:val="20"/>
                <w:szCs w:val="20"/>
                <w:lang w:val="sr-Cyrl-CS"/>
              </w:rPr>
            </w:pPr>
            <w:r w:rsidRPr="006D1C09">
              <w:rPr>
                <w:rFonts w:ascii="Times New Roman" w:hAnsi="Times New Roman" w:cs="Times New Roman"/>
                <w:sz w:val="20"/>
                <w:szCs w:val="20"/>
                <w:lang w:val="sr-Cyrl-CS"/>
              </w:rPr>
              <w:t>Предлог није прихваћен. Најбољи интерес детета је опште начело које се примењује и у случајевима примене привремених мера.</w:t>
            </w:r>
          </w:p>
        </w:tc>
      </w:tr>
      <w:tr w:rsidR="00261CB0" w:rsidRPr="00491590" w14:paraId="2A8518AC" w14:textId="77777777" w:rsidTr="003E264C">
        <w:tc>
          <w:tcPr>
            <w:tcW w:w="630" w:type="dxa"/>
          </w:tcPr>
          <w:p w14:paraId="5E5C02BA"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131</w:t>
            </w:r>
          </w:p>
        </w:tc>
        <w:tc>
          <w:tcPr>
            <w:tcW w:w="2390" w:type="dxa"/>
          </w:tcPr>
          <w:p w14:paraId="0AE18625" w14:textId="77777777" w:rsidR="00261CB0" w:rsidRPr="00491590" w:rsidRDefault="00261CB0" w:rsidP="003E264C">
            <w:pPr>
              <w:spacing w:after="82"/>
              <w:rPr>
                <w:rFonts w:ascii="Times New Roman" w:eastAsia="Times New Roman" w:hAnsi="Times New Roman" w:cs="Times New Roman"/>
                <w:b/>
                <w:sz w:val="20"/>
                <w:szCs w:val="20"/>
              </w:rPr>
            </w:pPr>
            <w:r w:rsidRPr="006A499D">
              <w:rPr>
                <w:rFonts w:ascii="Times New Roman" w:eastAsia="Times New Roman" w:hAnsi="Times New Roman" w:cs="Times New Roman"/>
                <w:sz w:val="20"/>
                <w:szCs w:val="20"/>
              </w:rPr>
              <w:t>Љиљана Марјановић Андрић</w:t>
            </w:r>
            <w:r w:rsidRPr="006A499D">
              <w:rPr>
                <w:rFonts w:ascii="Times New Roman" w:eastAsia="Times New Roman" w:hAnsi="Times New Roman" w:cs="Times New Roman"/>
                <w:sz w:val="20"/>
                <w:szCs w:val="20"/>
                <w:lang w:val="sr-Cyrl-RS"/>
              </w:rPr>
              <w:t>, судија Вишег суда у Нишу</w:t>
            </w:r>
          </w:p>
        </w:tc>
        <w:tc>
          <w:tcPr>
            <w:tcW w:w="2290" w:type="dxa"/>
          </w:tcPr>
          <w:p w14:paraId="08E3F47D" w14:textId="77777777" w:rsidR="00261CB0" w:rsidRPr="00F1459E"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221. и 257. Породичног закона.</w:t>
            </w:r>
          </w:p>
        </w:tc>
        <w:tc>
          <w:tcPr>
            <w:tcW w:w="5352" w:type="dxa"/>
          </w:tcPr>
          <w:p w14:paraId="2C2717FC" w14:textId="77777777" w:rsidR="00261CB0" w:rsidRPr="006D1C09" w:rsidRDefault="00261CB0" w:rsidP="003E264C">
            <w:pPr>
              <w:jc w:val="both"/>
              <w:rPr>
                <w:rFonts w:ascii="Times New Roman" w:hAnsi="Times New Roman" w:cs="Times New Roman"/>
                <w:sz w:val="20"/>
                <w:szCs w:val="20"/>
                <w:lang w:val="sr-Cyrl-RS"/>
              </w:rPr>
            </w:pPr>
            <w:r>
              <w:rPr>
                <w:rFonts w:ascii="Times New Roman" w:hAnsi="Times New Roman" w:cs="Times New Roman"/>
                <w:sz w:val="20"/>
                <w:szCs w:val="20"/>
                <w:lang w:val="sr-Cyrl-RS"/>
              </w:rPr>
              <w:t>Предлог да се не дозволи укидање</w:t>
            </w:r>
            <w:r w:rsidRPr="00491590">
              <w:rPr>
                <w:rFonts w:ascii="Times New Roman" w:hAnsi="Times New Roman" w:cs="Times New Roman"/>
                <w:sz w:val="20"/>
                <w:szCs w:val="20"/>
              </w:rPr>
              <w:t xml:space="preserve"> специјално</w:t>
            </w:r>
            <w:r>
              <w:rPr>
                <w:rFonts w:ascii="Times New Roman" w:hAnsi="Times New Roman" w:cs="Times New Roman"/>
                <w:sz w:val="20"/>
                <w:szCs w:val="20"/>
                <w:lang w:val="sr-Cyrl-RS"/>
              </w:rPr>
              <w:t>г</w:t>
            </w:r>
            <w:r w:rsidRPr="00491590">
              <w:rPr>
                <w:rFonts w:ascii="Times New Roman" w:hAnsi="Times New Roman" w:cs="Times New Roman"/>
                <w:sz w:val="20"/>
                <w:szCs w:val="20"/>
              </w:rPr>
              <w:t xml:space="preserve"> оверено</w:t>
            </w:r>
            <w:r>
              <w:rPr>
                <w:rFonts w:ascii="Times New Roman" w:hAnsi="Times New Roman" w:cs="Times New Roman"/>
                <w:sz w:val="20"/>
                <w:szCs w:val="20"/>
                <w:lang w:val="sr-Cyrl-RS"/>
              </w:rPr>
              <w:t>г</w:t>
            </w:r>
            <w:r w:rsidRPr="00491590">
              <w:rPr>
                <w:rFonts w:ascii="Times New Roman" w:hAnsi="Times New Roman" w:cs="Times New Roman"/>
                <w:sz w:val="20"/>
                <w:szCs w:val="20"/>
              </w:rPr>
              <w:t xml:space="preserve"> пуномоћје </w:t>
            </w:r>
            <w:r>
              <w:rPr>
                <w:rFonts w:ascii="Times New Roman" w:hAnsi="Times New Roman" w:cs="Times New Roman"/>
                <w:sz w:val="20"/>
                <w:szCs w:val="20"/>
                <w:lang w:val="sr-Cyrl-RS"/>
              </w:rPr>
              <w:t>за адвокате.</w:t>
            </w:r>
          </w:p>
        </w:tc>
        <w:tc>
          <w:tcPr>
            <w:tcW w:w="3108" w:type="dxa"/>
            <w:gridSpan w:val="2"/>
          </w:tcPr>
          <w:p w14:paraId="72CFD757"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sidRPr="00491590">
              <w:rPr>
                <w:rFonts w:ascii="Times New Roman" w:hAnsi="Times New Roman" w:cs="Times New Roman"/>
                <w:sz w:val="20"/>
                <w:szCs w:val="20"/>
                <w:lang w:val="sr-Cyrl-RS"/>
              </w:rPr>
              <w:t xml:space="preserve">Примедба се не прихвата. Адвокати не припадају кругу лаика пуноћника, већ заступа странку као квалифијовани професионалац,  (по правилу са посебном обуком из породичних односа) и уписан у именика Адвокатске коморе са јавим овлашћењима. Осим тога други </w:t>
            </w:r>
            <w:r w:rsidRPr="00491590">
              <w:rPr>
                <w:rFonts w:ascii="Times New Roman" w:hAnsi="Times New Roman" w:cs="Times New Roman"/>
                <w:sz w:val="20"/>
                <w:szCs w:val="20"/>
                <w:lang w:val="sr-Cyrl-RS"/>
              </w:rPr>
              <w:lastRenderedPageBreak/>
              <w:t xml:space="preserve">закони не познају овакво поистовећивање лаичког и професионалног заступања странке.  </w:t>
            </w:r>
          </w:p>
        </w:tc>
      </w:tr>
      <w:tr w:rsidR="00261CB0" w:rsidRPr="00491590" w14:paraId="76E165FF" w14:textId="77777777" w:rsidTr="003E264C">
        <w:tc>
          <w:tcPr>
            <w:tcW w:w="630" w:type="dxa"/>
          </w:tcPr>
          <w:p w14:paraId="4F103FE5"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132</w:t>
            </w:r>
          </w:p>
        </w:tc>
        <w:tc>
          <w:tcPr>
            <w:tcW w:w="2390" w:type="dxa"/>
          </w:tcPr>
          <w:p w14:paraId="3D7023FC" w14:textId="77777777" w:rsidR="00261CB0" w:rsidRPr="00491590" w:rsidRDefault="00261CB0" w:rsidP="003E264C">
            <w:pPr>
              <w:spacing w:after="82"/>
              <w:rPr>
                <w:rFonts w:ascii="Times New Roman" w:eastAsia="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Неформална група родитеља деце и одраслих са сметњама у развоју и инвалидитетом „Ниси напуштен, ниси сам“</w:t>
            </w:r>
          </w:p>
        </w:tc>
        <w:tc>
          <w:tcPr>
            <w:tcW w:w="2290" w:type="dxa"/>
          </w:tcPr>
          <w:p w14:paraId="122154B0" w14:textId="77777777" w:rsidR="00261CB0" w:rsidRPr="00F1459E"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124. Породичног закона.</w:t>
            </w:r>
          </w:p>
        </w:tc>
        <w:tc>
          <w:tcPr>
            <w:tcW w:w="5352" w:type="dxa"/>
          </w:tcPr>
          <w:p w14:paraId="23BAAB1F" w14:textId="77777777" w:rsidR="00261CB0" w:rsidRPr="00491590" w:rsidRDefault="00261CB0" w:rsidP="003E264C">
            <w:pPr>
              <w:autoSpaceDE w:val="0"/>
              <w:autoSpaceDN w:val="0"/>
              <w:adjustRightInd w:val="0"/>
              <w:jc w:val="both"/>
              <w:rPr>
                <w:rFonts w:ascii="Times New Roman" w:hAnsi="Times New Roman" w:cs="Times New Roman"/>
                <w:sz w:val="20"/>
                <w:szCs w:val="20"/>
                <w:lang w:val="sr-Cyrl-RS"/>
              </w:rPr>
            </w:pPr>
            <w:r>
              <w:rPr>
                <w:rFonts w:ascii="Times New Roman" w:hAnsi="Times New Roman" w:cs="Times New Roman"/>
                <w:color w:val="000000"/>
                <w:sz w:val="20"/>
                <w:szCs w:val="20"/>
                <w:lang w:val="sr-Cyrl-RS"/>
              </w:rPr>
              <w:t>Предлог за увођење новог члана</w:t>
            </w:r>
            <w:r w:rsidRPr="00491590">
              <w:rPr>
                <w:rFonts w:ascii="Times New Roman" w:hAnsi="Times New Roman" w:cs="Times New Roman"/>
                <w:color w:val="000000"/>
                <w:sz w:val="20"/>
                <w:szCs w:val="20"/>
              </w:rPr>
              <w:t xml:space="preserve"> којим би се уредила сва питања у вези особе од поверења. </w:t>
            </w:r>
          </w:p>
          <w:p w14:paraId="4B438D2B" w14:textId="77777777" w:rsidR="00261CB0" w:rsidRPr="00491590" w:rsidRDefault="00261CB0" w:rsidP="003E264C">
            <w:pPr>
              <w:jc w:val="both"/>
              <w:rPr>
                <w:rFonts w:ascii="Times New Roman" w:hAnsi="Times New Roman" w:cs="Times New Roman"/>
                <w:sz w:val="20"/>
                <w:szCs w:val="20"/>
                <w:lang w:val="sr-Cyrl-RS"/>
              </w:rPr>
            </w:pPr>
          </w:p>
        </w:tc>
        <w:tc>
          <w:tcPr>
            <w:tcW w:w="3108" w:type="dxa"/>
            <w:gridSpan w:val="2"/>
          </w:tcPr>
          <w:p w14:paraId="798B7A57"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Нацртом је предвиђено доношење подзаконског акта којим би се та питања регулисала.</w:t>
            </w:r>
          </w:p>
        </w:tc>
      </w:tr>
      <w:tr w:rsidR="00261CB0" w:rsidRPr="00491590" w14:paraId="3B055EBE" w14:textId="77777777" w:rsidTr="003E264C">
        <w:tc>
          <w:tcPr>
            <w:tcW w:w="630" w:type="dxa"/>
          </w:tcPr>
          <w:p w14:paraId="4012D45C"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133</w:t>
            </w:r>
          </w:p>
        </w:tc>
        <w:tc>
          <w:tcPr>
            <w:tcW w:w="2390" w:type="dxa"/>
          </w:tcPr>
          <w:p w14:paraId="2D69967A" w14:textId="77777777" w:rsidR="00261CB0" w:rsidRPr="00491590" w:rsidRDefault="00261CB0" w:rsidP="003E264C">
            <w:pPr>
              <w:spacing w:after="82"/>
              <w:rPr>
                <w:rFonts w:ascii="Times New Roman" w:eastAsia="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Неформална група родитеља деце и одраслих са сметњама у развоју и инвалидитетом „Ниси напуштен, ниси сам“</w:t>
            </w:r>
          </w:p>
        </w:tc>
        <w:tc>
          <w:tcPr>
            <w:tcW w:w="2290" w:type="dxa"/>
          </w:tcPr>
          <w:p w14:paraId="46BEA3FB" w14:textId="77777777" w:rsidR="00261CB0" w:rsidRPr="006A499D"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125. Породичног закона.</w:t>
            </w:r>
          </w:p>
        </w:tc>
        <w:tc>
          <w:tcPr>
            <w:tcW w:w="5352" w:type="dxa"/>
          </w:tcPr>
          <w:p w14:paraId="1AA5AFF9" w14:textId="77777777" w:rsidR="00261CB0" w:rsidRPr="00491590" w:rsidRDefault="00261CB0" w:rsidP="003E264C">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lang w:val="sr-Cyrl-RS"/>
              </w:rPr>
              <w:t xml:space="preserve">Предлог да се у референтном члану бришу ставови који дозвољавају органу старатељства да одлучује о смештају штићеника и да </w:t>
            </w:r>
            <w:r w:rsidRPr="00491590">
              <w:rPr>
                <w:rFonts w:ascii="Times New Roman" w:hAnsi="Times New Roman" w:cs="Times New Roman"/>
                <w:color w:val="000000"/>
                <w:sz w:val="20"/>
                <w:szCs w:val="20"/>
              </w:rPr>
              <w:t xml:space="preserve">врши попис и процену вредности имовине </w:t>
            </w:r>
            <w:r>
              <w:rPr>
                <w:rFonts w:ascii="Times New Roman" w:hAnsi="Times New Roman" w:cs="Times New Roman"/>
                <w:color w:val="000000"/>
                <w:sz w:val="20"/>
                <w:szCs w:val="20"/>
                <w:lang w:val="sr-Cyrl-RS"/>
              </w:rPr>
              <w:t xml:space="preserve">пунолетног штићеника јер </w:t>
            </w:r>
            <w:r w:rsidRPr="00491590">
              <w:rPr>
                <w:rFonts w:ascii="Times New Roman" w:hAnsi="Times New Roman" w:cs="Times New Roman"/>
                <w:color w:val="000000"/>
                <w:sz w:val="20"/>
                <w:szCs w:val="20"/>
              </w:rPr>
              <w:t xml:space="preserve">није у складу са новим институтом ограничења пословне способности. </w:t>
            </w:r>
          </w:p>
        </w:tc>
        <w:tc>
          <w:tcPr>
            <w:tcW w:w="3108" w:type="dxa"/>
            <w:gridSpan w:val="2"/>
          </w:tcPr>
          <w:p w14:paraId="615CAA7D"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 xml:space="preserve">Предлог се не прихвата. Ова овлаћшћења се задржавају у случају када је пословна способност штићеника ограничена у обиму да он није у могућности да одлучује о наведеним питањима. </w:t>
            </w:r>
          </w:p>
        </w:tc>
      </w:tr>
      <w:tr w:rsidR="00261CB0" w:rsidRPr="00BC5950" w14:paraId="2E979CF1" w14:textId="77777777" w:rsidTr="003E264C">
        <w:tc>
          <w:tcPr>
            <w:tcW w:w="630" w:type="dxa"/>
          </w:tcPr>
          <w:p w14:paraId="581076FD" w14:textId="77777777" w:rsidR="00261CB0" w:rsidRPr="00BC5950" w:rsidRDefault="00261CB0" w:rsidP="003E264C">
            <w:pPr>
              <w:shd w:val="clear" w:color="auto" w:fill="FFFFFF" w:themeFill="background1"/>
              <w:rPr>
                <w:rFonts w:ascii="Times New Roman" w:hAnsi="Times New Roman" w:cs="Times New Roman"/>
                <w:sz w:val="20"/>
                <w:szCs w:val="20"/>
                <w:lang w:val="sr-Cyrl-CS"/>
              </w:rPr>
            </w:pPr>
            <w:r w:rsidRPr="00BC5950">
              <w:rPr>
                <w:rFonts w:ascii="Times New Roman" w:hAnsi="Times New Roman" w:cs="Times New Roman"/>
                <w:sz w:val="20"/>
                <w:szCs w:val="20"/>
                <w:lang w:val="sr-Cyrl-CS"/>
              </w:rPr>
              <w:t>13</w:t>
            </w:r>
            <w:r>
              <w:rPr>
                <w:rFonts w:ascii="Times New Roman" w:hAnsi="Times New Roman" w:cs="Times New Roman"/>
                <w:sz w:val="20"/>
                <w:szCs w:val="20"/>
                <w:lang w:val="sr-Cyrl-CS"/>
              </w:rPr>
              <w:t>4</w:t>
            </w:r>
          </w:p>
        </w:tc>
        <w:tc>
          <w:tcPr>
            <w:tcW w:w="2390" w:type="dxa"/>
          </w:tcPr>
          <w:p w14:paraId="0AB1AB32" w14:textId="77777777" w:rsidR="00261CB0" w:rsidRPr="00BC5950" w:rsidRDefault="00261CB0" w:rsidP="003E264C">
            <w:pPr>
              <w:spacing w:after="82"/>
              <w:rPr>
                <w:rFonts w:ascii="Times New Roman" w:eastAsia="Times New Roman" w:hAnsi="Times New Roman" w:cs="Times New Roman"/>
                <w:sz w:val="20"/>
                <w:szCs w:val="20"/>
                <w:lang w:val="sr-Cyrl-RS"/>
              </w:rPr>
            </w:pPr>
            <w:r w:rsidRPr="00BC5950">
              <w:rPr>
                <w:rFonts w:ascii="Times New Roman" w:hAnsi="Times New Roman" w:cs="Times New Roman"/>
                <w:sz w:val="20"/>
                <w:szCs w:val="20"/>
                <w14:ligatures w14:val="standardContextual"/>
              </w:rPr>
              <w:t>Неформална група родитеља деце и одраслих са сметњама у развоју и инвалидитетом „Ниси напуштен, ниси сам“</w:t>
            </w:r>
          </w:p>
        </w:tc>
        <w:tc>
          <w:tcPr>
            <w:tcW w:w="2290" w:type="dxa"/>
          </w:tcPr>
          <w:p w14:paraId="5D014420" w14:textId="77777777" w:rsidR="00261CB0" w:rsidRPr="00BC5950" w:rsidRDefault="00261CB0" w:rsidP="003E264C">
            <w:pPr>
              <w:shd w:val="clear" w:color="auto" w:fill="FFFFFF" w:themeFill="background1"/>
              <w:rPr>
                <w:rFonts w:ascii="Times New Roman" w:hAnsi="Times New Roman" w:cs="Times New Roman"/>
                <w:sz w:val="20"/>
                <w:szCs w:val="20"/>
                <w:lang w:val="sr-Cyrl-RS"/>
              </w:rPr>
            </w:pPr>
            <w:r w:rsidRPr="00BC5950">
              <w:rPr>
                <w:rFonts w:ascii="Times New Roman" w:hAnsi="Times New Roman" w:cs="Times New Roman"/>
                <w:sz w:val="20"/>
                <w:szCs w:val="20"/>
                <w:lang w:val="sr-Cyrl-RS"/>
              </w:rPr>
              <w:t>Члан 126. Породичног закона</w:t>
            </w:r>
            <w:r>
              <w:rPr>
                <w:rFonts w:ascii="Times New Roman" w:hAnsi="Times New Roman" w:cs="Times New Roman"/>
                <w:sz w:val="20"/>
                <w:szCs w:val="20"/>
                <w:lang w:val="sr-Cyrl-RS"/>
              </w:rPr>
              <w:t>.</w:t>
            </w:r>
          </w:p>
        </w:tc>
        <w:tc>
          <w:tcPr>
            <w:tcW w:w="5352" w:type="dxa"/>
          </w:tcPr>
          <w:p w14:paraId="149F6ADA" w14:textId="77777777" w:rsidR="00261CB0" w:rsidRPr="00BC5950" w:rsidRDefault="00261CB0" w:rsidP="003E264C">
            <w:pPr>
              <w:autoSpaceDE w:val="0"/>
              <w:autoSpaceDN w:val="0"/>
              <w:adjustRightInd w:val="0"/>
              <w:jc w:val="both"/>
              <w:rPr>
                <w:rFonts w:ascii="Times New Roman" w:hAnsi="Times New Roman" w:cs="Times New Roman"/>
                <w:sz w:val="20"/>
                <w:szCs w:val="20"/>
              </w:rPr>
            </w:pPr>
            <w:r w:rsidRPr="00BC5950">
              <w:rPr>
                <w:rFonts w:ascii="Times New Roman" w:hAnsi="Times New Roman" w:cs="Times New Roman"/>
                <w:sz w:val="20"/>
                <w:szCs w:val="20"/>
                <w:lang w:val="sr-Cyrl-RS"/>
              </w:rPr>
              <w:t xml:space="preserve">Предлог да се у референтном члану посебно наведе родитељ који има првенство да буде старатељ. </w:t>
            </w:r>
          </w:p>
        </w:tc>
        <w:tc>
          <w:tcPr>
            <w:tcW w:w="3108" w:type="dxa"/>
            <w:gridSpan w:val="2"/>
          </w:tcPr>
          <w:p w14:paraId="42D2DDE6" w14:textId="77777777" w:rsidR="00261CB0" w:rsidRPr="00BC5950" w:rsidRDefault="00261CB0" w:rsidP="003E264C">
            <w:pPr>
              <w:shd w:val="clear" w:color="auto" w:fill="FFFFFF" w:themeFill="background1"/>
              <w:jc w:val="both"/>
              <w:rPr>
                <w:rFonts w:ascii="Times New Roman" w:hAnsi="Times New Roman" w:cs="Times New Roman"/>
                <w:sz w:val="20"/>
                <w:szCs w:val="20"/>
                <w:lang w:val="sr-Cyrl-CS"/>
              </w:rPr>
            </w:pPr>
            <w:r w:rsidRPr="00BC5950">
              <w:rPr>
                <w:rFonts w:ascii="Times New Roman" w:hAnsi="Times New Roman" w:cs="Times New Roman"/>
                <w:sz w:val="20"/>
                <w:szCs w:val="20"/>
                <w:lang w:val="sr-Cyrl-CS"/>
              </w:rPr>
              <w:t>Предлог се прихвата.</w:t>
            </w:r>
          </w:p>
        </w:tc>
      </w:tr>
      <w:tr w:rsidR="00261CB0" w:rsidRPr="00491590" w14:paraId="4C9A1112" w14:textId="77777777" w:rsidTr="003E264C">
        <w:tc>
          <w:tcPr>
            <w:tcW w:w="630" w:type="dxa"/>
          </w:tcPr>
          <w:p w14:paraId="096CA1F8"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135</w:t>
            </w:r>
          </w:p>
        </w:tc>
        <w:tc>
          <w:tcPr>
            <w:tcW w:w="2390" w:type="dxa"/>
          </w:tcPr>
          <w:p w14:paraId="278E6775" w14:textId="77777777" w:rsidR="00261CB0" w:rsidRPr="00491590" w:rsidRDefault="00261CB0" w:rsidP="003E264C">
            <w:pPr>
              <w:spacing w:after="82"/>
              <w:rPr>
                <w:rFonts w:ascii="Times New Roman" w:eastAsia="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Неформална група родитеља деце и одраслих са сметњама у развоју и инвалидитетом „Ниси напуштен, ниси сам“</w:t>
            </w:r>
          </w:p>
        </w:tc>
        <w:tc>
          <w:tcPr>
            <w:tcW w:w="2290" w:type="dxa"/>
          </w:tcPr>
          <w:p w14:paraId="1D23CE78" w14:textId="77777777" w:rsidR="00261CB0" w:rsidRPr="006A499D"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136. Породичног закона.</w:t>
            </w:r>
          </w:p>
        </w:tc>
        <w:tc>
          <w:tcPr>
            <w:tcW w:w="5352" w:type="dxa"/>
          </w:tcPr>
          <w:p w14:paraId="01B498B4" w14:textId="77777777" w:rsidR="00261CB0" w:rsidRPr="006A499D" w:rsidRDefault="00261CB0" w:rsidP="003E264C">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lang w:val="sr-Cyrl-RS"/>
              </w:rPr>
              <w:t xml:space="preserve">У вези референтног члана и наведених </w:t>
            </w:r>
            <w:r w:rsidRPr="00491590">
              <w:rPr>
                <w:rFonts w:ascii="Times New Roman" w:hAnsi="Times New Roman" w:cs="Times New Roman"/>
                <w:color w:val="000000"/>
                <w:sz w:val="20"/>
                <w:szCs w:val="20"/>
                <w14:ligatures w14:val="standardContextual"/>
              </w:rPr>
              <w:t>дужности органа старатељства</w:t>
            </w:r>
            <w:r>
              <w:rPr>
                <w:rFonts w:ascii="Times New Roman" w:hAnsi="Times New Roman" w:cs="Times New Roman"/>
                <w:color w:val="000000"/>
                <w:sz w:val="20"/>
                <w:szCs w:val="20"/>
                <w:lang w:val="sr-Cyrl-RS"/>
                <w14:ligatures w14:val="standardContextual"/>
              </w:rPr>
              <w:t xml:space="preserve"> предлог да се те дужности замене дужностима старатеља. </w:t>
            </w:r>
          </w:p>
          <w:p w14:paraId="0852F355" w14:textId="77777777" w:rsidR="00261CB0" w:rsidRPr="00491590" w:rsidRDefault="00261CB0" w:rsidP="003E264C">
            <w:pPr>
              <w:autoSpaceDE w:val="0"/>
              <w:autoSpaceDN w:val="0"/>
              <w:adjustRightInd w:val="0"/>
              <w:rPr>
                <w:rFonts w:ascii="Times New Roman" w:hAnsi="Times New Roman" w:cs="Times New Roman"/>
                <w:color w:val="000000"/>
                <w:sz w:val="20"/>
                <w:szCs w:val="20"/>
              </w:rPr>
            </w:pPr>
          </w:p>
        </w:tc>
        <w:tc>
          <w:tcPr>
            <w:tcW w:w="3108" w:type="dxa"/>
            <w:gridSpan w:val="2"/>
          </w:tcPr>
          <w:p w14:paraId="714DB15C"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Орган старатељства поставља старатеља и контролише његов рад па је и одговоран за реализацију наведених дужности у погледу заштите личности штићеника.</w:t>
            </w:r>
          </w:p>
        </w:tc>
      </w:tr>
      <w:tr w:rsidR="00261CB0" w:rsidRPr="00491590" w14:paraId="043F043E" w14:textId="77777777" w:rsidTr="003E264C">
        <w:tc>
          <w:tcPr>
            <w:tcW w:w="630" w:type="dxa"/>
          </w:tcPr>
          <w:p w14:paraId="4D8DB76E" w14:textId="77777777" w:rsidR="00261CB0" w:rsidRPr="00491590"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136</w:t>
            </w:r>
          </w:p>
        </w:tc>
        <w:tc>
          <w:tcPr>
            <w:tcW w:w="2390" w:type="dxa"/>
          </w:tcPr>
          <w:p w14:paraId="50C2D346" w14:textId="77777777" w:rsidR="00261CB0" w:rsidRPr="00491590" w:rsidRDefault="00261CB0" w:rsidP="003E264C">
            <w:pPr>
              <w:spacing w:after="82"/>
              <w:rPr>
                <w:rFonts w:ascii="Times New Roman" w:eastAsia="Times New Roman" w:hAnsi="Times New Roman" w:cs="Times New Roman"/>
                <w:sz w:val="20"/>
                <w:szCs w:val="20"/>
                <w:lang w:val="sr-Cyrl-RS"/>
              </w:rPr>
            </w:pPr>
            <w:r w:rsidRPr="00491590">
              <w:rPr>
                <w:rFonts w:ascii="Times New Roman" w:hAnsi="Times New Roman" w:cs="Times New Roman"/>
                <w:color w:val="000000"/>
                <w:sz w:val="20"/>
                <w:szCs w:val="20"/>
                <w14:ligatures w14:val="standardContextual"/>
              </w:rPr>
              <w:t>Неформална група родитеља деце и одраслих са сметњама у развоју и инвалидитетом „Ниси напуштен, ниси сам“</w:t>
            </w:r>
          </w:p>
        </w:tc>
        <w:tc>
          <w:tcPr>
            <w:tcW w:w="2290" w:type="dxa"/>
          </w:tcPr>
          <w:p w14:paraId="5D2FF5E0" w14:textId="77777777" w:rsidR="00261CB0" w:rsidRPr="006A499D"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 137, 139 и 140. став 2. Породичног закона.</w:t>
            </w:r>
          </w:p>
        </w:tc>
        <w:tc>
          <w:tcPr>
            <w:tcW w:w="5352" w:type="dxa"/>
          </w:tcPr>
          <w:p w14:paraId="13F87D3A" w14:textId="77777777" w:rsidR="00261CB0" w:rsidRPr="006A499D" w:rsidRDefault="00261CB0" w:rsidP="003E264C">
            <w:pPr>
              <w:autoSpaceDE w:val="0"/>
              <w:autoSpaceDN w:val="0"/>
              <w:adjustRightInd w:val="0"/>
              <w:jc w:val="both"/>
              <w:rPr>
                <w:rFonts w:ascii="Times New Roman" w:hAnsi="Times New Roman" w:cs="Times New Roman"/>
                <w:color w:val="000000"/>
                <w:sz w:val="20"/>
                <w:szCs w:val="20"/>
              </w:rPr>
            </w:pPr>
            <w:r w:rsidRPr="006A499D">
              <w:rPr>
                <w:rFonts w:ascii="Times New Roman" w:hAnsi="Times New Roman" w:cs="Times New Roman"/>
                <w:color w:val="000000"/>
                <w:sz w:val="20"/>
                <w:szCs w:val="20"/>
              </w:rPr>
              <w:t>Предл</w:t>
            </w:r>
            <w:r>
              <w:rPr>
                <w:rFonts w:ascii="Times New Roman" w:hAnsi="Times New Roman" w:cs="Times New Roman"/>
                <w:color w:val="000000"/>
                <w:sz w:val="20"/>
                <w:szCs w:val="20"/>
              </w:rPr>
              <w:t>o</w:t>
            </w:r>
            <w:r>
              <w:rPr>
                <w:rFonts w:ascii="Times New Roman" w:hAnsi="Times New Roman" w:cs="Times New Roman"/>
                <w:color w:val="000000"/>
                <w:sz w:val="20"/>
                <w:szCs w:val="20"/>
                <w:lang w:val="sr-Cyrl-RS"/>
              </w:rPr>
              <w:t>г да се у</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sr-Cyrl-RS"/>
              </w:rPr>
              <w:t>наведеним члановима додају ставови којима ће бити регулисано да п</w:t>
            </w:r>
            <w:r w:rsidRPr="006A499D">
              <w:rPr>
                <w:rFonts w:ascii="Times New Roman" w:hAnsi="Times New Roman" w:cs="Times New Roman"/>
                <w:color w:val="000000"/>
                <w:sz w:val="20"/>
                <w:szCs w:val="20"/>
                <w14:ligatures w14:val="standardContextual"/>
              </w:rPr>
              <w:t xml:space="preserve">ретходна сагласност органа старатељства </w:t>
            </w:r>
            <w:r>
              <w:rPr>
                <w:rFonts w:ascii="Times New Roman" w:hAnsi="Times New Roman" w:cs="Times New Roman"/>
                <w:color w:val="000000"/>
                <w:sz w:val="20"/>
                <w:szCs w:val="20"/>
                <w:lang w:val="sr-Cyrl-RS"/>
                <w14:ligatures w14:val="standardContextual"/>
              </w:rPr>
              <w:t xml:space="preserve">за заступање и управљање и располагање имовином штићеника </w:t>
            </w:r>
            <w:r w:rsidRPr="006A499D">
              <w:rPr>
                <w:rFonts w:ascii="Times New Roman" w:hAnsi="Times New Roman" w:cs="Times New Roman"/>
                <w:color w:val="000000"/>
                <w:sz w:val="20"/>
                <w:szCs w:val="20"/>
                <w14:ligatures w14:val="standardContextual"/>
              </w:rPr>
              <w:t>није потребна у случају када је за старатеља пунолетног штићеника постављен родитељ штићеника.</w:t>
            </w:r>
          </w:p>
        </w:tc>
        <w:tc>
          <w:tcPr>
            <w:tcW w:w="3108" w:type="dxa"/>
            <w:gridSpan w:val="2"/>
          </w:tcPr>
          <w:p w14:paraId="3EE8CE4C" w14:textId="77777777" w:rsidR="00261CB0" w:rsidRPr="00491590"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Сви штићеници треба да имају исти правни положај и статус.</w:t>
            </w:r>
          </w:p>
        </w:tc>
      </w:tr>
      <w:tr w:rsidR="00261CB0" w:rsidRPr="000B1204" w14:paraId="1A4C88D8" w14:textId="77777777" w:rsidTr="003E264C">
        <w:tc>
          <w:tcPr>
            <w:tcW w:w="630" w:type="dxa"/>
          </w:tcPr>
          <w:p w14:paraId="00926EB5"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sidRPr="000B1204">
              <w:rPr>
                <w:rFonts w:ascii="Times New Roman" w:hAnsi="Times New Roman" w:cs="Times New Roman"/>
                <w:sz w:val="20"/>
                <w:szCs w:val="20"/>
                <w:lang w:val="sr-Cyrl-CS"/>
              </w:rPr>
              <w:t>1</w:t>
            </w:r>
            <w:r>
              <w:rPr>
                <w:rFonts w:ascii="Times New Roman" w:hAnsi="Times New Roman" w:cs="Times New Roman"/>
                <w:sz w:val="20"/>
                <w:szCs w:val="20"/>
                <w:lang w:val="sr-Cyrl-CS"/>
              </w:rPr>
              <w:t>37</w:t>
            </w:r>
          </w:p>
        </w:tc>
        <w:tc>
          <w:tcPr>
            <w:tcW w:w="2390" w:type="dxa"/>
          </w:tcPr>
          <w:p w14:paraId="0CADC15E" w14:textId="77777777" w:rsidR="00261CB0" w:rsidRPr="000B1204" w:rsidRDefault="00261CB0" w:rsidP="003E264C">
            <w:pPr>
              <w:spacing w:after="82"/>
              <w:rPr>
                <w:rFonts w:ascii="Times New Roman" w:eastAsia="Times New Roman" w:hAnsi="Times New Roman" w:cs="Times New Roman"/>
                <w:sz w:val="20"/>
                <w:szCs w:val="20"/>
                <w:lang w:val="sr-Cyrl-RS"/>
              </w:rPr>
            </w:pPr>
            <w:r w:rsidRPr="000B1204">
              <w:rPr>
                <w:rFonts w:ascii="Times New Roman" w:hAnsi="Times New Roman" w:cs="Times New Roman"/>
                <w:sz w:val="20"/>
                <w:szCs w:val="20"/>
                <w14:ligatures w14:val="standardContextual"/>
              </w:rPr>
              <w:t>Неформална група родитеља деце и одраслих са сметњама у развоју и инвалидитетом „Ниси напуштен, ниси сам“</w:t>
            </w:r>
          </w:p>
        </w:tc>
        <w:tc>
          <w:tcPr>
            <w:tcW w:w="2290" w:type="dxa"/>
          </w:tcPr>
          <w:p w14:paraId="00DFDBB1"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146. Породичног закона</w:t>
            </w:r>
            <w:r>
              <w:rPr>
                <w:rFonts w:ascii="Times New Roman" w:hAnsi="Times New Roman" w:cs="Times New Roman"/>
                <w:sz w:val="20"/>
                <w:szCs w:val="20"/>
                <w:lang w:val="sr-Cyrl-RS"/>
              </w:rPr>
              <w:t>.</w:t>
            </w:r>
          </w:p>
        </w:tc>
        <w:tc>
          <w:tcPr>
            <w:tcW w:w="5352" w:type="dxa"/>
          </w:tcPr>
          <w:p w14:paraId="26FBB82F" w14:textId="77777777" w:rsidR="00261CB0" w:rsidRPr="000B1204" w:rsidRDefault="00261CB0" w:rsidP="003E264C">
            <w:pPr>
              <w:autoSpaceDE w:val="0"/>
              <w:autoSpaceDN w:val="0"/>
              <w:adjustRightInd w:val="0"/>
              <w:jc w:val="both"/>
              <w:rPr>
                <w:rFonts w:ascii="Times New Roman" w:hAnsi="Times New Roman" w:cs="Times New Roman"/>
                <w:sz w:val="20"/>
                <w:szCs w:val="20"/>
              </w:rPr>
            </w:pPr>
            <w:r w:rsidRPr="000B1204">
              <w:rPr>
                <w:rFonts w:ascii="Times New Roman" w:hAnsi="Times New Roman" w:cs="Times New Roman"/>
                <w:sz w:val="20"/>
                <w:szCs w:val="20"/>
              </w:rPr>
              <w:t xml:space="preserve">Ова одредба се мора додатно разрадити прецизирањем домета и домена подршке штићенику у одлучивању, као искључујући фактор за ограничење пословне способности. </w:t>
            </w:r>
          </w:p>
        </w:tc>
        <w:tc>
          <w:tcPr>
            <w:tcW w:w="3108" w:type="dxa"/>
            <w:gridSpan w:val="2"/>
          </w:tcPr>
          <w:p w14:paraId="21D5989D"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Сугестија не садржи детаљније елементе за разраду наведене одредбе.</w:t>
            </w:r>
          </w:p>
        </w:tc>
      </w:tr>
      <w:tr w:rsidR="00261CB0" w:rsidRPr="000B1204" w14:paraId="028E3504" w14:textId="77777777" w:rsidTr="003E264C">
        <w:tc>
          <w:tcPr>
            <w:tcW w:w="630" w:type="dxa"/>
          </w:tcPr>
          <w:p w14:paraId="052A76BA"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sidRPr="000B1204">
              <w:rPr>
                <w:rFonts w:ascii="Times New Roman" w:hAnsi="Times New Roman" w:cs="Times New Roman"/>
                <w:sz w:val="20"/>
                <w:szCs w:val="20"/>
                <w:lang w:val="sr-Cyrl-CS"/>
              </w:rPr>
              <w:lastRenderedPageBreak/>
              <w:t>1</w:t>
            </w:r>
            <w:r>
              <w:rPr>
                <w:rFonts w:ascii="Times New Roman" w:hAnsi="Times New Roman" w:cs="Times New Roman"/>
                <w:sz w:val="20"/>
                <w:szCs w:val="20"/>
                <w:lang w:val="sr-Cyrl-CS"/>
              </w:rPr>
              <w:t>38</w:t>
            </w:r>
          </w:p>
        </w:tc>
        <w:tc>
          <w:tcPr>
            <w:tcW w:w="2390" w:type="dxa"/>
          </w:tcPr>
          <w:p w14:paraId="49197026" w14:textId="77777777" w:rsidR="00261CB0" w:rsidRPr="000B1204" w:rsidRDefault="00261CB0" w:rsidP="003E264C">
            <w:pPr>
              <w:spacing w:after="82"/>
              <w:rPr>
                <w:rFonts w:ascii="Times New Roman" w:eastAsia="Times New Roman" w:hAnsi="Times New Roman" w:cs="Times New Roman"/>
                <w:sz w:val="20"/>
                <w:szCs w:val="20"/>
                <w:lang w:val="sr-Cyrl-RS"/>
              </w:rPr>
            </w:pPr>
            <w:r w:rsidRPr="000B1204">
              <w:rPr>
                <w:rFonts w:ascii="Times New Roman" w:hAnsi="Times New Roman" w:cs="Times New Roman"/>
                <w:sz w:val="20"/>
                <w:szCs w:val="20"/>
                <w14:ligatures w14:val="standardContextual"/>
              </w:rPr>
              <w:t>Неформална група родитеља деце и одраслих са сметњама у развоју и инвалидитетом „Ниси напуштен, ниси сам“</w:t>
            </w:r>
          </w:p>
        </w:tc>
        <w:tc>
          <w:tcPr>
            <w:tcW w:w="2290" w:type="dxa"/>
          </w:tcPr>
          <w:p w14:paraId="6FF02C95"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363а Породичног закона</w:t>
            </w:r>
            <w:r>
              <w:rPr>
                <w:rFonts w:ascii="Times New Roman" w:hAnsi="Times New Roman" w:cs="Times New Roman"/>
                <w:sz w:val="20"/>
                <w:szCs w:val="20"/>
                <w:lang w:val="sr-Cyrl-RS"/>
              </w:rPr>
              <w:t>.</w:t>
            </w:r>
          </w:p>
        </w:tc>
        <w:tc>
          <w:tcPr>
            <w:tcW w:w="5352" w:type="dxa"/>
          </w:tcPr>
          <w:p w14:paraId="6BEB349B" w14:textId="77777777" w:rsidR="00261CB0" w:rsidRPr="000B1204" w:rsidRDefault="00261CB0" w:rsidP="003E264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lang w:val="sr-Cyrl-RS"/>
              </w:rPr>
              <w:t>Предлог да се и</w:t>
            </w:r>
            <w:r w:rsidRPr="000B1204">
              <w:rPr>
                <w:rFonts w:ascii="Times New Roman" w:hAnsi="Times New Roman" w:cs="Times New Roman"/>
                <w:sz w:val="20"/>
                <w:szCs w:val="20"/>
              </w:rPr>
              <w:t xml:space="preserve">за става 1 члана 363а., дода нови став 2 који гласи: </w:t>
            </w:r>
            <w:r w:rsidRPr="000B1204">
              <w:rPr>
                <w:rFonts w:ascii="Times New Roman" w:hAnsi="Times New Roman" w:cs="Times New Roman"/>
                <w:sz w:val="20"/>
                <w:szCs w:val="20"/>
                <w14:ligatures w14:val="standardContextual"/>
              </w:rPr>
              <w:t>Родитељи који су, до дана ступања на снагу овог закона, стекли продужено родитељско право на основу члана 85. Породичног закона Републике Србије („Службени гласник РС”, бр. 18/05, 72/11 – др. закон, 6/15 и 109/25 – др. закон) настављају да користе то право у складу са одредбама наведеног закона.</w:t>
            </w:r>
          </w:p>
        </w:tc>
        <w:tc>
          <w:tcPr>
            <w:tcW w:w="3108" w:type="dxa"/>
            <w:gridSpan w:val="2"/>
          </w:tcPr>
          <w:p w14:paraId="394E0E7A"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Предложена одредба се налази у Нацрту закона (члан 363а став 5).</w:t>
            </w:r>
          </w:p>
        </w:tc>
      </w:tr>
      <w:tr w:rsidR="00261CB0" w:rsidRPr="000B1204" w14:paraId="0407E5E8" w14:textId="77777777" w:rsidTr="003E264C">
        <w:tc>
          <w:tcPr>
            <w:tcW w:w="630" w:type="dxa"/>
          </w:tcPr>
          <w:p w14:paraId="24949400"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sidRPr="000B1204">
              <w:rPr>
                <w:rFonts w:ascii="Times New Roman" w:hAnsi="Times New Roman" w:cs="Times New Roman"/>
                <w:sz w:val="20"/>
                <w:szCs w:val="20"/>
                <w:lang w:val="sr-Cyrl-CS"/>
              </w:rPr>
              <w:t>1</w:t>
            </w:r>
            <w:r>
              <w:rPr>
                <w:rFonts w:ascii="Times New Roman" w:hAnsi="Times New Roman" w:cs="Times New Roman"/>
                <w:sz w:val="20"/>
                <w:szCs w:val="20"/>
                <w:lang w:val="sr-Cyrl-CS"/>
              </w:rPr>
              <w:t>39</w:t>
            </w:r>
          </w:p>
        </w:tc>
        <w:tc>
          <w:tcPr>
            <w:tcW w:w="2390" w:type="dxa"/>
          </w:tcPr>
          <w:p w14:paraId="72FE8AA8" w14:textId="77777777" w:rsidR="00261CB0" w:rsidRPr="000B1204" w:rsidRDefault="00261CB0" w:rsidP="003E264C">
            <w:pPr>
              <w:spacing w:after="82"/>
              <w:rPr>
                <w:rFonts w:ascii="Times New Roman" w:eastAsia="Times New Roman" w:hAnsi="Times New Roman" w:cs="Times New Roman"/>
                <w:sz w:val="20"/>
                <w:szCs w:val="20"/>
                <w:lang w:val="sr-Cyrl-RS"/>
              </w:rPr>
            </w:pPr>
            <w:r w:rsidRPr="000B1204">
              <w:rPr>
                <w:rFonts w:ascii="Times New Roman" w:hAnsi="Times New Roman" w:cs="Times New Roman"/>
                <w:sz w:val="20"/>
                <w:szCs w:val="20"/>
                <w14:ligatures w14:val="standardContextual"/>
              </w:rPr>
              <w:t>Неформална група родитеља деце и одраслих са сметњама у развоју и инвалидитетом „Ниси напуштен, ниси сам“</w:t>
            </w:r>
          </w:p>
        </w:tc>
        <w:tc>
          <w:tcPr>
            <w:tcW w:w="2290" w:type="dxa"/>
          </w:tcPr>
          <w:p w14:paraId="2A1A4AE4"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144. Породичног закона</w:t>
            </w:r>
            <w:r>
              <w:rPr>
                <w:rFonts w:ascii="Times New Roman" w:hAnsi="Times New Roman" w:cs="Times New Roman"/>
                <w:sz w:val="20"/>
                <w:szCs w:val="20"/>
                <w:lang w:val="sr-Cyrl-RS"/>
              </w:rPr>
              <w:t>.</w:t>
            </w:r>
          </w:p>
        </w:tc>
        <w:tc>
          <w:tcPr>
            <w:tcW w:w="5352" w:type="dxa"/>
          </w:tcPr>
          <w:p w14:paraId="4DB7CA0B" w14:textId="77777777" w:rsidR="00261CB0" w:rsidRPr="000B1204" w:rsidRDefault="00261CB0" w:rsidP="003E264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lang w:val="sr-Cyrl-RS"/>
              </w:rPr>
              <w:t>Предлог да у референтном члану буде одредба која ће омогућавати р</w:t>
            </w:r>
            <w:r w:rsidRPr="000B1204">
              <w:rPr>
                <w:rFonts w:ascii="Times New Roman" w:hAnsi="Times New Roman" w:cs="Times New Roman"/>
                <w:sz w:val="20"/>
                <w:szCs w:val="20"/>
              </w:rPr>
              <w:t>одитељ</w:t>
            </w:r>
            <w:r>
              <w:rPr>
                <w:rFonts w:ascii="Times New Roman" w:hAnsi="Times New Roman" w:cs="Times New Roman"/>
                <w:sz w:val="20"/>
                <w:szCs w:val="20"/>
                <w:lang w:val="sr-Cyrl-RS"/>
              </w:rPr>
              <w:t>у</w:t>
            </w:r>
            <w:r w:rsidRPr="000B1204">
              <w:rPr>
                <w:rFonts w:ascii="Times New Roman" w:hAnsi="Times New Roman" w:cs="Times New Roman"/>
                <w:sz w:val="20"/>
                <w:szCs w:val="20"/>
              </w:rPr>
              <w:t xml:space="preserve"> или старатељ</w:t>
            </w:r>
            <w:r>
              <w:rPr>
                <w:rFonts w:ascii="Times New Roman" w:hAnsi="Times New Roman" w:cs="Times New Roman"/>
                <w:sz w:val="20"/>
                <w:szCs w:val="20"/>
                <w:lang w:val="sr-Cyrl-RS"/>
              </w:rPr>
              <w:t>у да</w:t>
            </w:r>
            <w:r w:rsidRPr="000B1204">
              <w:rPr>
                <w:rFonts w:ascii="Times New Roman" w:hAnsi="Times New Roman" w:cs="Times New Roman"/>
                <w:sz w:val="20"/>
                <w:szCs w:val="20"/>
              </w:rPr>
              <w:t xml:space="preserve"> може, за живота, у писаном облику овереном код надлежног органа, изразити вољу о лицу које би, у случају његове смрти или трајне спречености, могло бити постављено за старатеља пунолетном лицу са ограниченом пословном способношћу.</w:t>
            </w:r>
          </w:p>
        </w:tc>
        <w:tc>
          <w:tcPr>
            <w:tcW w:w="3108" w:type="dxa"/>
            <w:gridSpan w:val="2"/>
          </w:tcPr>
          <w:p w14:paraId="1ECEF133"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491590">
              <w:rPr>
                <w:rFonts w:ascii="Times New Roman" w:hAnsi="Times New Roman" w:cs="Times New Roman"/>
                <w:sz w:val="20"/>
                <w:szCs w:val="20"/>
                <w:lang w:val="sr-Cyrl-RS"/>
              </w:rPr>
              <w:t>Предлог се не прихвата. Породични закон и сада саджи одредбу да било које л</w:t>
            </w:r>
            <w:r>
              <w:rPr>
                <w:rFonts w:ascii="Times New Roman" w:hAnsi="Times New Roman" w:cs="Times New Roman"/>
                <w:sz w:val="20"/>
                <w:szCs w:val="20"/>
                <w:lang w:val="sr-Cyrl-RS"/>
              </w:rPr>
              <w:t>и</w:t>
            </w:r>
            <w:r w:rsidRPr="00491590">
              <w:rPr>
                <w:rFonts w:ascii="Times New Roman" w:hAnsi="Times New Roman" w:cs="Times New Roman"/>
                <w:sz w:val="20"/>
                <w:szCs w:val="20"/>
                <w:lang w:val="sr-Cyrl-RS"/>
              </w:rPr>
              <w:t>це може поднети иницијативу да буде постављено за старатеља. То може учинити и лице које је било наро</w:t>
            </w:r>
            <w:r>
              <w:rPr>
                <w:rFonts w:ascii="Times New Roman" w:hAnsi="Times New Roman" w:cs="Times New Roman"/>
                <w:sz w:val="20"/>
                <w:szCs w:val="20"/>
                <w:lang w:val="sr-Cyrl-RS"/>
              </w:rPr>
              <w:t>ч</w:t>
            </w:r>
            <w:r w:rsidRPr="00491590">
              <w:rPr>
                <w:rFonts w:ascii="Times New Roman" w:hAnsi="Times New Roman" w:cs="Times New Roman"/>
                <w:sz w:val="20"/>
                <w:szCs w:val="20"/>
                <w:lang w:val="sr-Cyrl-RS"/>
              </w:rPr>
              <w:t>ито блиско са родитељем детета и за које је родитељ за живота сматрао да треба да буде старатељ његовом детету. Процену личних својства старатеља свакако врши орган старатељства у сваком случају без обзира да ли је постојала претходна воља роитеља у погледу избора старатеља или не.</w:t>
            </w:r>
          </w:p>
        </w:tc>
      </w:tr>
      <w:tr w:rsidR="00261CB0" w:rsidRPr="000B1204" w14:paraId="05273733" w14:textId="77777777" w:rsidTr="003E264C">
        <w:tc>
          <w:tcPr>
            <w:tcW w:w="630" w:type="dxa"/>
          </w:tcPr>
          <w:p w14:paraId="3E0BA77C"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140</w:t>
            </w:r>
          </w:p>
        </w:tc>
        <w:tc>
          <w:tcPr>
            <w:tcW w:w="2390" w:type="dxa"/>
          </w:tcPr>
          <w:p w14:paraId="60250E58" w14:textId="77777777" w:rsidR="00261CB0" w:rsidRPr="000B1204" w:rsidRDefault="00261CB0" w:rsidP="003E264C">
            <w:pPr>
              <w:spacing w:after="82"/>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08A43F0E"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11. Породичног закона</w:t>
            </w:r>
            <w:r>
              <w:rPr>
                <w:rFonts w:ascii="Times New Roman" w:hAnsi="Times New Roman" w:cs="Times New Roman"/>
                <w:sz w:val="20"/>
                <w:szCs w:val="20"/>
                <w:lang w:val="sr-Cyrl-RS"/>
              </w:rPr>
              <w:t>.</w:t>
            </w:r>
          </w:p>
        </w:tc>
        <w:tc>
          <w:tcPr>
            <w:tcW w:w="5352" w:type="dxa"/>
          </w:tcPr>
          <w:p w14:paraId="2013C3F2" w14:textId="77777777" w:rsidR="00261CB0" w:rsidRPr="000B1204" w:rsidRDefault="00261CB0" w:rsidP="003E264C">
            <w:pPr>
              <w:autoSpaceDE w:val="0"/>
              <w:autoSpaceDN w:val="0"/>
              <w:adjustRightInd w:val="0"/>
              <w:jc w:val="both"/>
              <w:rPr>
                <w:rFonts w:ascii="Times New Roman" w:hAnsi="Times New Roman" w:cs="Times New Roman"/>
                <w:sz w:val="20"/>
                <w:szCs w:val="20"/>
              </w:rPr>
            </w:pPr>
            <w:r w:rsidRPr="000B1204">
              <w:rPr>
                <w:rFonts w:ascii="Times New Roman" w:hAnsi="Times New Roman" w:cs="Times New Roman"/>
                <w:sz w:val="20"/>
                <w:szCs w:val="20"/>
                <w:lang w:val="sr-Cyrl-RS"/>
              </w:rPr>
              <w:t xml:space="preserve">Примедба да се референтним чланом </w:t>
            </w:r>
            <w:r w:rsidRPr="000B1204">
              <w:rPr>
                <w:rFonts w:ascii="Times New Roman" w:hAnsi="Times New Roman" w:cs="Times New Roman"/>
                <w:sz w:val="20"/>
                <w:szCs w:val="20"/>
              </w:rPr>
              <w:t>заобилазним путем омогућ</w:t>
            </w:r>
            <w:r w:rsidRPr="000B1204">
              <w:rPr>
                <w:rFonts w:ascii="Times New Roman" w:hAnsi="Times New Roman" w:cs="Times New Roman"/>
                <w:sz w:val="20"/>
                <w:szCs w:val="20"/>
                <w:lang w:val="sr-Cyrl-RS"/>
              </w:rPr>
              <w:t>ава</w:t>
            </w:r>
            <w:r w:rsidRPr="000B1204">
              <w:rPr>
                <w:rFonts w:ascii="Times New Roman" w:hAnsi="Times New Roman" w:cs="Times New Roman"/>
                <w:sz w:val="20"/>
                <w:szCs w:val="20"/>
              </w:rPr>
              <w:t xml:space="preserve"> закључивање брака малолетним лицима супротно идеји да се мал.</w:t>
            </w:r>
            <w:r>
              <w:rPr>
                <w:rFonts w:ascii="Times New Roman" w:hAnsi="Times New Roman" w:cs="Times New Roman"/>
                <w:sz w:val="20"/>
                <w:szCs w:val="20"/>
                <w:lang w:val="sr-Cyrl-RS"/>
              </w:rPr>
              <w:t xml:space="preserve"> </w:t>
            </w:r>
            <w:r w:rsidRPr="000B1204">
              <w:rPr>
                <w:rFonts w:ascii="Times New Roman" w:hAnsi="Times New Roman" w:cs="Times New Roman"/>
                <w:sz w:val="20"/>
                <w:szCs w:val="20"/>
              </w:rPr>
              <w:t>лица заштите од угрожавања њиховог психофизичког здравља, од насиља у породици и трговине људима.</w:t>
            </w:r>
          </w:p>
        </w:tc>
        <w:tc>
          <w:tcPr>
            <w:tcW w:w="3108" w:type="dxa"/>
            <w:gridSpan w:val="2"/>
          </w:tcPr>
          <w:p w14:paraId="3150D5CF"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Сугестија прихваћена. Нацрт закона биће измењен у складу са примедбом.</w:t>
            </w:r>
          </w:p>
        </w:tc>
      </w:tr>
      <w:tr w:rsidR="00261CB0" w:rsidRPr="000B1204" w14:paraId="710D00EA" w14:textId="77777777" w:rsidTr="003E264C">
        <w:tc>
          <w:tcPr>
            <w:tcW w:w="630" w:type="dxa"/>
          </w:tcPr>
          <w:p w14:paraId="4C7D6091"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141</w:t>
            </w:r>
          </w:p>
        </w:tc>
        <w:tc>
          <w:tcPr>
            <w:tcW w:w="2390" w:type="dxa"/>
          </w:tcPr>
          <w:p w14:paraId="00EE67A2"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550A53DE"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58. Породичног закона.</w:t>
            </w:r>
          </w:p>
        </w:tc>
        <w:tc>
          <w:tcPr>
            <w:tcW w:w="5352" w:type="dxa"/>
          </w:tcPr>
          <w:tbl>
            <w:tblPr>
              <w:tblW w:w="0" w:type="auto"/>
              <w:tblBorders>
                <w:top w:val="nil"/>
                <w:left w:val="nil"/>
                <w:bottom w:val="nil"/>
                <w:right w:val="nil"/>
              </w:tblBorders>
              <w:tblLayout w:type="fixed"/>
              <w:tblLook w:val="0000" w:firstRow="0" w:lastRow="0" w:firstColumn="0" w:lastColumn="0" w:noHBand="0" w:noVBand="0"/>
            </w:tblPr>
            <w:tblGrid>
              <w:gridCol w:w="5275"/>
            </w:tblGrid>
            <w:tr w:rsidR="00261CB0" w:rsidRPr="000B1204" w14:paraId="1409A336" w14:textId="77777777" w:rsidTr="003E264C">
              <w:trPr>
                <w:trHeight w:val="385"/>
              </w:trPr>
              <w:tc>
                <w:tcPr>
                  <w:tcW w:w="5275" w:type="dxa"/>
                </w:tcPr>
                <w:p w14:paraId="08405753" w14:textId="77777777" w:rsidR="00261CB0" w:rsidRPr="000B1204" w:rsidRDefault="00261CB0" w:rsidP="003E264C">
                  <w:pPr>
                    <w:autoSpaceDE w:val="0"/>
                    <w:autoSpaceDN w:val="0"/>
                    <w:adjustRightInd w:val="0"/>
                    <w:spacing w:after="0" w:line="240" w:lineRule="auto"/>
                    <w:ind w:left="-36"/>
                    <w:jc w:val="both"/>
                    <w:rPr>
                      <w:rFonts w:ascii="Times New Roman" w:hAnsi="Times New Roman" w:cs="Times New Roman"/>
                      <w:kern w:val="0"/>
                      <w:sz w:val="20"/>
                      <w:szCs w:val="20"/>
                    </w:rPr>
                  </w:pPr>
                  <w:r w:rsidRPr="000B1204">
                    <w:rPr>
                      <w:rFonts w:ascii="Times New Roman" w:hAnsi="Times New Roman" w:cs="Times New Roman"/>
                      <w:bCs/>
                      <w:kern w:val="0"/>
                      <w:sz w:val="20"/>
                      <w:szCs w:val="20"/>
                      <w:lang w:val="sr-Cyrl-RS"/>
                    </w:rPr>
                    <w:t xml:space="preserve">Брисати </w:t>
                  </w:r>
                  <w:r w:rsidRPr="000B1204">
                    <w:rPr>
                      <w:rFonts w:ascii="Times New Roman" w:hAnsi="Times New Roman" w:cs="Times New Roman"/>
                      <w:kern w:val="0"/>
                      <w:sz w:val="20"/>
                      <w:szCs w:val="20"/>
                    </w:rPr>
                    <w:t>„оплођења дарованим семеним ћелијама“ да би се омогућило правно очинство остварено и другим методама БМПО, као и уз муж додати „или ванбрачни</w:t>
                  </w:r>
                  <w:r w:rsidRPr="000B1204">
                    <w:rPr>
                      <w:rFonts w:ascii="Times New Roman" w:hAnsi="Times New Roman" w:cs="Times New Roman"/>
                      <w:kern w:val="0"/>
                      <w:sz w:val="20"/>
                      <w:szCs w:val="20"/>
                      <w:lang w:val="sr-Cyrl-RS"/>
                    </w:rPr>
                    <w:t>н</w:t>
                  </w:r>
                  <w:r w:rsidRPr="000B1204">
                    <w:rPr>
                      <w:rFonts w:ascii="Times New Roman" w:hAnsi="Times New Roman" w:cs="Times New Roman"/>
                      <w:kern w:val="0"/>
                      <w:sz w:val="20"/>
                      <w:szCs w:val="20"/>
                    </w:rPr>
                    <w:t xml:space="preserve">партнер/супруг“ мајке детета. </w:t>
                  </w:r>
                </w:p>
                <w:p w14:paraId="2762CAC5" w14:textId="77777777" w:rsidR="00261CB0" w:rsidRPr="000B1204" w:rsidRDefault="00261CB0" w:rsidP="003E264C">
                  <w:pPr>
                    <w:autoSpaceDE w:val="0"/>
                    <w:autoSpaceDN w:val="0"/>
                    <w:adjustRightInd w:val="0"/>
                    <w:spacing w:after="0" w:line="240" w:lineRule="auto"/>
                    <w:rPr>
                      <w:rFonts w:ascii="Times New Roman" w:hAnsi="Times New Roman" w:cs="Times New Roman"/>
                      <w:kern w:val="0"/>
                      <w:sz w:val="20"/>
                      <w:szCs w:val="20"/>
                    </w:rPr>
                  </w:pPr>
                </w:p>
              </w:tc>
            </w:tr>
          </w:tbl>
          <w:p w14:paraId="50C71892" w14:textId="77777777" w:rsidR="00261CB0" w:rsidRPr="000B1204" w:rsidRDefault="00261CB0" w:rsidP="003E264C">
            <w:pPr>
              <w:autoSpaceDE w:val="0"/>
              <w:autoSpaceDN w:val="0"/>
              <w:adjustRightInd w:val="0"/>
              <w:rPr>
                <w:rFonts w:ascii="Times New Roman" w:hAnsi="Times New Roman" w:cs="Times New Roman"/>
                <w:sz w:val="20"/>
                <w:szCs w:val="20"/>
              </w:rPr>
            </w:pPr>
          </w:p>
        </w:tc>
        <w:tc>
          <w:tcPr>
            <w:tcW w:w="3108" w:type="dxa"/>
            <w:gridSpan w:val="2"/>
          </w:tcPr>
          <w:p w14:paraId="01067D99"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 xml:space="preserve">Предлог се не прихвата. </w:t>
            </w:r>
            <w:r>
              <w:rPr>
                <w:rFonts w:ascii="Times New Roman" w:hAnsi="Times New Roman" w:cs="Times New Roman"/>
                <w:sz w:val="20"/>
                <w:szCs w:val="20"/>
                <w:lang w:val="sr-Cyrl-CS"/>
              </w:rPr>
              <w:t>Задржавају се постојеће одредбе закона.</w:t>
            </w:r>
          </w:p>
        </w:tc>
      </w:tr>
      <w:tr w:rsidR="00261CB0" w:rsidRPr="000B1204" w14:paraId="4627D44F" w14:textId="77777777" w:rsidTr="003E264C">
        <w:tc>
          <w:tcPr>
            <w:tcW w:w="630" w:type="dxa"/>
          </w:tcPr>
          <w:p w14:paraId="1AE902E7"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142</w:t>
            </w:r>
          </w:p>
        </w:tc>
        <w:tc>
          <w:tcPr>
            <w:tcW w:w="2390" w:type="dxa"/>
          </w:tcPr>
          <w:p w14:paraId="78211A87"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2903993E"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62. Породичног закона</w:t>
            </w:r>
          </w:p>
        </w:tc>
        <w:tc>
          <w:tcPr>
            <w:tcW w:w="5352" w:type="dxa"/>
          </w:tcPr>
          <w:tbl>
            <w:tblPr>
              <w:tblW w:w="0" w:type="auto"/>
              <w:tblBorders>
                <w:top w:val="nil"/>
                <w:left w:val="nil"/>
                <w:bottom w:val="nil"/>
                <w:right w:val="nil"/>
              </w:tblBorders>
              <w:tblLayout w:type="fixed"/>
              <w:tblLook w:val="0000" w:firstRow="0" w:lastRow="0" w:firstColumn="0" w:lastColumn="0" w:noHBand="0" w:noVBand="0"/>
            </w:tblPr>
            <w:tblGrid>
              <w:gridCol w:w="5275"/>
            </w:tblGrid>
            <w:tr w:rsidR="00261CB0" w:rsidRPr="000B1204" w14:paraId="3A2FA588" w14:textId="77777777" w:rsidTr="003E264C">
              <w:trPr>
                <w:trHeight w:val="661"/>
              </w:trPr>
              <w:tc>
                <w:tcPr>
                  <w:tcW w:w="5275" w:type="dxa"/>
                </w:tcPr>
                <w:p w14:paraId="0A1A9E18" w14:textId="77777777" w:rsidR="00261CB0" w:rsidRPr="000B1204" w:rsidRDefault="00261CB0" w:rsidP="003E264C">
                  <w:pPr>
                    <w:autoSpaceDE w:val="0"/>
                    <w:autoSpaceDN w:val="0"/>
                    <w:adjustRightInd w:val="0"/>
                    <w:spacing w:after="0" w:line="240" w:lineRule="auto"/>
                    <w:rPr>
                      <w:rFonts w:ascii="Times New Roman" w:hAnsi="Times New Roman" w:cs="Times New Roman"/>
                      <w:kern w:val="0"/>
                      <w:sz w:val="20"/>
                      <w:szCs w:val="20"/>
                    </w:rPr>
                  </w:pPr>
                  <w:r w:rsidRPr="000B1204">
                    <w:rPr>
                      <w:rFonts w:ascii="Times New Roman" w:hAnsi="Times New Roman" w:cs="Times New Roman"/>
                      <w:kern w:val="0"/>
                      <w:sz w:val="20"/>
                      <w:szCs w:val="20"/>
                      <w:lang w:val="sr-Cyrl-RS"/>
                    </w:rPr>
                    <w:t>У вези рефе</w:t>
                  </w:r>
                  <w:r>
                    <w:rPr>
                      <w:rFonts w:ascii="Times New Roman" w:hAnsi="Times New Roman" w:cs="Times New Roman"/>
                      <w:kern w:val="0"/>
                      <w:sz w:val="20"/>
                      <w:szCs w:val="20"/>
                      <w:lang w:val="sr-Cyrl-RS"/>
                    </w:rPr>
                    <w:t xml:space="preserve">рентног члана примедба да није </w:t>
                  </w:r>
                  <w:r w:rsidRPr="000B1204">
                    <w:rPr>
                      <w:rFonts w:ascii="Times New Roman" w:hAnsi="Times New Roman" w:cs="Times New Roman"/>
                      <w:kern w:val="0"/>
                      <w:sz w:val="20"/>
                      <w:szCs w:val="20"/>
                      <w:lang w:val="sr-Cyrl-RS"/>
                    </w:rPr>
                    <w:t xml:space="preserve">регулисано ко врши процену способности за расуђивање детета </w:t>
                  </w:r>
                  <w:r w:rsidRPr="000B1204">
                    <w:rPr>
                      <w:rFonts w:ascii="Times New Roman" w:hAnsi="Times New Roman" w:cs="Times New Roman"/>
                      <w:kern w:val="0"/>
                      <w:sz w:val="20"/>
                      <w:szCs w:val="20"/>
                    </w:rPr>
                    <w:t xml:space="preserve"> </w:t>
                  </w:r>
                  <w:r w:rsidRPr="000B1204">
                    <w:rPr>
                      <w:rFonts w:ascii="Times New Roman" w:hAnsi="Times New Roman" w:cs="Times New Roman"/>
                      <w:kern w:val="0"/>
                      <w:sz w:val="20"/>
                      <w:szCs w:val="20"/>
                      <w:lang w:val="sr-Cyrl-RS"/>
                    </w:rPr>
                    <w:t xml:space="preserve">и да </w:t>
                  </w:r>
                  <w:r w:rsidRPr="000B1204">
                    <w:rPr>
                      <w:rFonts w:ascii="Times New Roman" w:hAnsi="Times New Roman" w:cs="Times New Roman"/>
                      <w:kern w:val="0"/>
                      <w:sz w:val="20"/>
                      <w:szCs w:val="20"/>
                    </w:rPr>
                    <w:t>нема процене најбољег интереса детета</w:t>
                  </w:r>
                  <w:r>
                    <w:rPr>
                      <w:rFonts w:ascii="Times New Roman" w:hAnsi="Times New Roman" w:cs="Times New Roman"/>
                      <w:kern w:val="0"/>
                      <w:sz w:val="20"/>
                      <w:szCs w:val="20"/>
                      <w:lang w:val="sr-Cyrl-RS"/>
                    </w:rPr>
                    <w:t xml:space="preserve"> код права детета да ослучи о медицинском захвату.</w:t>
                  </w:r>
                </w:p>
              </w:tc>
            </w:tr>
          </w:tbl>
          <w:p w14:paraId="50EE2FB1" w14:textId="77777777" w:rsidR="00261CB0" w:rsidRPr="000B1204" w:rsidRDefault="00261CB0" w:rsidP="003E264C">
            <w:pPr>
              <w:autoSpaceDE w:val="0"/>
              <w:autoSpaceDN w:val="0"/>
              <w:adjustRightInd w:val="0"/>
              <w:rPr>
                <w:rFonts w:ascii="Times New Roman" w:hAnsi="Times New Roman" w:cs="Times New Roman"/>
                <w:sz w:val="20"/>
                <w:szCs w:val="20"/>
              </w:rPr>
            </w:pPr>
          </w:p>
        </w:tc>
        <w:tc>
          <w:tcPr>
            <w:tcW w:w="3108" w:type="dxa"/>
            <w:gridSpan w:val="2"/>
          </w:tcPr>
          <w:p w14:paraId="5CA8789C"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Иста одредба се налази и у закону који регулише здравствену заштиту и права пацијената.</w:t>
            </w:r>
          </w:p>
        </w:tc>
      </w:tr>
      <w:tr w:rsidR="00261CB0" w:rsidRPr="000B1204" w14:paraId="7215F36A" w14:textId="77777777" w:rsidTr="003E264C">
        <w:tc>
          <w:tcPr>
            <w:tcW w:w="630" w:type="dxa"/>
          </w:tcPr>
          <w:p w14:paraId="0108BA29"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143</w:t>
            </w:r>
          </w:p>
        </w:tc>
        <w:tc>
          <w:tcPr>
            <w:tcW w:w="2390" w:type="dxa"/>
          </w:tcPr>
          <w:p w14:paraId="46DA7A1B"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468B3507"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65. Породичног закона</w:t>
            </w:r>
            <w:r>
              <w:rPr>
                <w:rFonts w:ascii="Times New Roman" w:hAnsi="Times New Roman" w:cs="Times New Roman"/>
                <w:sz w:val="20"/>
                <w:szCs w:val="20"/>
                <w:lang w:val="sr-Cyrl-RS"/>
              </w:rPr>
              <w:t>.</w:t>
            </w:r>
          </w:p>
        </w:tc>
        <w:tc>
          <w:tcPr>
            <w:tcW w:w="5352" w:type="dxa"/>
          </w:tcPr>
          <w:tbl>
            <w:tblPr>
              <w:tblW w:w="0" w:type="auto"/>
              <w:tblBorders>
                <w:top w:val="nil"/>
                <w:left w:val="nil"/>
                <w:bottom w:val="nil"/>
                <w:right w:val="nil"/>
              </w:tblBorders>
              <w:tblLayout w:type="fixed"/>
              <w:tblLook w:val="0000" w:firstRow="0" w:lastRow="0" w:firstColumn="0" w:lastColumn="0" w:noHBand="0" w:noVBand="0"/>
            </w:tblPr>
            <w:tblGrid>
              <w:gridCol w:w="5275"/>
            </w:tblGrid>
            <w:tr w:rsidR="00261CB0" w:rsidRPr="000B1204" w14:paraId="322A1E40" w14:textId="77777777" w:rsidTr="003E264C">
              <w:trPr>
                <w:trHeight w:val="2179"/>
              </w:trPr>
              <w:tc>
                <w:tcPr>
                  <w:tcW w:w="5275" w:type="dxa"/>
                </w:tcPr>
                <w:p w14:paraId="657E1CF7" w14:textId="77777777" w:rsidR="00261CB0" w:rsidRPr="000B1204" w:rsidRDefault="00261CB0" w:rsidP="003E264C">
                  <w:pPr>
                    <w:autoSpaceDE w:val="0"/>
                    <w:autoSpaceDN w:val="0"/>
                    <w:adjustRightInd w:val="0"/>
                    <w:spacing w:after="0" w:line="240" w:lineRule="auto"/>
                    <w:ind w:left="-109"/>
                    <w:jc w:val="both"/>
                    <w:rPr>
                      <w:rFonts w:ascii="Times New Roman" w:hAnsi="Times New Roman" w:cs="Times New Roman"/>
                      <w:kern w:val="0"/>
                      <w:sz w:val="20"/>
                      <w:szCs w:val="20"/>
                    </w:rPr>
                  </w:pPr>
                  <w:r w:rsidRPr="000B1204">
                    <w:rPr>
                      <w:rFonts w:ascii="Times New Roman" w:hAnsi="Times New Roman" w:cs="Times New Roman"/>
                      <w:bCs/>
                      <w:kern w:val="0"/>
                      <w:sz w:val="20"/>
                      <w:szCs w:val="20"/>
                      <w:lang w:val="sr-Cyrl-RS"/>
                    </w:rPr>
                    <w:t xml:space="preserve">Предлог да се пропише посебно </w:t>
                  </w:r>
                  <w:r w:rsidRPr="000B1204">
                    <w:rPr>
                      <w:rFonts w:ascii="Times New Roman" w:hAnsi="Times New Roman" w:cs="Times New Roman"/>
                      <w:kern w:val="0"/>
                      <w:sz w:val="20"/>
                      <w:szCs w:val="20"/>
                    </w:rPr>
                    <w:t>право детета да да мишљење уз присуство/подршку особе од поверења као самосталан став</w:t>
                  </w:r>
                  <w:r w:rsidRPr="000B1204">
                    <w:rPr>
                      <w:rFonts w:ascii="Times New Roman" w:hAnsi="Times New Roman" w:cs="Times New Roman"/>
                      <w:kern w:val="0"/>
                      <w:sz w:val="20"/>
                      <w:szCs w:val="20"/>
                      <w:lang w:val="sr-Cyrl-RS"/>
                    </w:rPr>
                    <w:t>;</w:t>
                  </w:r>
                  <w:r w:rsidRPr="000B1204">
                    <w:rPr>
                      <w:rFonts w:ascii="Times New Roman" w:hAnsi="Times New Roman" w:cs="Times New Roman"/>
                      <w:kern w:val="0"/>
                      <w:sz w:val="20"/>
                      <w:szCs w:val="20"/>
                    </w:rPr>
                    <w:t xml:space="preserve"> дужност процене аутентичности мишљења као и процену да ли је мишљење детета у његовом најбољем интересу</w:t>
                  </w:r>
                  <w:r w:rsidRPr="000B1204">
                    <w:rPr>
                      <w:rFonts w:ascii="Times New Roman" w:hAnsi="Times New Roman" w:cs="Times New Roman"/>
                      <w:kern w:val="0"/>
                      <w:sz w:val="20"/>
                      <w:szCs w:val="20"/>
                      <w:lang w:val="sr-Cyrl-RS"/>
                    </w:rPr>
                    <w:t xml:space="preserve">; </w:t>
                  </w:r>
                  <w:r w:rsidRPr="000B1204">
                    <w:rPr>
                      <w:rFonts w:ascii="Times New Roman" w:hAnsi="Times New Roman" w:cs="Times New Roman"/>
                      <w:kern w:val="0"/>
                      <w:sz w:val="20"/>
                      <w:szCs w:val="20"/>
                    </w:rPr>
                    <w:t xml:space="preserve"> да се процена мора радити транспарентно и да разговор са дететом и процена коју дају професионалци мора да се документује са приложеним тестовним материјалима, транскриптом разговора и сл., без изузетка.</w:t>
                  </w:r>
                </w:p>
              </w:tc>
            </w:tr>
          </w:tbl>
          <w:p w14:paraId="14D75405" w14:textId="77777777" w:rsidR="00261CB0" w:rsidRPr="000B1204" w:rsidRDefault="00261CB0" w:rsidP="003E264C">
            <w:pPr>
              <w:autoSpaceDE w:val="0"/>
              <w:autoSpaceDN w:val="0"/>
              <w:adjustRightInd w:val="0"/>
              <w:rPr>
                <w:rFonts w:ascii="Times New Roman" w:hAnsi="Times New Roman" w:cs="Times New Roman"/>
                <w:sz w:val="20"/>
                <w:szCs w:val="20"/>
              </w:rPr>
            </w:pPr>
          </w:p>
        </w:tc>
        <w:tc>
          <w:tcPr>
            <w:tcW w:w="3108" w:type="dxa"/>
            <w:gridSpan w:val="2"/>
          </w:tcPr>
          <w:p w14:paraId="23BF0455"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Наведени предлози су саставни део стручних процедура приликом узимања мишљења детета и њговог документовања у одговарајућем протоколу који сачињава орган старатељства.</w:t>
            </w:r>
          </w:p>
        </w:tc>
      </w:tr>
      <w:tr w:rsidR="00261CB0" w:rsidRPr="000B1204" w14:paraId="6AB2FB8B" w14:textId="77777777" w:rsidTr="003E264C">
        <w:trPr>
          <w:trHeight w:val="1475"/>
        </w:trPr>
        <w:tc>
          <w:tcPr>
            <w:tcW w:w="630" w:type="dxa"/>
          </w:tcPr>
          <w:p w14:paraId="4F280EBC"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144</w:t>
            </w:r>
          </w:p>
        </w:tc>
        <w:tc>
          <w:tcPr>
            <w:tcW w:w="2390" w:type="dxa"/>
          </w:tcPr>
          <w:p w14:paraId="4ECA2B6C" w14:textId="77777777" w:rsidR="00261CB0" w:rsidRPr="000B1204" w:rsidRDefault="00261CB0" w:rsidP="003E264C">
            <w:pPr>
              <w:autoSpaceDE w:val="0"/>
              <w:autoSpaceDN w:val="0"/>
              <w:adjustRightInd w:val="0"/>
              <w:rPr>
                <w:rFonts w:ascii="Times New Roman" w:hAnsi="Times New Roman" w:cs="Times New Roman"/>
                <w:sz w:val="20"/>
                <w:szCs w:val="20"/>
                <w:lang w:val="sr-Cyrl-RS"/>
              </w:rPr>
            </w:pPr>
            <w:r w:rsidRPr="000B1204">
              <w:rPr>
                <w:rFonts w:ascii="Times New Roman" w:hAnsi="Times New Roman" w:cs="Times New Roman"/>
                <w:sz w:val="20"/>
                <w:szCs w:val="20"/>
                <w:lang w:val="sr-Cyrl-RS"/>
              </w:rPr>
              <w:t>Јасмина Селаковић Папић, адвокат</w:t>
            </w:r>
          </w:p>
        </w:tc>
        <w:tc>
          <w:tcPr>
            <w:tcW w:w="2290" w:type="dxa"/>
          </w:tcPr>
          <w:p w14:paraId="3CF0A201"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78. Породичног закона</w:t>
            </w:r>
            <w:r>
              <w:rPr>
                <w:rFonts w:ascii="Times New Roman" w:hAnsi="Times New Roman" w:cs="Times New Roman"/>
                <w:sz w:val="20"/>
                <w:szCs w:val="20"/>
                <w:lang w:val="sr-Cyrl-RS"/>
              </w:rPr>
              <w:t>.</w:t>
            </w:r>
          </w:p>
        </w:tc>
        <w:tc>
          <w:tcPr>
            <w:tcW w:w="5352" w:type="dxa"/>
          </w:tcPr>
          <w:p w14:paraId="7683DD0C" w14:textId="77777777" w:rsidR="00261CB0" w:rsidRPr="000B1204" w:rsidRDefault="00261CB0" w:rsidP="003E264C">
            <w:pPr>
              <w:autoSpaceDE w:val="0"/>
              <w:autoSpaceDN w:val="0"/>
              <w:adjustRightInd w:val="0"/>
              <w:jc w:val="both"/>
              <w:rPr>
                <w:rFonts w:ascii="Times New Roman" w:hAnsi="Times New Roman" w:cs="Times New Roman"/>
                <w:sz w:val="20"/>
                <w:szCs w:val="20"/>
              </w:rPr>
            </w:pPr>
            <w:r w:rsidRPr="000B1204">
              <w:rPr>
                <w:rFonts w:ascii="Times New Roman" w:hAnsi="Times New Roman" w:cs="Times New Roman"/>
                <w:sz w:val="20"/>
                <w:szCs w:val="20"/>
              </w:rPr>
              <w:t xml:space="preserve">Ради спречавања злоупотреба неопходно је експлицитно прописати </w:t>
            </w:r>
            <w:r w:rsidRPr="000B1204">
              <w:rPr>
                <w:rFonts w:ascii="Times New Roman" w:hAnsi="Times New Roman" w:cs="Times New Roman"/>
                <w:sz w:val="20"/>
                <w:szCs w:val="20"/>
                <w:lang w:val="sr-Cyrl-RS"/>
              </w:rPr>
              <w:t xml:space="preserve">одређена питања која не спадају у битна за живот детета; </w:t>
            </w:r>
            <w:r w:rsidRPr="000B1204">
              <w:rPr>
                <w:rFonts w:ascii="Times New Roman" w:hAnsi="Times New Roman" w:cs="Times New Roman"/>
                <w:sz w:val="20"/>
                <w:szCs w:val="20"/>
              </w:rPr>
              <w:t xml:space="preserve">треба регулисати да се променом пребивалишта и боравишта које представља </w:t>
            </w:r>
            <w:r>
              <w:rPr>
                <w:rFonts w:ascii="Times New Roman" w:hAnsi="Times New Roman" w:cs="Times New Roman"/>
                <w:sz w:val="20"/>
                <w:szCs w:val="20"/>
              </w:rPr>
              <w:t xml:space="preserve">питање од битног значаја за </w:t>
            </w:r>
            <w:r w:rsidRPr="000B1204">
              <w:rPr>
                <w:rFonts w:ascii="Times New Roman" w:hAnsi="Times New Roman" w:cs="Times New Roman"/>
                <w:sz w:val="20"/>
                <w:szCs w:val="20"/>
              </w:rPr>
              <w:t>дете сматра само она промена која се односи на пресељење у друго место или другу државу.</w:t>
            </w:r>
          </w:p>
        </w:tc>
        <w:tc>
          <w:tcPr>
            <w:tcW w:w="3108" w:type="dxa"/>
            <w:gridSpan w:val="2"/>
          </w:tcPr>
          <w:p w14:paraId="3BC409A6"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али ће питање битних питања бити регулисано на другачији начин, на основу других коментара.</w:t>
            </w:r>
          </w:p>
        </w:tc>
      </w:tr>
      <w:tr w:rsidR="00261CB0" w:rsidRPr="000B1204" w14:paraId="003D4BBA" w14:textId="77777777" w:rsidTr="003E264C">
        <w:tc>
          <w:tcPr>
            <w:tcW w:w="630" w:type="dxa"/>
          </w:tcPr>
          <w:p w14:paraId="6F690651"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145</w:t>
            </w:r>
          </w:p>
        </w:tc>
        <w:tc>
          <w:tcPr>
            <w:tcW w:w="2390" w:type="dxa"/>
          </w:tcPr>
          <w:p w14:paraId="2B24572D"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2C3115AB"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79. Породичног закона.</w:t>
            </w:r>
          </w:p>
        </w:tc>
        <w:tc>
          <w:tcPr>
            <w:tcW w:w="5352" w:type="dxa"/>
          </w:tcPr>
          <w:p w14:paraId="7218FD10" w14:textId="77777777" w:rsidR="00261CB0" w:rsidRPr="000B1204" w:rsidRDefault="00261CB0" w:rsidP="003E264C">
            <w:pPr>
              <w:pStyle w:val="Default"/>
              <w:rPr>
                <w:color w:val="auto"/>
                <w:sz w:val="20"/>
                <w:szCs w:val="20"/>
              </w:rPr>
            </w:pPr>
            <w:r w:rsidRPr="000B1204">
              <w:rPr>
                <w:color w:val="auto"/>
                <w:sz w:val="20"/>
                <w:szCs w:val="20"/>
                <w:lang w:val="sr-Cyrl-RS"/>
              </w:rPr>
              <w:t xml:space="preserve">Предлог да </w:t>
            </w:r>
            <w:r w:rsidRPr="000B1204">
              <w:rPr>
                <w:color w:val="auto"/>
                <w:sz w:val="20"/>
                <w:szCs w:val="20"/>
              </w:rPr>
              <w:t xml:space="preserve">одлуке органа старатељства </w:t>
            </w:r>
            <w:r w:rsidRPr="000B1204">
              <w:rPr>
                <w:color w:val="auto"/>
                <w:sz w:val="20"/>
                <w:szCs w:val="20"/>
                <w:lang w:val="sr-Cyrl-RS"/>
              </w:rPr>
              <w:t xml:space="preserve">о превентивном надзору </w:t>
            </w:r>
            <w:r w:rsidRPr="000B1204">
              <w:rPr>
                <w:color w:val="auto"/>
                <w:sz w:val="20"/>
                <w:szCs w:val="20"/>
              </w:rPr>
              <w:t xml:space="preserve">морају бити писане и образложене. </w:t>
            </w:r>
          </w:p>
        </w:tc>
        <w:tc>
          <w:tcPr>
            <w:tcW w:w="3108" w:type="dxa"/>
            <w:gridSpan w:val="2"/>
          </w:tcPr>
          <w:p w14:paraId="43B134A4"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Одлуке о превентивном надзору које се доносе у решењима увек морају имају образложење (одређивање и промена личног имена и давање сагласности родитељу за располагање имовином детета), у складу са законом који регулише општи управни поступак.</w:t>
            </w:r>
          </w:p>
        </w:tc>
      </w:tr>
      <w:tr w:rsidR="00261CB0" w:rsidRPr="000B1204" w14:paraId="03A1070B" w14:textId="77777777" w:rsidTr="003E264C">
        <w:tc>
          <w:tcPr>
            <w:tcW w:w="630" w:type="dxa"/>
          </w:tcPr>
          <w:p w14:paraId="4A8ED15F"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146</w:t>
            </w:r>
          </w:p>
        </w:tc>
        <w:tc>
          <w:tcPr>
            <w:tcW w:w="2390" w:type="dxa"/>
          </w:tcPr>
          <w:p w14:paraId="64030932"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6384A9AA" w14:textId="77777777" w:rsidR="00261CB0" w:rsidRPr="000B1204" w:rsidRDefault="00261CB0" w:rsidP="003E264C">
            <w:pPr>
              <w:shd w:val="clear" w:color="auto" w:fill="FFFFFF" w:themeFill="background1"/>
              <w:rPr>
                <w:rFonts w:ascii="Times New Roman" w:hAnsi="Times New Roman" w:cs="Times New Roman"/>
                <w:sz w:val="20"/>
                <w:szCs w:val="20"/>
              </w:rPr>
            </w:pPr>
            <w:r w:rsidRPr="000B1204">
              <w:rPr>
                <w:rFonts w:ascii="Times New Roman" w:hAnsi="Times New Roman" w:cs="Times New Roman"/>
                <w:sz w:val="20"/>
                <w:szCs w:val="20"/>
                <w:lang w:val="sr-Cyrl-RS"/>
              </w:rPr>
              <w:t>Члан 80. Породичног закона.</w:t>
            </w:r>
          </w:p>
        </w:tc>
        <w:tc>
          <w:tcPr>
            <w:tcW w:w="5352" w:type="dxa"/>
          </w:tcPr>
          <w:p w14:paraId="736DCB2D" w14:textId="77777777" w:rsidR="00261CB0" w:rsidRPr="000B1204" w:rsidRDefault="00261CB0" w:rsidP="003E264C">
            <w:pPr>
              <w:pStyle w:val="Default"/>
              <w:jc w:val="both"/>
              <w:rPr>
                <w:color w:val="auto"/>
                <w:sz w:val="20"/>
                <w:szCs w:val="20"/>
                <w:lang w:val="sr-Cyrl-RS"/>
              </w:rPr>
            </w:pPr>
            <w:r w:rsidRPr="000B1204">
              <w:rPr>
                <w:color w:val="auto"/>
                <w:sz w:val="20"/>
                <w:szCs w:val="20"/>
                <w:lang w:val="sr-Cyrl-RS"/>
              </w:rPr>
              <w:t xml:space="preserve">Предлог да </w:t>
            </w:r>
            <w:r w:rsidRPr="000B1204">
              <w:rPr>
                <w:color w:val="auto"/>
                <w:sz w:val="20"/>
                <w:szCs w:val="20"/>
              </w:rPr>
              <w:t xml:space="preserve">одлуке органа старатељства </w:t>
            </w:r>
            <w:r w:rsidRPr="000B1204">
              <w:rPr>
                <w:color w:val="auto"/>
                <w:sz w:val="20"/>
                <w:szCs w:val="20"/>
                <w:lang w:val="sr-Cyrl-RS"/>
              </w:rPr>
              <w:t xml:space="preserve">о </w:t>
            </w:r>
            <w:r>
              <w:rPr>
                <w:color w:val="auto"/>
                <w:sz w:val="20"/>
                <w:szCs w:val="20"/>
                <w:lang w:val="sr-Cyrl-RS"/>
              </w:rPr>
              <w:t xml:space="preserve">корективном </w:t>
            </w:r>
            <w:r w:rsidRPr="000B1204">
              <w:rPr>
                <w:color w:val="auto"/>
                <w:sz w:val="20"/>
                <w:szCs w:val="20"/>
                <w:lang w:val="sr-Cyrl-RS"/>
              </w:rPr>
              <w:t xml:space="preserve">надзору </w:t>
            </w:r>
            <w:r w:rsidRPr="000B1204">
              <w:rPr>
                <w:color w:val="auto"/>
                <w:sz w:val="20"/>
                <w:szCs w:val="20"/>
              </w:rPr>
              <w:t>морају бити писане и образложене</w:t>
            </w:r>
            <w:r w:rsidRPr="000B1204">
              <w:rPr>
                <w:color w:val="auto"/>
                <w:sz w:val="20"/>
                <w:szCs w:val="20"/>
                <w:lang w:val="sr-Cyrl-RS"/>
              </w:rPr>
              <w:t xml:space="preserve"> а у</w:t>
            </w:r>
            <w:r w:rsidRPr="000B1204">
              <w:rPr>
                <w:color w:val="auto"/>
                <w:sz w:val="20"/>
                <w:szCs w:val="20"/>
              </w:rPr>
              <w:t xml:space="preserve"> погледу обука о остваривању права детета и одговорном родитељству мора бити дефинисано ко врши </w:t>
            </w:r>
            <w:r w:rsidRPr="000B1204">
              <w:rPr>
                <w:color w:val="auto"/>
                <w:sz w:val="20"/>
                <w:szCs w:val="20"/>
                <w:lang w:val="sr-Cyrl-RS"/>
              </w:rPr>
              <w:t xml:space="preserve">обуке и </w:t>
            </w:r>
            <w:r w:rsidRPr="000B1204">
              <w:rPr>
                <w:color w:val="auto"/>
                <w:sz w:val="20"/>
                <w:szCs w:val="20"/>
              </w:rPr>
              <w:t>по ком програму</w:t>
            </w:r>
            <w:r w:rsidRPr="000B1204">
              <w:rPr>
                <w:color w:val="auto"/>
                <w:sz w:val="20"/>
                <w:szCs w:val="20"/>
                <w:lang w:val="sr-Cyrl-RS"/>
              </w:rPr>
              <w:t>.</w:t>
            </w:r>
          </w:p>
        </w:tc>
        <w:tc>
          <w:tcPr>
            <w:tcW w:w="3108" w:type="dxa"/>
            <w:gridSpan w:val="2"/>
          </w:tcPr>
          <w:p w14:paraId="5618772E"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Одлуке о корективном надзору које се доносе у решењима увек морају имати образложење у складу са законом који регулише општи управни поступак. Питање обука биће регулисано подзаконским актом чије је доношење предвиђено Нацртом.</w:t>
            </w:r>
          </w:p>
        </w:tc>
      </w:tr>
      <w:tr w:rsidR="00261CB0" w:rsidRPr="000B1204" w14:paraId="61988B1D" w14:textId="77777777" w:rsidTr="003E264C">
        <w:tc>
          <w:tcPr>
            <w:tcW w:w="630" w:type="dxa"/>
          </w:tcPr>
          <w:p w14:paraId="5397D09D"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147</w:t>
            </w:r>
          </w:p>
        </w:tc>
        <w:tc>
          <w:tcPr>
            <w:tcW w:w="2390" w:type="dxa"/>
          </w:tcPr>
          <w:p w14:paraId="022B09E8"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4827A7DA"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 xml:space="preserve">Члан 81. Породичног закона. </w:t>
            </w:r>
          </w:p>
        </w:tc>
        <w:tc>
          <w:tcPr>
            <w:tcW w:w="5352" w:type="dxa"/>
          </w:tcPr>
          <w:p w14:paraId="345F343C" w14:textId="77777777" w:rsidR="00261CB0" w:rsidRPr="000B1204" w:rsidRDefault="00261CB0" w:rsidP="003E264C">
            <w:pPr>
              <w:pStyle w:val="Default"/>
              <w:jc w:val="both"/>
              <w:rPr>
                <w:color w:val="auto"/>
                <w:sz w:val="20"/>
                <w:szCs w:val="20"/>
              </w:rPr>
            </w:pPr>
            <w:r w:rsidRPr="000B1204">
              <w:rPr>
                <w:color w:val="auto"/>
                <w:sz w:val="20"/>
                <w:szCs w:val="20"/>
                <w:lang w:val="sr-Cyrl-RS"/>
              </w:rPr>
              <w:t xml:space="preserve">У референтнном члану није наведено шта се сматра </w:t>
            </w:r>
            <w:r w:rsidRPr="000B1204">
              <w:rPr>
                <w:color w:val="auto"/>
                <w:sz w:val="20"/>
                <w:szCs w:val="20"/>
              </w:rPr>
              <w:t xml:space="preserve">емоционалним злостављањем детета, а категорија психолошког насиља није обухваћена ни одредбом чл.197 којим је проширен круг понашања које се сматра насиљем у породици, где је психолошко насиље изостало. </w:t>
            </w:r>
          </w:p>
        </w:tc>
        <w:tc>
          <w:tcPr>
            <w:tcW w:w="3108" w:type="dxa"/>
            <w:gridSpan w:val="2"/>
          </w:tcPr>
          <w:p w14:paraId="4363AAB4"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Сугестија прихваћена у погледу увођења емоционалног насиља као облика насиља у породици.</w:t>
            </w:r>
          </w:p>
        </w:tc>
      </w:tr>
      <w:tr w:rsidR="00261CB0" w:rsidRPr="000B1204" w14:paraId="5E530997" w14:textId="77777777" w:rsidTr="003E264C">
        <w:tc>
          <w:tcPr>
            <w:tcW w:w="630" w:type="dxa"/>
          </w:tcPr>
          <w:p w14:paraId="341DBB91"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148</w:t>
            </w:r>
          </w:p>
        </w:tc>
        <w:tc>
          <w:tcPr>
            <w:tcW w:w="2390" w:type="dxa"/>
          </w:tcPr>
          <w:p w14:paraId="73B16FF5"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7920F260"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95. Породичног закона</w:t>
            </w:r>
            <w:r>
              <w:rPr>
                <w:rFonts w:ascii="Times New Roman" w:hAnsi="Times New Roman" w:cs="Times New Roman"/>
                <w:sz w:val="20"/>
                <w:szCs w:val="20"/>
                <w:lang w:val="sr-Cyrl-RS"/>
              </w:rPr>
              <w:t>.</w:t>
            </w:r>
          </w:p>
        </w:tc>
        <w:tc>
          <w:tcPr>
            <w:tcW w:w="5352" w:type="dxa"/>
          </w:tcPr>
          <w:p w14:paraId="7FFF4E1F" w14:textId="77777777" w:rsidR="00261CB0" w:rsidRPr="000B1204" w:rsidRDefault="00261CB0" w:rsidP="003E264C">
            <w:pPr>
              <w:pStyle w:val="Default"/>
              <w:jc w:val="both"/>
              <w:rPr>
                <w:color w:val="auto"/>
                <w:sz w:val="20"/>
                <w:szCs w:val="20"/>
              </w:rPr>
            </w:pPr>
            <w:r w:rsidRPr="000B1204">
              <w:rPr>
                <w:color w:val="auto"/>
                <w:sz w:val="20"/>
                <w:szCs w:val="20"/>
              </w:rPr>
              <w:t xml:space="preserve">Неприхватљиво је да злоупотребе одређеног круга људи онемогуће право родитеља да означе усвојитеља, нарочито имајући у виду ситуације терминално оболелог родитеља и сл.. Мора се на други начин приступити избегавању последица злоупотреба. </w:t>
            </w:r>
          </w:p>
          <w:p w14:paraId="00650835" w14:textId="77777777" w:rsidR="00261CB0" w:rsidRPr="000B1204" w:rsidRDefault="00261CB0" w:rsidP="003E264C">
            <w:pPr>
              <w:pStyle w:val="Default"/>
              <w:rPr>
                <w:color w:val="auto"/>
                <w:sz w:val="20"/>
                <w:szCs w:val="20"/>
              </w:rPr>
            </w:pPr>
          </w:p>
        </w:tc>
        <w:tc>
          <w:tcPr>
            <w:tcW w:w="3108" w:type="dxa"/>
            <w:gridSpan w:val="2"/>
          </w:tcPr>
          <w:p w14:paraId="3EF87FFE"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 xml:space="preserve">Предлог се не прихвата. Означавање усвојитеља од стране родитеља се дуже време не примењује у пракси усвојења, а ранија примена је у већини случајева била праћена </w:t>
            </w:r>
            <w:r w:rsidRPr="000B1204">
              <w:rPr>
                <w:rFonts w:ascii="Times New Roman" w:hAnsi="Times New Roman" w:cs="Times New Roman"/>
                <w:sz w:val="20"/>
                <w:szCs w:val="20"/>
                <w:lang w:val="sr-Cyrl-CS"/>
              </w:rPr>
              <w:lastRenderedPageBreak/>
              <w:t xml:space="preserve">злоупотребама. Брисањем ове одредбе не искључује се могућност да се за дете изаберу усвојитељи на које би у захтеву указао родитељ </w:t>
            </w:r>
            <w:r>
              <w:rPr>
                <w:rFonts w:ascii="Times New Roman" w:hAnsi="Times New Roman" w:cs="Times New Roman"/>
                <w:sz w:val="20"/>
                <w:szCs w:val="20"/>
                <w:lang w:val="sr-Cyrl-CS"/>
              </w:rPr>
              <w:t xml:space="preserve">или старатељ </w:t>
            </w:r>
            <w:r w:rsidRPr="000B1204">
              <w:rPr>
                <w:rFonts w:ascii="Times New Roman" w:hAnsi="Times New Roman" w:cs="Times New Roman"/>
                <w:sz w:val="20"/>
                <w:szCs w:val="20"/>
                <w:lang w:val="sr-Cyrl-CS"/>
              </w:rPr>
              <w:t xml:space="preserve">детета.   </w:t>
            </w:r>
          </w:p>
        </w:tc>
      </w:tr>
      <w:tr w:rsidR="00261CB0" w:rsidRPr="000B1204" w14:paraId="381EFC7A" w14:textId="77777777" w:rsidTr="003E264C">
        <w:tc>
          <w:tcPr>
            <w:tcW w:w="630" w:type="dxa"/>
          </w:tcPr>
          <w:p w14:paraId="32A3D7AC"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149</w:t>
            </w:r>
          </w:p>
        </w:tc>
        <w:tc>
          <w:tcPr>
            <w:tcW w:w="2390" w:type="dxa"/>
          </w:tcPr>
          <w:p w14:paraId="5295B7F3"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54BED6A5"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116. Породичног закона</w:t>
            </w:r>
            <w:r>
              <w:rPr>
                <w:rFonts w:ascii="Times New Roman" w:hAnsi="Times New Roman" w:cs="Times New Roman"/>
                <w:sz w:val="20"/>
                <w:szCs w:val="20"/>
                <w:lang w:val="sr-Cyrl-RS"/>
              </w:rPr>
              <w:t>.</w:t>
            </w:r>
          </w:p>
        </w:tc>
        <w:tc>
          <w:tcPr>
            <w:tcW w:w="5352" w:type="dxa"/>
          </w:tcPr>
          <w:p w14:paraId="383D4AF6" w14:textId="77777777" w:rsidR="00261CB0" w:rsidRPr="000B1204" w:rsidRDefault="00261CB0" w:rsidP="003E264C">
            <w:pPr>
              <w:pStyle w:val="Default"/>
              <w:rPr>
                <w:color w:val="auto"/>
                <w:sz w:val="20"/>
                <w:szCs w:val="20"/>
              </w:rPr>
            </w:pPr>
            <w:r w:rsidRPr="000B1204">
              <w:rPr>
                <w:color w:val="auto"/>
                <w:sz w:val="20"/>
                <w:szCs w:val="20"/>
              </w:rPr>
              <w:t>Сагласност детета са заснивањем усвојења</w:t>
            </w:r>
            <w:r>
              <w:rPr>
                <w:color w:val="auto"/>
                <w:sz w:val="20"/>
                <w:szCs w:val="20"/>
                <w:lang w:val="sr-Cyrl-RS"/>
              </w:rPr>
              <w:t>.</w:t>
            </w:r>
            <w:r w:rsidRPr="000B1204">
              <w:rPr>
                <w:color w:val="auto"/>
                <w:sz w:val="20"/>
                <w:szCs w:val="20"/>
              </w:rPr>
              <w:t xml:space="preserve"> Исте примедбе као код мишљења детета (чл</w:t>
            </w:r>
            <w:r>
              <w:rPr>
                <w:color w:val="auto"/>
                <w:sz w:val="20"/>
                <w:szCs w:val="20"/>
                <w:lang w:val="sr-Cyrl-RS"/>
              </w:rPr>
              <w:t xml:space="preserve">ан </w:t>
            </w:r>
            <w:r w:rsidRPr="000B1204">
              <w:rPr>
                <w:color w:val="auto"/>
                <w:sz w:val="20"/>
                <w:szCs w:val="20"/>
              </w:rPr>
              <w:t xml:space="preserve">65). </w:t>
            </w:r>
          </w:p>
          <w:p w14:paraId="2271A319" w14:textId="77777777" w:rsidR="00261CB0" w:rsidRPr="000B1204" w:rsidRDefault="00261CB0" w:rsidP="003E264C">
            <w:pPr>
              <w:pStyle w:val="Default"/>
              <w:rPr>
                <w:color w:val="auto"/>
                <w:sz w:val="20"/>
                <w:szCs w:val="20"/>
              </w:rPr>
            </w:pPr>
          </w:p>
          <w:p w14:paraId="7C8AC6DA" w14:textId="77777777" w:rsidR="00261CB0" w:rsidRPr="000B1204" w:rsidRDefault="00261CB0" w:rsidP="003E264C">
            <w:pPr>
              <w:pStyle w:val="Default"/>
              <w:rPr>
                <w:color w:val="auto"/>
                <w:sz w:val="20"/>
                <w:szCs w:val="20"/>
              </w:rPr>
            </w:pPr>
          </w:p>
        </w:tc>
        <w:tc>
          <w:tcPr>
            <w:tcW w:w="3108" w:type="dxa"/>
            <w:gridSpan w:val="2"/>
          </w:tcPr>
          <w:p w14:paraId="72FB920D"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Наведени предлози су саставни део стручних процедура приликом узимања мишљења и њговог документовања у одговарајућем протоколу који сачињава орган старатељства.</w:t>
            </w:r>
          </w:p>
        </w:tc>
      </w:tr>
      <w:tr w:rsidR="00261CB0" w:rsidRPr="000B1204" w14:paraId="28BEC277" w14:textId="77777777" w:rsidTr="003E264C">
        <w:tc>
          <w:tcPr>
            <w:tcW w:w="630" w:type="dxa"/>
          </w:tcPr>
          <w:p w14:paraId="17C8A2A0"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150</w:t>
            </w:r>
          </w:p>
        </w:tc>
        <w:tc>
          <w:tcPr>
            <w:tcW w:w="2390" w:type="dxa"/>
          </w:tcPr>
          <w:p w14:paraId="0713807D"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1234DCE8"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124. и 127. Породичног закона</w:t>
            </w:r>
          </w:p>
        </w:tc>
        <w:tc>
          <w:tcPr>
            <w:tcW w:w="5352" w:type="dxa"/>
          </w:tcPr>
          <w:p w14:paraId="110B6B2E" w14:textId="77777777" w:rsidR="00261CB0" w:rsidRPr="000B1204" w:rsidRDefault="00261CB0" w:rsidP="003E264C">
            <w:pPr>
              <w:pStyle w:val="Default"/>
              <w:jc w:val="both"/>
              <w:rPr>
                <w:color w:val="auto"/>
                <w:sz w:val="20"/>
                <w:szCs w:val="20"/>
              </w:rPr>
            </w:pPr>
            <w:r w:rsidRPr="000B1204">
              <w:rPr>
                <w:color w:val="auto"/>
                <w:sz w:val="20"/>
                <w:szCs w:val="20"/>
                <w:lang w:val="sr-Cyrl-RS"/>
              </w:rPr>
              <w:t>Предлог да се о</w:t>
            </w:r>
            <w:r w:rsidRPr="000B1204">
              <w:rPr>
                <w:color w:val="auto"/>
                <w:sz w:val="20"/>
                <w:szCs w:val="20"/>
              </w:rPr>
              <w:t>соб</w:t>
            </w:r>
            <w:r w:rsidRPr="000B1204">
              <w:rPr>
                <w:color w:val="auto"/>
                <w:sz w:val="20"/>
                <w:szCs w:val="20"/>
                <w:lang w:val="sr-Cyrl-RS"/>
              </w:rPr>
              <w:t>а</w:t>
            </w:r>
            <w:r w:rsidRPr="000B1204">
              <w:rPr>
                <w:color w:val="auto"/>
                <w:sz w:val="20"/>
                <w:szCs w:val="20"/>
              </w:rPr>
              <w:t xml:space="preserve"> од поверења омогућити свим лицима која учествују у поступцима која се њих тичу, дакле, мал. деци приликом давања мишљења, лицима у поступку стављања под старатељство или хранитељство, као и свим лицима која претендују или су добила статус жртве насиља у породици. </w:t>
            </w:r>
          </w:p>
          <w:p w14:paraId="7E1B6E57" w14:textId="77777777" w:rsidR="00261CB0" w:rsidRPr="000B1204" w:rsidRDefault="00261CB0" w:rsidP="003E264C">
            <w:pPr>
              <w:pStyle w:val="Default"/>
              <w:rPr>
                <w:color w:val="auto"/>
                <w:sz w:val="20"/>
                <w:szCs w:val="20"/>
              </w:rPr>
            </w:pPr>
          </w:p>
        </w:tc>
        <w:tc>
          <w:tcPr>
            <w:tcW w:w="3108" w:type="dxa"/>
            <w:gridSpan w:val="2"/>
          </w:tcPr>
          <w:p w14:paraId="7D650D5E"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 xml:space="preserve">Предлог се делимично прихвата, особу од поверења може имати и малолетни штићеник. </w:t>
            </w:r>
          </w:p>
        </w:tc>
      </w:tr>
      <w:tr w:rsidR="00261CB0" w:rsidRPr="000B1204" w14:paraId="557487A6" w14:textId="77777777" w:rsidTr="003E264C">
        <w:tc>
          <w:tcPr>
            <w:tcW w:w="630" w:type="dxa"/>
          </w:tcPr>
          <w:p w14:paraId="393717B0"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151</w:t>
            </w:r>
          </w:p>
        </w:tc>
        <w:tc>
          <w:tcPr>
            <w:tcW w:w="2390" w:type="dxa"/>
          </w:tcPr>
          <w:p w14:paraId="11948738"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0A141F60" w14:textId="77777777" w:rsidR="00261CB0" w:rsidRPr="000B1204" w:rsidRDefault="00261CB0" w:rsidP="003E264C">
            <w:pPr>
              <w:shd w:val="clear" w:color="auto" w:fill="FFFFFF" w:themeFill="background1"/>
              <w:rPr>
                <w:rFonts w:ascii="Times New Roman" w:hAnsi="Times New Roman" w:cs="Times New Roman"/>
                <w:sz w:val="20"/>
                <w:szCs w:val="20"/>
              </w:rPr>
            </w:pPr>
            <w:r w:rsidRPr="000B1204">
              <w:rPr>
                <w:rFonts w:ascii="Times New Roman" w:hAnsi="Times New Roman" w:cs="Times New Roman"/>
                <w:sz w:val="20"/>
                <w:szCs w:val="20"/>
                <w:lang w:val="sr-Cyrl-RS"/>
              </w:rPr>
              <w:t>Члан 126. Породичног закона</w:t>
            </w:r>
            <w:r>
              <w:rPr>
                <w:rFonts w:ascii="Times New Roman" w:hAnsi="Times New Roman" w:cs="Times New Roman"/>
                <w:sz w:val="20"/>
                <w:szCs w:val="20"/>
                <w:lang w:val="sr-Cyrl-RS"/>
              </w:rPr>
              <w:t>.</w:t>
            </w:r>
          </w:p>
        </w:tc>
        <w:tc>
          <w:tcPr>
            <w:tcW w:w="5352" w:type="dxa"/>
          </w:tcPr>
          <w:tbl>
            <w:tblPr>
              <w:tblW w:w="0" w:type="auto"/>
              <w:tblBorders>
                <w:top w:val="nil"/>
                <w:left w:val="nil"/>
                <w:bottom w:val="nil"/>
                <w:right w:val="nil"/>
              </w:tblBorders>
              <w:tblLayout w:type="fixed"/>
              <w:tblLook w:val="0000" w:firstRow="0" w:lastRow="0" w:firstColumn="0" w:lastColumn="0" w:noHBand="0" w:noVBand="0"/>
            </w:tblPr>
            <w:tblGrid>
              <w:gridCol w:w="5275"/>
            </w:tblGrid>
            <w:tr w:rsidR="00261CB0" w:rsidRPr="000B1204" w14:paraId="37259060" w14:textId="77777777" w:rsidTr="003E264C">
              <w:trPr>
                <w:trHeight w:val="247"/>
              </w:trPr>
              <w:tc>
                <w:tcPr>
                  <w:tcW w:w="5275" w:type="dxa"/>
                </w:tcPr>
                <w:p w14:paraId="410469E9" w14:textId="77777777" w:rsidR="00261CB0" w:rsidRPr="000B1204" w:rsidRDefault="00261CB0" w:rsidP="003E264C">
                  <w:pPr>
                    <w:autoSpaceDE w:val="0"/>
                    <w:autoSpaceDN w:val="0"/>
                    <w:adjustRightInd w:val="0"/>
                    <w:spacing w:after="0" w:line="240" w:lineRule="auto"/>
                    <w:ind w:left="-109"/>
                    <w:rPr>
                      <w:rFonts w:ascii="Times New Roman" w:hAnsi="Times New Roman" w:cs="Times New Roman"/>
                      <w:kern w:val="0"/>
                      <w:sz w:val="20"/>
                      <w:szCs w:val="20"/>
                      <w:lang w:val="sr-Cyrl-RS"/>
                    </w:rPr>
                  </w:pPr>
                  <w:r w:rsidRPr="000B1204">
                    <w:rPr>
                      <w:rFonts w:ascii="Times New Roman" w:hAnsi="Times New Roman" w:cs="Times New Roman"/>
                      <w:kern w:val="0"/>
                      <w:sz w:val="20"/>
                      <w:szCs w:val="20"/>
                      <w:lang w:val="sr-Cyrl-RS"/>
                    </w:rPr>
                    <w:t>Предлог да се д</w:t>
                  </w:r>
                  <w:r w:rsidRPr="000B1204">
                    <w:rPr>
                      <w:rFonts w:ascii="Times New Roman" w:hAnsi="Times New Roman" w:cs="Times New Roman"/>
                      <w:kern w:val="0"/>
                      <w:sz w:val="20"/>
                      <w:szCs w:val="20"/>
                    </w:rPr>
                    <w:t xml:space="preserve">ода код првенства </w:t>
                  </w:r>
                  <w:r w:rsidRPr="000B1204">
                    <w:rPr>
                      <w:rFonts w:ascii="Times New Roman" w:hAnsi="Times New Roman" w:cs="Times New Roman"/>
                      <w:kern w:val="0"/>
                      <w:sz w:val="20"/>
                      <w:szCs w:val="20"/>
                      <w:lang w:val="sr-Cyrl-RS"/>
                    </w:rPr>
                    <w:t xml:space="preserve">за старатеља </w:t>
                  </w:r>
                  <w:r w:rsidRPr="000B1204">
                    <w:rPr>
                      <w:rFonts w:ascii="Times New Roman" w:hAnsi="Times New Roman" w:cs="Times New Roman"/>
                      <w:kern w:val="0"/>
                      <w:sz w:val="20"/>
                      <w:szCs w:val="20"/>
                    </w:rPr>
                    <w:t>експлицитно најпре родитељ</w:t>
                  </w:r>
                  <w:r w:rsidRPr="000B1204">
                    <w:rPr>
                      <w:rFonts w:ascii="Times New Roman" w:hAnsi="Times New Roman" w:cs="Times New Roman"/>
                      <w:kern w:val="0"/>
                      <w:sz w:val="20"/>
                      <w:szCs w:val="20"/>
                      <w:lang w:val="sr-Cyrl-RS"/>
                    </w:rPr>
                    <w:t>.</w:t>
                  </w:r>
                </w:p>
                <w:p w14:paraId="615FE6C9" w14:textId="77777777" w:rsidR="00261CB0" w:rsidRPr="000B1204" w:rsidRDefault="00261CB0" w:rsidP="003E264C">
                  <w:pPr>
                    <w:autoSpaceDE w:val="0"/>
                    <w:autoSpaceDN w:val="0"/>
                    <w:adjustRightInd w:val="0"/>
                    <w:spacing w:after="0" w:line="240" w:lineRule="auto"/>
                    <w:ind w:left="-109"/>
                    <w:rPr>
                      <w:rFonts w:ascii="Times New Roman" w:hAnsi="Times New Roman" w:cs="Times New Roman"/>
                      <w:kern w:val="0"/>
                      <w:sz w:val="20"/>
                      <w:szCs w:val="20"/>
                    </w:rPr>
                  </w:pPr>
                </w:p>
              </w:tc>
            </w:tr>
          </w:tbl>
          <w:p w14:paraId="3720872C" w14:textId="77777777" w:rsidR="00261CB0" w:rsidRPr="000B1204" w:rsidRDefault="00261CB0" w:rsidP="003E264C">
            <w:pPr>
              <w:pStyle w:val="Default"/>
              <w:rPr>
                <w:bCs/>
                <w:color w:val="auto"/>
                <w:sz w:val="20"/>
                <w:szCs w:val="20"/>
              </w:rPr>
            </w:pPr>
          </w:p>
        </w:tc>
        <w:tc>
          <w:tcPr>
            <w:tcW w:w="3108" w:type="dxa"/>
            <w:gridSpan w:val="2"/>
          </w:tcPr>
          <w:p w14:paraId="75EE63B8"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Предлог се прихвата.</w:t>
            </w:r>
          </w:p>
        </w:tc>
      </w:tr>
      <w:tr w:rsidR="00261CB0" w:rsidRPr="000B1204" w14:paraId="6B7A05BE" w14:textId="77777777" w:rsidTr="003E264C">
        <w:tc>
          <w:tcPr>
            <w:tcW w:w="630" w:type="dxa"/>
          </w:tcPr>
          <w:p w14:paraId="7284C43E"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152</w:t>
            </w:r>
          </w:p>
        </w:tc>
        <w:tc>
          <w:tcPr>
            <w:tcW w:w="2390" w:type="dxa"/>
          </w:tcPr>
          <w:p w14:paraId="6A696FAA"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69EDB162" w14:textId="77777777" w:rsidR="00261CB0" w:rsidRPr="000B1204" w:rsidRDefault="00261CB0" w:rsidP="003E264C">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lang w:val="sr-Cyrl-RS"/>
              </w:rPr>
              <w:t xml:space="preserve">Члан 146. став 3. </w:t>
            </w:r>
            <w:r w:rsidRPr="000B1204">
              <w:rPr>
                <w:rFonts w:ascii="Times New Roman" w:hAnsi="Times New Roman" w:cs="Times New Roman"/>
                <w:sz w:val="20"/>
                <w:szCs w:val="20"/>
                <w:lang w:val="sr-Cyrl-RS"/>
              </w:rPr>
              <w:t>Породичног закона</w:t>
            </w:r>
            <w:r>
              <w:rPr>
                <w:rFonts w:ascii="Times New Roman" w:hAnsi="Times New Roman" w:cs="Times New Roman"/>
                <w:sz w:val="20"/>
                <w:szCs w:val="20"/>
                <w:lang w:val="sr-Cyrl-RS"/>
              </w:rPr>
              <w:t>.</w:t>
            </w:r>
          </w:p>
        </w:tc>
        <w:tc>
          <w:tcPr>
            <w:tcW w:w="5352" w:type="dxa"/>
          </w:tcPr>
          <w:p w14:paraId="5EBAFAA1" w14:textId="77777777" w:rsidR="00261CB0" w:rsidRPr="000B1204" w:rsidRDefault="00261CB0" w:rsidP="003E264C">
            <w:pPr>
              <w:pStyle w:val="Default"/>
              <w:jc w:val="both"/>
              <w:rPr>
                <w:color w:val="auto"/>
                <w:sz w:val="20"/>
                <w:szCs w:val="20"/>
              </w:rPr>
            </w:pPr>
            <w:r>
              <w:rPr>
                <w:color w:val="auto"/>
                <w:sz w:val="20"/>
                <w:szCs w:val="20"/>
                <w:lang w:val="sr-Cyrl-RS"/>
              </w:rPr>
              <w:t>О</w:t>
            </w:r>
            <w:r w:rsidRPr="000B1204">
              <w:rPr>
                <w:color w:val="auto"/>
                <w:sz w:val="20"/>
                <w:szCs w:val="20"/>
              </w:rPr>
              <w:t xml:space="preserve">дређивање послова које лице ограничене пословне способности </w:t>
            </w:r>
            <w:r>
              <w:rPr>
                <w:color w:val="auto"/>
                <w:sz w:val="20"/>
                <w:szCs w:val="20"/>
                <w:lang w:val="sr-Cyrl-RS"/>
              </w:rPr>
              <w:t>није</w:t>
            </w:r>
            <w:r w:rsidRPr="000B1204">
              <w:rPr>
                <w:color w:val="auto"/>
                <w:sz w:val="20"/>
                <w:szCs w:val="20"/>
              </w:rPr>
              <w:t xml:space="preserve"> способно самостални предузимати се ствара ризик изостанка одређеног круга послова који ће захтевати нов судски поступак ради проширења круга послова и на оне који су првобитно пропуштени јер се нису одмах могли предвидети. </w:t>
            </w:r>
          </w:p>
          <w:p w14:paraId="462DE042" w14:textId="77777777" w:rsidR="00261CB0" w:rsidRPr="000B1204" w:rsidRDefault="00261CB0" w:rsidP="003E264C">
            <w:pPr>
              <w:autoSpaceDE w:val="0"/>
              <w:autoSpaceDN w:val="0"/>
              <w:adjustRightInd w:val="0"/>
              <w:rPr>
                <w:rFonts w:ascii="Times New Roman" w:hAnsi="Times New Roman" w:cs="Times New Roman"/>
                <w:sz w:val="20"/>
                <w:szCs w:val="20"/>
              </w:rPr>
            </w:pPr>
          </w:p>
        </w:tc>
        <w:tc>
          <w:tcPr>
            <w:tcW w:w="3108" w:type="dxa"/>
            <w:gridSpan w:val="2"/>
          </w:tcPr>
          <w:p w14:paraId="690121C9"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 xml:space="preserve">Промена околности у животу штићеника нужно води усклађивању правне и фактичке ситуације у животу штићеника. </w:t>
            </w:r>
          </w:p>
        </w:tc>
      </w:tr>
      <w:tr w:rsidR="00261CB0" w:rsidRPr="000B1204" w14:paraId="483B9A36" w14:textId="77777777" w:rsidTr="003E264C">
        <w:tc>
          <w:tcPr>
            <w:tcW w:w="630" w:type="dxa"/>
          </w:tcPr>
          <w:p w14:paraId="433B2F2D"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153</w:t>
            </w:r>
          </w:p>
        </w:tc>
        <w:tc>
          <w:tcPr>
            <w:tcW w:w="2390" w:type="dxa"/>
          </w:tcPr>
          <w:p w14:paraId="508DB394"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672F139F" w14:textId="77777777" w:rsidR="00261CB0" w:rsidRPr="000B1204" w:rsidRDefault="00261CB0" w:rsidP="003E264C">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lang w:val="sr-Cyrl-RS"/>
              </w:rPr>
              <w:t xml:space="preserve">Члан 161. став 3. </w:t>
            </w:r>
            <w:r w:rsidRPr="000B1204">
              <w:rPr>
                <w:rFonts w:ascii="Times New Roman" w:hAnsi="Times New Roman" w:cs="Times New Roman"/>
                <w:sz w:val="20"/>
                <w:szCs w:val="20"/>
                <w:lang w:val="sr-Cyrl-RS"/>
              </w:rPr>
              <w:t>Породичног закона</w:t>
            </w:r>
            <w:r>
              <w:rPr>
                <w:rFonts w:ascii="Times New Roman" w:hAnsi="Times New Roman" w:cs="Times New Roman"/>
                <w:sz w:val="20"/>
                <w:szCs w:val="20"/>
                <w:lang w:val="sr-Cyrl-RS"/>
              </w:rPr>
              <w:t>.</w:t>
            </w:r>
          </w:p>
        </w:tc>
        <w:tc>
          <w:tcPr>
            <w:tcW w:w="5352" w:type="dxa"/>
          </w:tcPr>
          <w:p w14:paraId="1410B952" w14:textId="77777777" w:rsidR="00261CB0" w:rsidRPr="000B1204" w:rsidRDefault="00261CB0" w:rsidP="003E264C">
            <w:pPr>
              <w:pStyle w:val="Default"/>
              <w:jc w:val="both"/>
              <w:rPr>
                <w:color w:val="auto"/>
                <w:sz w:val="20"/>
                <w:szCs w:val="20"/>
              </w:rPr>
            </w:pPr>
            <w:r>
              <w:rPr>
                <w:color w:val="auto"/>
                <w:sz w:val="20"/>
                <w:szCs w:val="20"/>
                <w:lang w:val="sr-Cyrl-RS"/>
              </w:rPr>
              <w:t>Р</w:t>
            </w:r>
            <w:r w:rsidRPr="000B1204">
              <w:rPr>
                <w:color w:val="auto"/>
                <w:sz w:val="20"/>
                <w:szCs w:val="20"/>
              </w:rPr>
              <w:t>ади растерећења судова потребно је регулисати да је услед промењених околности висину издржавања могуће изменити споразумом примаоца и даваоца издржавања који се закључује пред јавним бележником у облику јавнобележничког записа и након доношења одлуке суда</w:t>
            </w:r>
            <w:r>
              <w:rPr>
                <w:color w:val="auto"/>
                <w:sz w:val="20"/>
                <w:szCs w:val="20"/>
                <w:lang w:val="sr-Cyrl-RS"/>
              </w:rPr>
              <w:t>.</w:t>
            </w:r>
          </w:p>
        </w:tc>
        <w:tc>
          <w:tcPr>
            <w:tcW w:w="3108" w:type="dxa"/>
            <w:gridSpan w:val="2"/>
          </w:tcPr>
          <w:p w14:paraId="60A22A3F"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 xml:space="preserve">Предлог се не прихвата. </w:t>
            </w:r>
          </w:p>
        </w:tc>
      </w:tr>
      <w:tr w:rsidR="00261CB0" w:rsidRPr="000B1204" w14:paraId="7B340235" w14:textId="77777777" w:rsidTr="003E264C">
        <w:tc>
          <w:tcPr>
            <w:tcW w:w="630" w:type="dxa"/>
          </w:tcPr>
          <w:p w14:paraId="3197F5F7"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154</w:t>
            </w:r>
          </w:p>
        </w:tc>
        <w:tc>
          <w:tcPr>
            <w:tcW w:w="2390" w:type="dxa"/>
          </w:tcPr>
          <w:p w14:paraId="2DC3D13C"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4C3EAFBB" w14:textId="77777777" w:rsidR="00261CB0" w:rsidRPr="000B1204" w:rsidRDefault="00261CB0" w:rsidP="003E264C">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lang w:val="sr-Cyrl-RS"/>
              </w:rPr>
              <w:t xml:space="preserve">Члан 194. </w:t>
            </w:r>
            <w:r w:rsidRPr="000B1204">
              <w:rPr>
                <w:rFonts w:ascii="Times New Roman" w:hAnsi="Times New Roman" w:cs="Times New Roman"/>
                <w:sz w:val="20"/>
                <w:szCs w:val="20"/>
                <w:lang w:val="sr-Cyrl-RS"/>
              </w:rPr>
              <w:t>Породичног закона</w:t>
            </w:r>
            <w:r>
              <w:rPr>
                <w:rFonts w:ascii="Times New Roman" w:hAnsi="Times New Roman" w:cs="Times New Roman"/>
                <w:sz w:val="20"/>
                <w:szCs w:val="20"/>
                <w:lang w:val="sr-Cyrl-RS"/>
              </w:rPr>
              <w:t>.</w:t>
            </w:r>
          </w:p>
        </w:tc>
        <w:tc>
          <w:tcPr>
            <w:tcW w:w="5352" w:type="dxa"/>
          </w:tcPr>
          <w:p w14:paraId="1BE876F9" w14:textId="77777777" w:rsidR="00261CB0" w:rsidRPr="000B1204" w:rsidRDefault="00261CB0" w:rsidP="003E264C">
            <w:pPr>
              <w:pStyle w:val="Default"/>
              <w:jc w:val="both"/>
              <w:rPr>
                <w:color w:val="auto"/>
                <w:sz w:val="20"/>
                <w:szCs w:val="20"/>
              </w:rPr>
            </w:pPr>
            <w:r>
              <w:rPr>
                <w:color w:val="auto"/>
                <w:sz w:val="20"/>
                <w:szCs w:val="20"/>
                <w:lang w:val="sr-Cyrl-RS"/>
              </w:rPr>
              <w:t>Предлог да се у</w:t>
            </w:r>
            <w:r w:rsidRPr="000B1204">
              <w:rPr>
                <w:color w:val="auto"/>
                <w:sz w:val="20"/>
                <w:szCs w:val="20"/>
              </w:rPr>
              <w:t>спостави шири круг лица – сродника на чијем стану би се могло успоста</w:t>
            </w:r>
            <w:r>
              <w:rPr>
                <w:color w:val="auto"/>
                <w:sz w:val="20"/>
                <w:szCs w:val="20"/>
              </w:rPr>
              <w:t>вити право становања мал.детета</w:t>
            </w:r>
            <w:r>
              <w:rPr>
                <w:color w:val="auto"/>
                <w:sz w:val="20"/>
                <w:szCs w:val="20"/>
                <w:lang w:val="sr-Cyrl-RS"/>
              </w:rPr>
              <w:t xml:space="preserve">, исто </w:t>
            </w:r>
            <w:r w:rsidRPr="000B1204">
              <w:rPr>
                <w:color w:val="auto"/>
                <w:sz w:val="20"/>
                <w:szCs w:val="20"/>
              </w:rPr>
              <w:t xml:space="preserve">би требало временски продужити у случају редовног школовања детета (до 26 године) или детета у односу на које стоје услови за продужење родитељског права/ограничења пословне способности из разлога сметњи у психофизичком развоју (до престанка разлога). </w:t>
            </w:r>
          </w:p>
        </w:tc>
        <w:tc>
          <w:tcPr>
            <w:tcW w:w="3108" w:type="dxa"/>
            <w:gridSpan w:val="2"/>
          </w:tcPr>
          <w:p w14:paraId="4028E05C"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и образложење се  прихватају.</w:t>
            </w:r>
          </w:p>
        </w:tc>
      </w:tr>
      <w:tr w:rsidR="00261CB0" w:rsidRPr="000B1204" w14:paraId="513A47A0" w14:textId="77777777" w:rsidTr="003E264C">
        <w:tc>
          <w:tcPr>
            <w:tcW w:w="630" w:type="dxa"/>
          </w:tcPr>
          <w:p w14:paraId="1545B4D3"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155</w:t>
            </w:r>
          </w:p>
        </w:tc>
        <w:tc>
          <w:tcPr>
            <w:tcW w:w="2390" w:type="dxa"/>
          </w:tcPr>
          <w:p w14:paraId="2E36C903"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06CA4113" w14:textId="77777777" w:rsidR="00261CB0" w:rsidRPr="000B1204" w:rsidRDefault="00261CB0" w:rsidP="003E264C">
            <w:pPr>
              <w:shd w:val="clear" w:color="auto" w:fill="FFFFFF" w:themeFill="background1"/>
              <w:rPr>
                <w:rFonts w:ascii="Times New Roman" w:hAnsi="Times New Roman" w:cs="Times New Roman"/>
                <w:sz w:val="20"/>
                <w:szCs w:val="20"/>
              </w:rPr>
            </w:pPr>
            <w:r w:rsidRPr="000B1204">
              <w:rPr>
                <w:rFonts w:ascii="Times New Roman" w:hAnsi="Times New Roman" w:cs="Times New Roman"/>
                <w:sz w:val="20"/>
                <w:szCs w:val="20"/>
                <w:lang w:val="sr-Cyrl-RS"/>
              </w:rPr>
              <w:t>Члан 197. Породичног закона</w:t>
            </w:r>
            <w:r>
              <w:rPr>
                <w:rFonts w:ascii="Times New Roman" w:hAnsi="Times New Roman" w:cs="Times New Roman"/>
                <w:sz w:val="20"/>
                <w:szCs w:val="20"/>
                <w:lang w:val="sr-Cyrl-RS"/>
              </w:rPr>
              <w:t>.</w:t>
            </w:r>
          </w:p>
        </w:tc>
        <w:tc>
          <w:tcPr>
            <w:tcW w:w="5352" w:type="dxa"/>
          </w:tcPr>
          <w:p w14:paraId="182F263C" w14:textId="77777777" w:rsidR="00261CB0" w:rsidRPr="000B1204" w:rsidRDefault="00261CB0" w:rsidP="003E264C">
            <w:pPr>
              <w:pStyle w:val="Default"/>
              <w:jc w:val="both"/>
              <w:rPr>
                <w:color w:val="auto"/>
                <w:sz w:val="20"/>
                <w:szCs w:val="20"/>
              </w:rPr>
            </w:pPr>
            <w:r w:rsidRPr="000B1204">
              <w:rPr>
                <w:color w:val="auto"/>
                <w:sz w:val="20"/>
                <w:szCs w:val="20"/>
                <w:lang w:val="sr-Cyrl-RS"/>
              </w:rPr>
              <w:t xml:space="preserve">Предлог да се </w:t>
            </w:r>
            <w:r>
              <w:rPr>
                <w:color w:val="auto"/>
                <w:sz w:val="20"/>
                <w:szCs w:val="20"/>
                <w:lang w:val="sr-Cyrl-RS"/>
              </w:rPr>
              <w:t xml:space="preserve">у референтном члану </w:t>
            </w:r>
            <w:r w:rsidRPr="000B1204">
              <w:rPr>
                <w:color w:val="auto"/>
                <w:sz w:val="20"/>
                <w:szCs w:val="20"/>
              </w:rPr>
              <w:t xml:space="preserve">дода психолошко насиље, укључујући отуђење детета од родитеља или других </w:t>
            </w:r>
            <w:r w:rsidRPr="000B1204">
              <w:rPr>
                <w:color w:val="auto"/>
                <w:sz w:val="20"/>
                <w:szCs w:val="20"/>
              </w:rPr>
              <w:lastRenderedPageBreak/>
              <w:t>сродника са којима дете веже блиска емоционална веза</w:t>
            </w:r>
            <w:r w:rsidRPr="000B1204">
              <w:rPr>
                <w:color w:val="auto"/>
                <w:sz w:val="20"/>
                <w:szCs w:val="20"/>
                <w:lang w:val="sr-Cyrl-RS"/>
              </w:rPr>
              <w:t xml:space="preserve"> и прошири круг лица која имају право на заштиту</w:t>
            </w:r>
            <w:r>
              <w:rPr>
                <w:color w:val="auto"/>
                <w:sz w:val="20"/>
                <w:szCs w:val="20"/>
                <w:lang w:val="sr-Cyrl-RS"/>
              </w:rPr>
              <w:t xml:space="preserve"> (бивши супружници/ванбрачни партнери у односу на актуелне супружнике/ванбрачне партнере неког лица). </w:t>
            </w:r>
          </w:p>
        </w:tc>
        <w:tc>
          <w:tcPr>
            <w:tcW w:w="3108" w:type="dxa"/>
            <w:gridSpan w:val="2"/>
          </w:tcPr>
          <w:p w14:paraId="63DA8557"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 xml:space="preserve">Предлог се делимично прихвата. У Нацрту ће бити унето </w:t>
            </w:r>
            <w:r>
              <w:rPr>
                <w:rFonts w:ascii="Times New Roman" w:hAnsi="Times New Roman" w:cs="Times New Roman"/>
                <w:sz w:val="20"/>
                <w:szCs w:val="20"/>
                <w:lang w:val="sr-Cyrl-CS"/>
              </w:rPr>
              <w:lastRenderedPageBreak/>
              <w:t>емоционално насиље. Проширење субјеката на наведени начин није прихватљиво јер та лица нису у сродству или неком другом односу који је сада основ за стицање својства члана породице.</w:t>
            </w:r>
          </w:p>
        </w:tc>
      </w:tr>
      <w:tr w:rsidR="00261CB0" w:rsidRPr="000B1204" w14:paraId="1118EF13" w14:textId="77777777" w:rsidTr="003E264C">
        <w:tc>
          <w:tcPr>
            <w:tcW w:w="630" w:type="dxa"/>
          </w:tcPr>
          <w:p w14:paraId="43DAA9FB"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156</w:t>
            </w:r>
          </w:p>
        </w:tc>
        <w:tc>
          <w:tcPr>
            <w:tcW w:w="2390" w:type="dxa"/>
          </w:tcPr>
          <w:p w14:paraId="36B7C864"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438F85BC" w14:textId="77777777" w:rsidR="00261CB0" w:rsidRPr="000B1204" w:rsidRDefault="00261CB0" w:rsidP="003E264C">
            <w:pPr>
              <w:shd w:val="clear" w:color="auto" w:fill="FFFFFF" w:themeFill="background1"/>
              <w:rPr>
                <w:rFonts w:ascii="Times New Roman" w:hAnsi="Times New Roman" w:cs="Times New Roman"/>
                <w:sz w:val="20"/>
                <w:szCs w:val="20"/>
              </w:rPr>
            </w:pPr>
            <w:r w:rsidRPr="000B1204">
              <w:rPr>
                <w:rFonts w:ascii="Times New Roman" w:hAnsi="Times New Roman" w:cs="Times New Roman"/>
                <w:sz w:val="20"/>
                <w:szCs w:val="20"/>
                <w:lang w:val="sr-Cyrl-RS"/>
              </w:rPr>
              <w:t>Члан 198. Породичног закона</w:t>
            </w:r>
            <w:r>
              <w:rPr>
                <w:rFonts w:ascii="Times New Roman" w:hAnsi="Times New Roman" w:cs="Times New Roman"/>
                <w:sz w:val="20"/>
                <w:szCs w:val="20"/>
                <w:lang w:val="sr-Cyrl-RS"/>
              </w:rPr>
              <w:t>.</w:t>
            </w:r>
          </w:p>
        </w:tc>
        <w:tc>
          <w:tcPr>
            <w:tcW w:w="5352" w:type="dxa"/>
          </w:tcPr>
          <w:p w14:paraId="740A5C3A" w14:textId="77777777" w:rsidR="00261CB0" w:rsidRPr="000B1204" w:rsidRDefault="00261CB0" w:rsidP="003E264C">
            <w:pPr>
              <w:pStyle w:val="Default"/>
              <w:jc w:val="both"/>
              <w:rPr>
                <w:color w:val="auto"/>
                <w:sz w:val="20"/>
                <w:szCs w:val="20"/>
              </w:rPr>
            </w:pPr>
            <w:r w:rsidRPr="000B1204">
              <w:rPr>
                <w:color w:val="auto"/>
                <w:sz w:val="20"/>
                <w:szCs w:val="20"/>
              </w:rPr>
              <w:t xml:space="preserve">Нови видови насиља нису праћени одговарајућим мерама заштите или уопште немају предвиђену меру </w:t>
            </w:r>
            <w:r>
              <w:rPr>
                <w:color w:val="auto"/>
                <w:sz w:val="20"/>
                <w:szCs w:val="20"/>
              </w:rPr>
              <w:t xml:space="preserve">заштите </w:t>
            </w:r>
            <w:r>
              <w:rPr>
                <w:color w:val="auto"/>
                <w:sz w:val="20"/>
                <w:szCs w:val="20"/>
                <w:lang w:val="sr-Cyrl-RS"/>
              </w:rPr>
              <w:t>(нпр.</w:t>
            </w:r>
            <w:r w:rsidRPr="00FD79A3">
              <w:rPr>
                <w:color w:val="auto"/>
                <w:sz w:val="20"/>
                <w:szCs w:val="20"/>
                <w:lang w:val="sr-Cyrl-RS"/>
              </w:rPr>
              <w:t>економско</w:t>
            </w:r>
            <w:r>
              <w:rPr>
                <w:color w:val="auto"/>
                <w:sz w:val="20"/>
                <w:szCs w:val="20"/>
              </w:rPr>
              <w:t xml:space="preserve"> насиље)</w:t>
            </w:r>
            <w:r>
              <w:rPr>
                <w:color w:val="auto"/>
                <w:sz w:val="20"/>
                <w:szCs w:val="20"/>
                <w:lang w:val="sr-Cyrl-RS"/>
              </w:rPr>
              <w:t xml:space="preserve">, </w:t>
            </w:r>
            <w:r w:rsidRPr="000B1204">
              <w:rPr>
                <w:color w:val="auto"/>
                <w:sz w:val="20"/>
                <w:szCs w:val="20"/>
              </w:rPr>
              <w:t xml:space="preserve">законом </w:t>
            </w:r>
            <w:r>
              <w:rPr>
                <w:color w:val="auto"/>
                <w:sz w:val="20"/>
                <w:szCs w:val="20"/>
                <w:lang w:val="sr-Cyrl-RS"/>
              </w:rPr>
              <w:t xml:space="preserve">треба </w:t>
            </w:r>
            <w:r w:rsidRPr="000B1204">
              <w:rPr>
                <w:color w:val="auto"/>
                <w:sz w:val="20"/>
                <w:szCs w:val="20"/>
              </w:rPr>
              <w:t xml:space="preserve">предвидети као модел личних односа виђање у контролисаним </w:t>
            </w:r>
            <w:r>
              <w:rPr>
                <w:color w:val="auto"/>
                <w:sz w:val="20"/>
                <w:szCs w:val="20"/>
                <w:lang w:val="sr-Cyrl-RS"/>
              </w:rPr>
              <w:t xml:space="preserve">и подржаним </w:t>
            </w:r>
            <w:r w:rsidRPr="000B1204">
              <w:rPr>
                <w:color w:val="auto"/>
                <w:sz w:val="20"/>
                <w:szCs w:val="20"/>
              </w:rPr>
              <w:t>условима</w:t>
            </w:r>
            <w:r>
              <w:rPr>
                <w:color w:val="auto"/>
                <w:sz w:val="20"/>
                <w:szCs w:val="20"/>
                <w:lang w:val="sr-Cyrl-RS"/>
              </w:rPr>
              <w:t xml:space="preserve">, и </w:t>
            </w:r>
            <w:r w:rsidRPr="000B1204">
              <w:rPr>
                <w:color w:val="auto"/>
                <w:sz w:val="20"/>
                <w:szCs w:val="20"/>
              </w:rPr>
              <w:t>правни стандард нултог степена толеранције на насиље у породици</w:t>
            </w:r>
            <w:r>
              <w:rPr>
                <w:color w:val="auto"/>
                <w:sz w:val="20"/>
                <w:szCs w:val="20"/>
                <w:lang w:val="sr-Cyrl-RS"/>
              </w:rPr>
              <w:t xml:space="preserve">. </w:t>
            </w:r>
            <w:r w:rsidRPr="000B1204">
              <w:rPr>
                <w:color w:val="auto"/>
                <w:sz w:val="20"/>
                <w:szCs w:val="20"/>
              </w:rPr>
              <w:t xml:space="preserve"> </w:t>
            </w:r>
          </w:p>
        </w:tc>
        <w:tc>
          <w:tcPr>
            <w:tcW w:w="3108" w:type="dxa"/>
            <w:gridSpan w:val="2"/>
          </w:tcPr>
          <w:p w14:paraId="4C812298"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 xml:space="preserve">Предлог се не прихвата. </w:t>
            </w:r>
            <w:r>
              <w:rPr>
                <w:rFonts w:ascii="Times New Roman" w:hAnsi="Times New Roman" w:cs="Times New Roman"/>
                <w:sz w:val="20"/>
                <w:szCs w:val="20"/>
                <w:lang w:val="sr-Cyrl-CS"/>
              </w:rPr>
              <w:t xml:space="preserve"> Наведене мере могу се примењивати на све облике насиља. Суд има могућност да одлучи о моделу одржавања личних односа укључујући и предложене, а нулта толеранција на насиље је стандард који није потребно нормирати законом. </w:t>
            </w:r>
          </w:p>
        </w:tc>
      </w:tr>
      <w:tr w:rsidR="00261CB0" w:rsidRPr="000B1204" w14:paraId="1912A400" w14:textId="77777777" w:rsidTr="003E264C">
        <w:tc>
          <w:tcPr>
            <w:tcW w:w="630" w:type="dxa"/>
          </w:tcPr>
          <w:p w14:paraId="049854D1"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157</w:t>
            </w:r>
          </w:p>
        </w:tc>
        <w:tc>
          <w:tcPr>
            <w:tcW w:w="2390" w:type="dxa"/>
          </w:tcPr>
          <w:p w14:paraId="62FA9025"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4178BA73" w14:textId="77777777" w:rsidR="00261CB0" w:rsidRPr="000B1204" w:rsidRDefault="00261CB0" w:rsidP="003E264C">
            <w:pPr>
              <w:shd w:val="clear" w:color="auto" w:fill="FFFFFF" w:themeFill="background1"/>
              <w:rPr>
                <w:rFonts w:ascii="Times New Roman" w:hAnsi="Times New Roman" w:cs="Times New Roman"/>
                <w:sz w:val="20"/>
                <w:szCs w:val="20"/>
              </w:rPr>
            </w:pPr>
            <w:r w:rsidRPr="000B1204">
              <w:rPr>
                <w:rFonts w:ascii="Times New Roman" w:hAnsi="Times New Roman" w:cs="Times New Roman"/>
                <w:sz w:val="20"/>
                <w:szCs w:val="20"/>
                <w:lang w:val="sr-Cyrl-RS"/>
              </w:rPr>
              <w:t>Члан 207. Породичног закона</w:t>
            </w:r>
            <w:r>
              <w:rPr>
                <w:rFonts w:ascii="Times New Roman" w:hAnsi="Times New Roman" w:cs="Times New Roman"/>
                <w:sz w:val="20"/>
                <w:szCs w:val="20"/>
                <w:lang w:val="sr-Cyrl-RS"/>
              </w:rPr>
              <w:t>.</w:t>
            </w:r>
          </w:p>
        </w:tc>
        <w:tc>
          <w:tcPr>
            <w:tcW w:w="5352" w:type="dxa"/>
          </w:tcPr>
          <w:p w14:paraId="4F95B3E7" w14:textId="77777777" w:rsidR="00261CB0" w:rsidRPr="000B1204" w:rsidRDefault="00261CB0" w:rsidP="003E264C">
            <w:pPr>
              <w:pStyle w:val="Default"/>
              <w:jc w:val="both"/>
              <w:rPr>
                <w:color w:val="auto"/>
                <w:sz w:val="20"/>
                <w:szCs w:val="20"/>
              </w:rPr>
            </w:pPr>
            <w:r w:rsidRPr="000B1204">
              <w:rPr>
                <w:color w:val="auto"/>
                <w:sz w:val="20"/>
                <w:szCs w:val="20"/>
                <w:lang w:val="sr-Cyrl-RS"/>
              </w:rPr>
              <w:t xml:space="preserve">Одлука о </w:t>
            </w:r>
            <w:r w:rsidRPr="000B1204">
              <w:rPr>
                <w:color w:val="auto"/>
                <w:sz w:val="20"/>
                <w:szCs w:val="20"/>
              </w:rPr>
              <w:t>ослобађањ</w:t>
            </w:r>
            <w:r w:rsidRPr="000B1204">
              <w:rPr>
                <w:color w:val="auto"/>
                <w:sz w:val="20"/>
                <w:szCs w:val="20"/>
                <w:lang w:val="sr-Cyrl-RS"/>
              </w:rPr>
              <w:t>у</w:t>
            </w:r>
            <w:r w:rsidRPr="000B1204">
              <w:rPr>
                <w:color w:val="auto"/>
                <w:sz w:val="20"/>
                <w:szCs w:val="20"/>
              </w:rPr>
              <w:t xml:space="preserve"> органа старатељства од предујмљивања плаћања трошкова парничног поступка у поступцима у којима тај орган има активну улогу је директно супротно Закону о адвокатури и праву адвоката да наплати накнаду за свој рад. </w:t>
            </w:r>
          </w:p>
        </w:tc>
        <w:tc>
          <w:tcPr>
            <w:tcW w:w="3108" w:type="dxa"/>
            <w:gridSpan w:val="2"/>
          </w:tcPr>
          <w:p w14:paraId="3D2394DD"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Предлог се прихвата. Одредба нацрта се брише.</w:t>
            </w:r>
          </w:p>
        </w:tc>
      </w:tr>
      <w:tr w:rsidR="00261CB0" w:rsidRPr="000B1204" w14:paraId="475405D7" w14:textId="77777777" w:rsidTr="003E264C">
        <w:tc>
          <w:tcPr>
            <w:tcW w:w="630" w:type="dxa"/>
          </w:tcPr>
          <w:p w14:paraId="7B2A52F0"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158</w:t>
            </w:r>
          </w:p>
        </w:tc>
        <w:tc>
          <w:tcPr>
            <w:tcW w:w="2390" w:type="dxa"/>
          </w:tcPr>
          <w:p w14:paraId="21BCB135"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5EE70702" w14:textId="77777777" w:rsidR="00261CB0" w:rsidRPr="000B1204" w:rsidRDefault="00261CB0" w:rsidP="003E264C">
            <w:pPr>
              <w:shd w:val="clear" w:color="auto" w:fill="FFFFFF" w:themeFill="background1"/>
              <w:rPr>
                <w:rFonts w:ascii="Times New Roman" w:hAnsi="Times New Roman" w:cs="Times New Roman"/>
                <w:sz w:val="20"/>
                <w:szCs w:val="20"/>
              </w:rPr>
            </w:pPr>
            <w:r w:rsidRPr="000B1204">
              <w:rPr>
                <w:rFonts w:ascii="Times New Roman" w:hAnsi="Times New Roman" w:cs="Times New Roman"/>
                <w:sz w:val="20"/>
                <w:szCs w:val="20"/>
                <w:lang w:val="sr-Cyrl-RS"/>
              </w:rPr>
              <w:t>Члан 272. Породичног закона</w:t>
            </w:r>
            <w:r>
              <w:rPr>
                <w:rFonts w:ascii="Times New Roman" w:hAnsi="Times New Roman" w:cs="Times New Roman"/>
                <w:sz w:val="20"/>
                <w:szCs w:val="20"/>
                <w:lang w:val="sr-Cyrl-RS"/>
              </w:rPr>
              <w:t>.</w:t>
            </w:r>
          </w:p>
        </w:tc>
        <w:tc>
          <w:tcPr>
            <w:tcW w:w="5352" w:type="dxa"/>
          </w:tcPr>
          <w:p w14:paraId="6004BFE0" w14:textId="77777777" w:rsidR="00261CB0" w:rsidRPr="000B1204" w:rsidRDefault="00261CB0" w:rsidP="003E264C">
            <w:pPr>
              <w:pStyle w:val="Default"/>
              <w:jc w:val="both"/>
              <w:rPr>
                <w:color w:val="auto"/>
                <w:sz w:val="20"/>
                <w:szCs w:val="20"/>
              </w:rPr>
            </w:pPr>
            <w:r w:rsidRPr="000B1204">
              <w:rPr>
                <w:color w:val="auto"/>
                <w:sz w:val="20"/>
                <w:szCs w:val="20"/>
                <w:lang w:val="sr-Cyrl-RS"/>
              </w:rPr>
              <w:t xml:space="preserve">Предлог да се референтним чланом </w:t>
            </w:r>
            <w:r w:rsidRPr="000B1204">
              <w:rPr>
                <w:color w:val="auto"/>
                <w:sz w:val="20"/>
                <w:szCs w:val="20"/>
              </w:rPr>
              <w:t>пропи</w:t>
            </w:r>
            <w:r w:rsidRPr="000B1204">
              <w:rPr>
                <w:color w:val="auto"/>
                <w:sz w:val="20"/>
                <w:szCs w:val="20"/>
                <w:lang w:val="sr-Cyrl-RS"/>
              </w:rPr>
              <w:t>ше</w:t>
            </w:r>
            <w:r w:rsidRPr="000B1204">
              <w:rPr>
                <w:color w:val="auto"/>
                <w:sz w:val="20"/>
                <w:szCs w:val="20"/>
              </w:rPr>
              <w:t xml:space="preserve"> могућ</w:t>
            </w:r>
            <w:r w:rsidRPr="000B1204">
              <w:rPr>
                <w:color w:val="auto"/>
                <w:sz w:val="20"/>
                <w:szCs w:val="20"/>
                <w:lang w:val="sr-Cyrl-RS"/>
              </w:rPr>
              <w:t>ност суду</w:t>
            </w:r>
            <w:r w:rsidRPr="000B1204">
              <w:rPr>
                <w:color w:val="auto"/>
                <w:sz w:val="20"/>
                <w:szCs w:val="20"/>
              </w:rPr>
              <w:t xml:space="preserve"> да суд одреди један од четири модела личних односа, и то: по договору родитеља, по моделу дефинисаном од стране суда</w:t>
            </w:r>
            <w:r w:rsidRPr="000B1204">
              <w:rPr>
                <w:color w:val="auto"/>
                <w:sz w:val="20"/>
                <w:szCs w:val="20"/>
                <w:lang w:val="sr-Cyrl-RS"/>
              </w:rPr>
              <w:t xml:space="preserve">, </w:t>
            </w:r>
            <w:r w:rsidRPr="000B1204">
              <w:rPr>
                <w:color w:val="auto"/>
                <w:sz w:val="20"/>
                <w:szCs w:val="20"/>
              </w:rPr>
              <w:t>у контролисаним, односно и у подржаним условима, уз психолошку подршку мал.</w:t>
            </w:r>
            <w:r>
              <w:rPr>
                <w:color w:val="auto"/>
                <w:sz w:val="20"/>
                <w:szCs w:val="20"/>
                <w:lang w:val="sr-Cyrl-RS"/>
              </w:rPr>
              <w:t xml:space="preserve"> </w:t>
            </w:r>
            <w:r w:rsidRPr="000B1204">
              <w:rPr>
                <w:color w:val="auto"/>
                <w:sz w:val="20"/>
                <w:szCs w:val="20"/>
              </w:rPr>
              <w:t xml:space="preserve">детету, уз упућивање родитеља у програм обуке за одговорно родитељство. </w:t>
            </w:r>
          </w:p>
        </w:tc>
        <w:tc>
          <w:tcPr>
            <w:tcW w:w="3108" w:type="dxa"/>
            <w:gridSpan w:val="2"/>
          </w:tcPr>
          <w:p w14:paraId="3141E0A6"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Предлог се не прихвата. Наведене могућности постоје и у складу са важећим законом.</w:t>
            </w:r>
          </w:p>
        </w:tc>
      </w:tr>
      <w:tr w:rsidR="00261CB0" w:rsidRPr="000B1204" w14:paraId="33684673" w14:textId="77777777" w:rsidTr="003E264C">
        <w:tc>
          <w:tcPr>
            <w:tcW w:w="630" w:type="dxa"/>
          </w:tcPr>
          <w:p w14:paraId="7D70D228"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159</w:t>
            </w:r>
          </w:p>
        </w:tc>
        <w:tc>
          <w:tcPr>
            <w:tcW w:w="2390" w:type="dxa"/>
          </w:tcPr>
          <w:p w14:paraId="6C3B4C8D"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39F4BF86" w14:textId="77777777" w:rsidR="00261CB0" w:rsidRPr="000B1204" w:rsidRDefault="00261CB0" w:rsidP="003E264C">
            <w:pPr>
              <w:shd w:val="clear" w:color="auto" w:fill="FFFFFF" w:themeFill="background1"/>
              <w:rPr>
                <w:rFonts w:ascii="Times New Roman" w:hAnsi="Times New Roman" w:cs="Times New Roman"/>
                <w:sz w:val="20"/>
                <w:szCs w:val="20"/>
              </w:rPr>
            </w:pPr>
            <w:r w:rsidRPr="000B1204">
              <w:rPr>
                <w:rFonts w:ascii="Times New Roman" w:hAnsi="Times New Roman" w:cs="Times New Roman"/>
                <w:sz w:val="20"/>
                <w:szCs w:val="20"/>
                <w:lang w:val="sr-Cyrl-RS"/>
              </w:rPr>
              <w:t>Члан 280. Породичног закона</w:t>
            </w:r>
            <w:r>
              <w:rPr>
                <w:rFonts w:ascii="Times New Roman" w:hAnsi="Times New Roman" w:cs="Times New Roman"/>
                <w:sz w:val="20"/>
                <w:szCs w:val="20"/>
                <w:lang w:val="sr-Cyrl-RS"/>
              </w:rPr>
              <w:t>.</w:t>
            </w:r>
          </w:p>
        </w:tc>
        <w:tc>
          <w:tcPr>
            <w:tcW w:w="5352" w:type="dxa"/>
          </w:tcPr>
          <w:p w14:paraId="7D644CB8" w14:textId="77777777" w:rsidR="00261CB0" w:rsidRPr="000B1204" w:rsidRDefault="00261CB0" w:rsidP="003E264C">
            <w:pPr>
              <w:pStyle w:val="Default"/>
              <w:jc w:val="both"/>
              <w:rPr>
                <w:color w:val="auto"/>
                <w:sz w:val="20"/>
                <w:szCs w:val="20"/>
              </w:rPr>
            </w:pPr>
            <w:r w:rsidRPr="000B1204">
              <w:rPr>
                <w:color w:val="auto"/>
                <w:sz w:val="20"/>
                <w:szCs w:val="20"/>
                <w:lang w:val="sr-Cyrl-RS"/>
              </w:rPr>
              <w:t>Треба п</w:t>
            </w:r>
            <w:r w:rsidRPr="000B1204">
              <w:rPr>
                <w:color w:val="auto"/>
                <w:sz w:val="20"/>
                <w:szCs w:val="20"/>
              </w:rPr>
              <w:t xml:space="preserve">рописати да судови привременом мером морају одлучити о висини доприноса у издржавању у износу који одговара најмање минималном износу издржавања прописаном истим законом. </w:t>
            </w:r>
          </w:p>
        </w:tc>
        <w:tc>
          <w:tcPr>
            <w:tcW w:w="3108" w:type="dxa"/>
            <w:gridSpan w:val="2"/>
          </w:tcPr>
          <w:p w14:paraId="0BE03545"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Предлог се не прихвата. Суду је дато овлашћење да може изрицати било које привремене мере, укључујући и предложе</w:t>
            </w:r>
            <w:r>
              <w:rPr>
                <w:rFonts w:ascii="Times New Roman" w:hAnsi="Times New Roman" w:cs="Times New Roman"/>
                <w:sz w:val="20"/>
                <w:szCs w:val="20"/>
                <w:lang w:val="sr-Cyrl-CS"/>
              </w:rPr>
              <w:t>н</w:t>
            </w:r>
            <w:r w:rsidRPr="000B1204">
              <w:rPr>
                <w:rFonts w:ascii="Times New Roman" w:hAnsi="Times New Roman" w:cs="Times New Roman"/>
                <w:sz w:val="20"/>
                <w:szCs w:val="20"/>
                <w:lang w:val="sr-Cyrl-CS"/>
              </w:rPr>
              <w:t>е.</w:t>
            </w:r>
          </w:p>
        </w:tc>
      </w:tr>
      <w:tr w:rsidR="00261CB0" w:rsidRPr="000B1204" w14:paraId="40174E51" w14:textId="77777777" w:rsidTr="003E264C">
        <w:tc>
          <w:tcPr>
            <w:tcW w:w="630" w:type="dxa"/>
          </w:tcPr>
          <w:p w14:paraId="42636DF6"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160</w:t>
            </w:r>
          </w:p>
        </w:tc>
        <w:tc>
          <w:tcPr>
            <w:tcW w:w="2390" w:type="dxa"/>
          </w:tcPr>
          <w:p w14:paraId="7B7E5B71"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3986FF87" w14:textId="77777777" w:rsidR="00261CB0" w:rsidRPr="000B1204" w:rsidRDefault="00261CB0" w:rsidP="003E264C">
            <w:pPr>
              <w:shd w:val="clear" w:color="auto" w:fill="FFFFFF" w:themeFill="background1"/>
              <w:rPr>
                <w:rFonts w:ascii="Times New Roman" w:hAnsi="Times New Roman" w:cs="Times New Roman"/>
                <w:sz w:val="20"/>
                <w:szCs w:val="20"/>
              </w:rPr>
            </w:pPr>
            <w:r w:rsidRPr="000B1204">
              <w:rPr>
                <w:rFonts w:ascii="Times New Roman" w:hAnsi="Times New Roman" w:cs="Times New Roman"/>
                <w:sz w:val="20"/>
                <w:szCs w:val="20"/>
                <w:lang w:val="sr-Cyrl-RS"/>
              </w:rPr>
              <w:t>Члан 288А Нацрта закона.</w:t>
            </w:r>
          </w:p>
        </w:tc>
        <w:tc>
          <w:tcPr>
            <w:tcW w:w="5352" w:type="dxa"/>
          </w:tcPr>
          <w:p w14:paraId="0B05B317" w14:textId="77777777" w:rsidR="00261CB0" w:rsidRPr="000B1204" w:rsidRDefault="00261CB0" w:rsidP="003E264C">
            <w:pPr>
              <w:pStyle w:val="Default"/>
              <w:jc w:val="both"/>
              <w:rPr>
                <w:color w:val="auto"/>
                <w:sz w:val="20"/>
                <w:szCs w:val="20"/>
              </w:rPr>
            </w:pPr>
            <w:r w:rsidRPr="000B1204">
              <w:rPr>
                <w:color w:val="auto"/>
                <w:sz w:val="20"/>
                <w:szCs w:val="20"/>
              </w:rPr>
              <w:t xml:space="preserve">Остало је нејасно колико дуго и на који начин ће суд који је изрекао мере заштите након правоснажности своје одлуке пратити поштовање изречених мера и са којим овлашћењима за случај да се мере не поштују, односно, у коју сврху је ово праћење предвиђено. </w:t>
            </w:r>
          </w:p>
        </w:tc>
        <w:tc>
          <w:tcPr>
            <w:tcW w:w="3108" w:type="dxa"/>
            <w:gridSpan w:val="2"/>
          </w:tcPr>
          <w:p w14:paraId="74B4330C"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Примедба прихваћена. Брисано из одредбе да се обавештења достављају суду.</w:t>
            </w:r>
          </w:p>
        </w:tc>
      </w:tr>
      <w:tr w:rsidR="00261CB0" w:rsidRPr="000B1204" w14:paraId="2C8EA925" w14:textId="77777777" w:rsidTr="003E264C">
        <w:tc>
          <w:tcPr>
            <w:tcW w:w="630" w:type="dxa"/>
          </w:tcPr>
          <w:p w14:paraId="5924561C"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161</w:t>
            </w:r>
          </w:p>
        </w:tc>
        <w:tc>
          <w:tcPr>
            <w:tcW w:w="2390" w:type="dxa"/>
          </w:tcPr>
          <w:p w14:paraId="62086475" w14:textId="77777777" w:rsidR="00261CB0" w:rsidRPr="000B1204" w:rsidRDefault="00261CB0" w:rsidP="003E264C">
            <w:pPr>
              <w:autoSpaceDE w:val="0"/>
              <w:autoSpaceDN w:val="0"/>
              <w:adjustRightInd w:val="0"/>
              <w:jc w:val="both"/>
              <w:rPr>
                <w:rFonts w:ascii="Times New Roman" w:hAnsi="Times New Roman" w:cs="Times New Roman"/>
                <w:sz w:val="20"/>
                <w:szCs w:val="20"/>
              </w:rPr>
            </w:pPr>
            <w:r w:rsidRPr="000B1204">
              <w:rPr>
                <w:rFonts w:ascii="Times New Roman" w:hAnsi="Times New Roman" w:cs="Times New Roman"/>
                <w:sz w:val="20"/>
                <w:szCs w:val="20"/>
                <w:lang w:val="sr-Cyrl-RS"/>
              </w:rPr>
              <w:t>Јасмина Селаковић Папић, адвокат</w:t>
            </w:r>
          </w:p>
        </w:tc>
        <w:tc>
          <w:tcPr>
            <w:tcW w:w="2290" w:type="dxa"/>
          </w:tcPr>
          <w:p w14:paraId="7702D91B" w14:textId="77777777" w:rsidR="00261CB0" w:rsidRPr="000B1204" w:rsidRDefault="00261CB0" w:rsidP="003E264C">
            <w:pPr>
              <w:shd w:val="clear" w:color="auto" w:fill="FFFFFF" w:themeFill="background1"/>
              <w:jc w:val="both"/>
              <w:rPr>
                <w:rFonts w:ascii="Times New Roman" w:hAnsi="Times New Roman" w:cs="Times New Roman"/>
                <w:sz w:val="20"/>
                <w:szCs w:val="20"/>
              </w:rPr>
            </w:pPr>
            <w:r w:rsidRPr="000B1204">
              <w:rPr>
                <w:rFonts w:ascii="Times New Roman" w:hAnsi="Times New Roman" w:cs="Times New Roman"/>
                <w:sz w:val="20"/>
                <w:szCs w:val="20"/>
                <w:lang w:val="sr-Cyrl-RS"/>
              </w:rPr>
              <w:t>Нема референцу.</w:t>
            </w:r>
          </w:p>
        </w:tc>
        <w:tc>
          <w:tcPr>
            <w:tcW w:w="5352" w:type="dxa"/>
          </w:tcPr>
          <w:p w14:paraId="434FE3A2" w14:textId="77777777" w:rsidR="00261CB0" w:rsidRPr="000B1204" w:rsidRDefault="00261CB0" w:rsidP="003E264C">
            <w:pPr>
              <w:pStyle w:val="Default"/>
              <w:jc w:val="both"/>
              <w:rPr>
                <w:color w:val="auto"/>
                <w:sz w:val="20"/>
                <w:szCs w:val="20"/>
              </w:rPr>
            </w:pPr>
            <w:r w:rsidRPr="000B1204">
              <w:rPr>
                <w:color w:val="auto"/>
                <w:sz w:val="20"/>
                <w:szCs w:val="20"/>
              </w:rPr>
              <w:t xml:space="preserve">Закон није дефинисао ситуације услова за изузеће стручних радника </w:t>
            </w:r>
            <w:r>
              <w:rPr>
                <w:color w:val="auto"/>
                <w:sz w:val="20"/>
                <w:szCs w:val="20"/>
                <w:lang w:val="sr-Cyrl-RS"/>
              </w:rPr>
              <w:t>органа старатељства</w:t>
            </w:r>
            <w:r w:rsidRPr="000B1204">
              <w:rPr>
                <w:color w:val="auto"/>
                <w:sz w:val="20"/>
                <w:szCs w:val="20"/>
              </w:rPr>
              <w:t xml:space="preserve"> на чији рад се више пута изјављује притужба а из разлога који су јасно предвиђени и као разлози за изузеће. Такође, закон није дефинисао рокове за поступање стручних радника органа старатељства. </w:t>
            </w:r>
          </w:p>
        </w:tc>
        <w:tc>
          <w:tcPr>
            <w:tcW w:w="3108" w:type="dxa"/>
            <w:gridSpan w:val="2"/>
          </w:tcPr>
          <w:p w14:paraId="6ADC9D62"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Иузеће стручних радника је прописано законом који регулише општи управни поступак, а рокови за поступање су прописани тим законом, Породичним законом и подзаконским актима.</w:t>
            </w:r>
          </w:p>
        </w:tc>
      </w:tr>
      <w:tr w:rsidR="00261CB0" w:rsidRPr="000B1204" w14:paraId="4264BA4D" w14:textId="77777777" w:rsidTr="003E264C">
        <w:tc>
          <w:tcPr>
            <w:tcW w:w="630" w:type="dxa"/>
          </w:tcPr>
          <w:p w14:paraId="77FBC3AF"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162</w:t>
            </w:r>
          </w:p>
        </w:tc>
        <w:tc>
          <w:tcPr>
            <w:tcW w:w="2390" w:type="dxa"/>
          </w:tcPr>
          <w:p w14:paraId="108F0936" w14:textId="77777777" w:rsidR="00261CB0" w:rsidRPr="000B1204" w:rsidRDefault="00261CB0" w:rsidP="003E264C">
            <w:pPr>
              <w:autoSpaceDE w:val="0"/>
              <w:autoSpaceDN w:val="0"/>
              <w:adjustRightInd w:val="0"/>
              <w:rPr>
                <w:rFonts w:ascii="Times New Roman" w:hAnsi="Times New Roman" w:cs="Times New Roman"/>
                <w:sz w:val="20"/>
                <w:szCs w:val="20"/>
                <w:lang w:val="sr-Cyrl-RS"/>
              </w:rPr>
            </w:pPr>
            <w:r w:rsidRPr="000B1204">
              <w:rPr>
                <w:rFonts w:ascii="Times New Roman" w:hAnsi="Times New Roman" w:cs="Times New Roman"/>
                <w:sz w:val="20"/>
                <w:szCs w:val="20"/>
                <w:lang w:val="sr-Cyrl-RS"/>
              </w:rPr>
              <w:t>Мирослав Васић, адвокат</w:t>
            </w:r>
          </w:p>
        </w:tc>
        <w:tc>
          <w:tcPr>
            <w:tcW w:w="2290" w:type="dxa"/>
          </w:tcPr>
          <w:p w14:paraId="5A61212D"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1. став 2. Нацрта закона</w:t>
            </w:r>
            <w:r>
              <w:rPr>
                <w:rFonts w:ascii="Times New Roman" w:hAnsi="Times New Roman" w:cs="Times New Roman"/>
                <w:sz w:val="20"/>
                <w:szCs w:val="20"/>
                <w:lang w:val="sr-Cyrl-RS"/>
              </w:rPr>
              <w:t>.</w:t>
            </w:r>
          </w:p>
        </w:tc>
        <w:tc>
          <w:tcPr>
            <w:tcW w:w="5352" w:type="dxa"/>
          </w:tcPr>
          <w:p w14:paraId="5B429CE7" w14:textId="77777777" w:rsidR="00261CB0" w:rsidRPr="000B1204" w:rsidRDefault="00261CB0" w:rsidP="003E264C">
            <w:pPr>
              <w:spacing w:before="100" w:beforeAutospacing="1" w:after="100" w:afterAutospacing="1"/>
              <w:jc w:val="both"/>
              <w:rPr>
                <w:sz w:val="20"/>
                <w:szCs w:val="20"/>
              </w:rPr>
            </w:pPr>
            <w:r w:rsidRPr="000B1204">
              <w:rPr>
                <w:rFonts w:ascii="Times New Roman" w:eastAsia="Times New Roman" w:hAnsi="Times New Roman" w:cs="Times New Roman"/>
                <w:sz w:val="20"/>
                <w:szCs w:val="20"/>
                <w:lang w:val="sr-Cyrl-RS"/>
              </w:rPr>
              <w:t xml:space="preserve">Примедба на предложено решење </w:t>
            </w:r>
            <w:r w:rsidRPr="000B1204">
              <w:rPr>
                <w:rFonts w:ascii="Times New Roman" w:eastAsia="Times New Roman" w:hAnsi="Times New Roman" w:cs="Times New Roman"/>
                <w:sz w:val="20"/>
                <w:szCs w:val="20"/>
                <w:lang w:val="sr-Latn-RS"/>
              </w:rPr>
              <w:t>решење којим се тежи увођењу ,,родне неутралности" у породичноправне односе</w:t>
            </w:r>
            <w:r w:rsidRPr="000B1204">
              <w:rPr>
                <w:rFonts w:ascii="Times New Roman" w:eastAsia="Times New Roman" w:hAnsi="Times New Roman" w:cs="Times New Roman"/>
                <w:sz w:val="20"/>
                <w:szCs w:val="20"/>
                <w:lang w:val="sr-Cyrl-RS"/>
              </w:rPr>
              <w:t xml:space="preserve">. </w:t>
            </w:r>
            <w:r w:rsidRPr="000B1204">
              <w:rPr>
                <w:rFonts w:ascii="Times New Roman" w:eastAsia="Times New Roman" w:hAnsi="Times New Roman" w:cs="Times New Roman"/>
                <w:sz w:val="20"/>
                <w:szCs w:val="20"/>
                <w:lang w:val="sr-Latn-RS"/>
              </w:rPr>
              <w:t>Уставни суд Републике Србије је у решењу ИУз-85/2021 јасно истакао да Устав не познаје категорију "рода", већ искључиво биолошку категорију пола. Увођење појма "родно значење" у Породични закон, док се пред Уставним судом преиспитује уставност саме категорије "рода", ствара правну несигурност.</w:t>
            </w:r>
            <w:r w:rsidRPr="000B1204">
              <w:rPr>
                <w:rFonts w:ascii="Times New Roman" w:eastAsia="Times New Roman" w:hAnsi="Times New Roman" w:cs="Times New Roman"/>
                <w:sz w:val="20"/>
                <w:szCs w:val="20"/>
                <w:lang w:val="sr-Cyrl-RS"/>
              </w:rPr>
              <w:t xml:space="preserve"> Предложена је одређена дефиниција.</w:t>
            </w:r>
          </w:p>
        </w:tc>
        <w:tc>
          <w:tcPr>
            <w:tcW w:w="3108" w:type="dxa"/>
            <w:gridSpan w:val="2"/>
          </w:tcPr>
          <w:p w14:paraId="258A36CA"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Примедба и образложење прихваћено, члан 1. став 2. Нацрта брисан.</w:t>
            </w:r>
          </w:p>
        </w:tc>
      </w:tr>
      <w:tr w:rsidR="00261CB0" w:rsidRPr="000B1204" w14:paraId="7BDB8CDC" w14:textId="77777777" w:rsidTr="003E264C">
        <w:tc>
          <w:tcPr>
            <w:tcW w:w="630" w:type="dxa"/>
          </w:tcPr>
          <w:p w14:paraId="2D4BEA6D" w14:textId="77777777" w:rsidR="00261CB0" w:rsidRPr="000B1204"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163</w:t>
            </w:r>
          </w:p>
        </w:tc>
        <w:tc>
          <w:tcPr>
            <w:tcW w:w="2390" w:type="dxa"/>
          </w:tcPr>
          <w:p w14:paraId="546D11E4" w14:textId="77777777" w:rsidR="00261CB0" w:rsidRPr="000B1204" w:rsidRDefault="00261CB0" w:rsidP="003E264C">
            <w:pPr>
              <w:autoSpaceDE w:val="0"/>
              <w:autoSpaceDN w:val="0"/>
              <w:adjustRightInd w:val="0"/>
              <w:rPr>
                <w:rFonts w:ascii="Times New Roman" w:hAnsi="Times New Roman" w:cs="Times New Roman"/>
                <w:sz w:val="20"/>
                <w:szCs w:val="20"/>
              </w:rPr>
            </w:pPr>
            <w:r w:rsidRPr="000B1204">
              <w:rPr>
                <w:rFonts w:ascii="Times New Roman" w:hAnsi="Times New Roman" w:cs="Times New Roman"/>
                <w:sz w:val="20"/>
                <w:szCs w:val="20"/>
                <w:lang w:val="sr-Cyrl-RS"/>
              </w:rPr>
              <w:t>Мирослав Васић, адвокат</w:t>
            </w:r>
          </w:p>
        </w:tc>
        <w:tc>
          <w:tcPr>
            <w:tcW w:w="2290" w:type="dxa"/>
          </w:tcPr>
          <w:p w14:paraId="77543DCD" w14:textId="77777777" w:rsidR="00261CB0" w:rsidRPr="000B1204" w:rsidRDefault="00261CB0" w:rsidP="003E264C">
            <w:pPr>
              <w:shd w:val="clear" w:color="auto" w:fill="FFFFFF" w:themeFill="background1"/>
              <w:rPr>
                <w:rFonts w:ascii="Times New Roman" w:hAnsi="Times New Roman" w:cs="Times New Roman"/>
                <w:sz w:val="20"/>
                <w:szCs w:val="20"/>
                <w:lang w:val="sr-Cyrl-RS"/>
              </w:rPr>
            </w:pPr>
            <w:r w:rsidRPr="000B1204">
              <w:rPr>
                <w:rFonts w:ascii="Times New Roman" w:hAnsi="Times New Roman" w:cs="Times New Roman"/>
                <w:sz w:val="20"/>
                <w:szCs w:val="20"/>
                <w:lang w:val="sr-Cyrl-RS"/>
              </w:rPr>
              <w:t>Члан 1а Нацрта закона.</w:t>
            </w:r>
          </w:p>
        </w:tc>
        <w:tc>
          <w:tcPr>
            <w:tcW w:w="5352" w:type="dxa"/>
          </w:tcPr>
          <w:p w14:paraId="75D3E9D7" w14:textId="77777777" w:rsidR="00261CB0" w:rsidRPr="000B1204" w:rsidRDefault="00261CB0" w:rsidP="003E264C">
            <w:pPr>
              <w:shd w:val="clear" w:color="auto" w:fill="FCFCFC"/>
              <w:spacing w:before="100" w:beforeAutospacing="1" w:after="100" w:afterAutospacing="1"/>
              <w:jc w:val="both"/>
              <w:rPr>
                <w:rFonts w:ascii="Times New Roman" w:eastAsia="Times New Roman" w:hAnsi="Times New Roman" w:cs="Times New Roman"/>
                <w:sz w:val="20"/>
                <w:szCs w:val="20"/>
                <w:lang w:val="sr-Latn-RS" w:eastAsia="sr-Latn-RS"/>
              </w:rPr>
            </w:pPr>
            <w:r w:rsidRPr="000B1204">
              <w:rPr>
                <w:rFonts w:ascii="Times New Roman" w:eastAsia="Times New Roman" w:hAnsi="Times New Roman" w:cs="Times New Roman"/>
                <w:sz w:val="20"/>
                <w:szCs w:val="20"/>
                <w:lang w:val="sr-Cyrl-RS"/>
              </w:rPr>
              <w:t>П</w:t>
            </w:r>
            <w:r w:rsidRPr="000B1204">
              <w:rPr>
                <w:rFonts w:ascii="Times New Roman" w:eastAsia="Times New Roman" w:hAnsi="Times New Roman" w:cs="Times New Roman"/>
                <w:sz w:val="20"/>
                <w:szCs w:val="20"/>
                <w:lang w:val="sr-Latn-RS"/>
              </w:rPr>
              <w:t xml:space="preserve">редложена одредба је на првом месту нормативно сувишна. Забрана дискриминације представља општи правни принцип који је већ императивно постављен чланом 21. Устава Републике Србије, као и Законом о забрани дискриминације. </w:t>
            </w:r>
          </w:p>
        </w:tc>
        <w:tc>
          <w:tcPr>
            <w:tcW w:w="3108" w:type="dxa"/>
            <w:gridSpan w:val="2"/>
          </w:tcPr>
          <w:p w14:paraId="5DBECD6C" w14:textId="77777777" w:rsidR="00261CB0" w:rsidRPr="000B1204" w:rsidRDefault="00261CB0" w:rsidP="003E264C">
            <w:pPr>
              <w:shd w:val="clear" w:color="auto" w:fill="FFFFFF" w:themeFill="background1"/>
              <w:jc w:val="both"/>
              <w:rPr>
                <w:rFonts w:ascii="Times New Roman" w:hAnsi="Times New Roman" w:cs="Times New Roman"/>
                <w:sz w:val="20"/>
                <w:szCs w:val="20"/>
                <w:lang w:val="sr-Cyrl-CS"/>
              </w:rPr>
            </w:pPr>
            <w:r w:rsidRPr="000B1204">
              <w:rPr>
                <w:rFonts w:ascii="Times New Roman" w:hAnsi="Times New Roman" w:cs="Times New Roman"/>
                <w:sz w:val="20"/>
                <w:szCs w:val="20"/>
                <w:lang w:val="sr-Cyrl-CS"/>
              </w:rPr>
              <w:t xml:space="preserve">Примедба није прихваћена. Наведеном одредбом у Нацрту додатно се апострофира забрана дискриминације у овој области. </w:t>
            </w:r>
          </w:p>
        </w:tc>
      </w:tr>
      <w:tr w:rsidR="00261CB0" w:rsidRPr="00D21557" w14:paraId="1EBEF115" w14:textId="77777777" w:rsidTr="003E264C">
        <w:tc>
          <w:tcPr>
            <w:tcW w:w="630" w:type="dxa"/>
          </w:tcPr>
          <w:p w14:paraId="30B7D1F4"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164</w:t>
            </w:r>
          </w:p>
        </w:tc>
        <w:tc>
          <w:tcPr>
            <w:tcW w:w="2390" w:type="dxa"/>
          </w:tcPr>
          <w:p w14:paraId="16FE4533" w14:textId="77777777" w:rsidR="00261CB0" w:rsidRPr="00D21557" w:rsidRDefault="00261CB0" w:rsidP="003E264C">
            <w:pPr>
              <w:autoSpaceDE w:val="0"/>
              <w:autoSpaceDN w:val="0"/>
              <w:adjustRightInd w:val="0"/>
              <w:rPr>
                <w:rFonts w:ascii="Times New Roman" w:hAnsi="Times New Roman" w:cs="Times New Roman"/>
                <w:sz w:val="20"/>
                <w:szCs w:val="20"/>
              </w:rPr>
            </w:pPr>
            <w:r w:rsidRPr="00D21557">
              <w:rPr>
                <w:rFonts w:ascii="Times New Roman" w:hAnsi="Times New Roman" w:cs="Times New Roman"/>
                <w:sz w:val="20"/>
                <w:szCs w:val="20"/>
                <w:lang w:val="sr-Cyrl-RS"/>
              </w:rPr>
              <w:t>Мирослав Васић, адвокат</w:t>
            </w:r>
          </w:p>
        </w:tc>
        <w:tc>
          <w:tcPr>
            <w:tcW w:w="2290" w:type="dxa"/>
          </w:tcPr>
          <w:p w14:paraId="33B17AE9"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6. Породичног закона.</w:t>
            </w:r>
          </w:p>
        </w:tc>
        <w:tc>
          <w:tcPr>
            <w:tcW w:w="5352" w:type="dxa"/>
          </w:tcPr>
          <w:p w14:paraId="3AC51E20" w14:textId="77777777" w:rsidR="00261CB0" w:rsidRPr="00D21557" w:rsidRDefault="00261CB0" w:rsidP="003E264C">
            <w:pPr>
              <w:spacing w:before="100" w:beforeAutospacing="1"/>
              <w:jc w:val="both"/>
              <w:rPr>
                <w:rFonts w:ascii="Times New Roman" w:eastAsia="Times New Roman" w:hAnsi="Times New Roman" w:cs="Times New Roman"/>
                <w:sz w:val="20"/>
                <w:szCs w:val="20"/>
                <w:lang w:val="sr-Latn-RS" w:eastAsia="sr-Latn-RS"/>
              </w:rPr>
            </w:pPr>
            <w:r w:rsidRPr="00D21557">
              <w:rPr>
                <w:rFonts w:ascii="Times New Roman" w:eastAsia="Times New Roman" w:hAnsi="Times New Roman" w:cs="Times New Roman"/>
                <w:sz w:val="20"/>
                <w:szCs w:val="20"/>
              </w:rPr>
              <w:t>П</w:t>
            </w:r>
            <w:r w:rsidRPr="00D21557">
              <w:rPr>
                <w:rFonts w:ascii="Times New Roman" w:eastAsia="Times New Roman" w:hAnsi="Times New Roman" w:cs="Times New Roman"/>
                <w:sz w:val="20"/>
                <w:szCs w:val="20"/>
                <w:lang w:val="sr-Cyrl-RS"/>
              </w:rPr>
              <w:t xml:space="preserve">имедба на дату дефиницију детета да није у складу са Уставом и чланом 1. </w:t>
            </w:r>
            <w:r w:rsidRPr="00D21557">
              <w:rPr>
                <w:rFonts w:ascii="Times New Roman" w:eastAsia="Times New Roman" w:hAnsi="Times New Roman" w:cs="Times New Roman"/>
                <w:sz w:val="20"/>
                <w:szCs w:val="20"/>
                <w:lang w:val="sr-Latn-RS"/>
              </w:rPr>
              <w:t>Конвенције УН о правима детета. Предло</w:t>
            </w:r>
            <w:r w:rsidRPr="00D21557">
              <w:rPr>
                <w:rFonts w:ascii="Times New Roman" w:eastAsia="Times New Roman" w:hAnsi="Times New Roman" w:cs="Times New Roman"/>
                <w:sz w:val="20"/>
                <w:szCs w:val="20"/>
                <w:lang w:val="sr-Cyrl-RS"/>
              </w:rPr>
              <w:t>г за брисање од</w:t>
            </w:r>
            <w:r w:rsidRPr="00D21557">
              <w:rPr>
                <w:rFonts w:ascii="Times New Roman" w:eastAsia="Times New Roman" w:hAnsi="Times New Roman" w:cs="Times New Roman"/>
                <w:sz w:val="20"/>
                <w:szCs w:val="20"/>
                <w:lang w:val="sr-Latn-RS"/>
              </w:rPr>
              <w:t>редб</w:t>
            </w:r>
            <w:r w:rsidRPr="00D21557">
              <w:rPr>
                <w:rFonts w:ascii="Times New Roman" w:eastAsia="Times New Roman" w:hAnsi="Times New Roman" w:cs="Times New Roman"/>
                <w:sz w:val="20"/>
                <w:szCs w:val="20"/>
                <w:lang w:val="sr-Cyrl-RS"/>
              </w:rPr>
              <w:t>е</w:t>
            </w:r>
            <w:r w:rsidRPr="00D21557">
              <w:rPr>
                <w:rFonts w:ascii="Times New Roman" w:eastAsia="Times New Roman" w:hAnsi="Times New Roman" w:cs="Times New Roman"/>
                <w:sz w:val="20"/>
                <w:szCs w:val="20"/>
                <w:lang w:val="sr-Latn-RS"/>
              </w:rPr>
              <w:t xml:space="preserve"> </w:t>
            </w:r>
            <w:r w:rsidRPr="00D21557">
              <w:rPr>
                <w:rFonts w:ascii="Times New Roman" w:eastAsia="Times New Roman" w:hAnsi="Times New Roman" w:cs="Times New Roman"/>
                <w:sz w:val="20"/>
                <w:szCs w:val="20"/>
                <w:lang w:val="sr-Cyrl-RS"/>
              </w:rPr>
              <w:t>ч</w:t>
            </w:r>
            <w:r w:rsidRPr="00D21557">
              <w:rPr>
                <w:rFonts w:ascii="Times New Roman" w:eastAsia="Times New Roman" w:hAnsi="Times New Roman" w:cs="Times New Roman"/>
                <w:sz w:val="20"/>
                <w:szCs w:val="20"/>
                <w:lang w:val="sr-Latn-RS"/>
              </w:rPr>
              <w:t xml:space="preserve">лана 6. став 2. Нацрта </w:t>
            </w:r>
            <w:r w:rsidRPr="00D21557">
              <w:rPr>
                <w:rFonts w:ascii="Times New Roman" w:eastAsia="Times New Roman" w:hAnsi="Times New Roman" w:cs="Times New Roman"/>
                <w:sz w:val="20"/>
                <w:szCs w:val="20"/>
                <w:lang w:val="sr-Cyrl-RS"/>
              </w:rPr>
              <w:t xml:space="preserve">јер појмови </w:t>
            </w:r>
            <w:r w:rsidRPr="00D21557">
              <w:rPr>
                <w:rFonts w:ascii="Times New Roman" w:eastAsia="Times New Roman" w:hAnsi="Times New Roman" w:cs="Times New Roman"/>
                <w:sz w:val="20"/>
                <w:szCs w:val="20"/>
                <w:lang w:val="sr-Latn-RS"/>
              </w:rPr>
              <w:t>„недељивост" и „целовитост остваривања" права нису правно дефинисани у домаћем законодавству</w:t>
            </w:r>
            <w:r w:rsidRPr="00D21557">
              <w:rPr>
                <w:rFonts w:ascii="Times New Roman" w:eastAsia="Times New Roman" w:hAnsi="Times New Roman" w:cs="Times New Roman"/>
                <w:sz w:val="20"/>
                <w:szCs w:val="20"/>
                <w:lang w:val="sr-Cyrl-RS"/>
              </w:rPr>
              <w:t>, з</w:t>
            </w:r>
            <w:r w:rsidRPr="00D21557">
              <w:rPr>
                <w:rFonts w:ascii="Times New Roman" w:eastAsia="Times New Roman" w:hAnsi="Times New Roman" w:cs="Times New Roman"/>
                <w:sz w:val="20"/>
                <w:szCs w:val="20"/>
                <w:lang w:val="sr-Latn-RS"/>
              </w:rPr>
              <w:t xml:space="preserve">акон мора да садржи јасна правила понашања, а не апстрактне концепте. </w:t>
            </w:r>
          </w:p>
        </w:tc>
        <w:tc>
          <w:tcPr>
            <w:tcW w:w="3108" w:type="dxa"/>
            <w:gridSpan w:val="2"/>
          </w:tcPr>
          <w:p w14:paraId="37219787"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Примедба у односу на дефиницију детета и образложење прихваћена. Примедба и образложење на одредбу везану за целовистост и недељивост права није прихваћена, иста одредба садржана је и у упоредном законодавству.</w:t>
            </w:r>
          </w:p>
        </w:tc>
      </w:tr>
      <w:tr w:rsidR="00261CB0" w:rsidRPr="00D21557" w14:paraId="391617CA" w14:textId="77777777" w:rsidTr="003E264C">
        <w:tc>
          <w:tcPr>
            <w:tcW w:w="630" w:type="dxa"/>
          </w:tcPr>
          <w:p w14:paraId="1E3380B5"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165</w:t>
            </w:r>
          </w:p>
        </w:tc>
        <w:tc>
          <w:tcPr>
            <w:tcW w:w="2390" w:type="dxa"/>
          </w:tcPr>
          <w:p w14:paraId="38DD5D92" w14:textId="77777777" w:rsidR="00261CB0" w:rsidRPr="00D21557" w:rsidRDefault="00261CB0" w:rsidP="003E264C">
            <w:pPr>
              <w:autoSpaceDE w:val="0"/>
              <w:autoSpaceDN w:val="0"/>
              <w:adjustRightInd w:val="0"/>
              <w:rPr>
                <w:rFonts w:ascii="Times New Roman" w:hAnsi="Times New Roman" w:cs="Times New Roman"/>
                <w:sz w:val="20"/>
                <w:szCs w:val="20"/>
              </w:rPr>
            </w:pPr>
            <w:r w:rsidRPr="00D21557">
              <w:rPr>
                <w:rFonts w:ascii="Times New Roman" w:hAnsi="Times New Roman" w:cs="Times New Roman"/>
                <w:sz w:val="20"/>
                <w:szCs w:val="20"/>
                <w:lang w:val="sr-Cyrl-RS"/>
              </w:rPr>
              <w:t>Мирослав Васић, адвокат</w:t>
            </w:r>
          </w:p>
        </w:tc>
        <w:tc>
          <w:tcPr>
            <w:tcW w:w="2290" w:type="dxa"/>
          </w:tcPr>
          <w:p w14:paraId="1F5B7E43"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11. и члан 23. Породичног закона</w:t>
            </w:r>
            <w:r>
              <w:rPr>
                <w:rFonts w:ascii="Times New Roman" w:hAnsi="Times New Roman" w:cs="Times New Roman"/>
                <w:sz w:val="20"/>
                <w:szCs w:val="20"/>
                <w:lang w:val="sr-Cyrl-RS"/>
              </w:rPr>
              <w:t>.</w:t>
            </w:r>
          </w:p>
        </w:tc>
        <w:tc>
          <w:tcPr>
            <w:tcW w:w="5352" w:type="dxa"/>
          </w:tcPr>
          <w:p w14:paraId="14078A1D" w14:textId="77777777" w:rsidR="00261CB0" w:rsidRPr="00D21557" w:rsidRDefault="00261CB0" w:rsidP="003E264C">
            <w:pPr>
              <w:spacing w:after="100" w:afterAutospacing="1"/>
              <w:jc w:val="both"/>
              <w:rPr>
                <w:rFonts w:ascii="Times New Roman" w:eastAsia="Times New Roman" w:hAnsi="Times New Roman" w:cs="Times New Roman"/>
                <w:sz w:val="20"/>
                <w:szCs w:val="20"/>
                <w:lang w:val="sr-Latn-RS" w:eastAsia="sr-Latn-RS"/>
              </w:rPr>
            </w:pPr>
            <w:r w:rsidRPr="00D21557">
              <w:rPr>
                <w:rFonts w:ascii="Times New Roman" w:eastAsia="Times New Roman" w:hAnsi="Times New Roman" w:cs="Times New Roman"/>
                <w:sz w:val="20"/>
                <w:szCs w:val="20"/>
                <w:lang w:val="sr-Latn-RS"/>
              </w:rPr>
              <w:t>Примедбе на члан 11</w:t>
            </w:r>
            <w:r w:rsidRPr="00D21557">
              <w:rPr>
                <w:rFonts w:ascii="Times New Roman" w:eastAsia="Times New Roman" w:hAnsi="Times New Roman" w:cs="Times New Roman"/>
                <w:sz w:val="20"/>
                <w:szCs w:val="20"/>
                <w:lang w:val="sr-Cyrl-RS"/>
              </w:rPr>
              <w:t>. и</w:t>
            </w:r>
            <w:r w:rsidRPr="00D21557">
              <w:rPr>
                <w:rFonts w:ascii="Times New Roman" w:eastAsia="Times New Roman" w:hAnsi="Times New Roman" w:cs="Times New Roman"/>
                <w:sz w:val="20"/>
                <w:szCs w:val="20"/>
                <w:lang w:val="sr-Latn-RS"/>
              </w:rPr>
              <w:t xml:space="preserve"> члан 23 П</w:t>
            </w:r>
            <w:r w:rsidRPr="00D21557">
              <w:rPr>
                <w:rFonts w:ascii="Times New Roman" w:eastAsia="Times New Roman" w:hAnsi="Times New Roman" w:cs="Times New Roman"/>
                <w:sz w:val="20"/>
                <w:szCs w:val="20"/>
                <w:lang w:val="sr-Cyrl-RS"/>
              </w:rPr>
              <w:t>ородичног закона. Предлаже се враћање на раније решење.</w:t>
            </w:r>
          </w:p>
        </w:tc>
        <w:tc>
          <w:tcPr>
            <w:tcW w:w="3108" w:type="dxa"/>
            <w:gridSpan w:val="2"/>
          </w:tcPr>
          <w:p w14:paraId="004A2FBD"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 xml:space="preserve">Не прихвата се предлог. Нацртом закона укидају се малолетнички бракови и могућност стицања пословне способоности рођењем детета са навршених 16 година уз дозволу суда. </w:t>
            </w:r>
          </w:p>
        </w:tc>
      </w:tr>
      <w:tr w:rsidR="00261CB0" w:rsidRPr="00D21557" w14:paraId="77C2F0BA" w14:textId="77777777" w:rsidTr="003E264C">
        <w:tc>
          <w:tcPr>
            <w:tcW w:w="630" w:type="dxa"/>
          </w:tcPr>
          <w:p w14:paraId="1F9B67B8"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166</w:t>
            </w:r>
          </w:p>
        </w:tc>
        <w:tc>
          <w:tcPr>
            <w:tcW w:w="2390" w:type="dxa"/>
          </w:tcPr>
          <w:p w14:paraId="27E6BCB6" w14:textId="77777777" w:rsidR="00261CB0" w:rsidRPr="00D21557" w:rsidRDefault="00261CB0" w:rsidP="003E264C">
            <w:pPr>
              <w:autoSpaceDE w:val="0"/>
              <w:autoSpaceDN w:val="0"/>
              <w:adjustRightInd w:val="0"/>
              <w:rPr>
                <w:rFonts w:ascii="Times New Roman" w:hAnsi="Times New Roman" w:cs="Times New Roman"/>
                <w:sz w:val="20"/>
                <w:szCs w:val="20"/>
              </w:rPr>
            </w:pPr>
            <w:r w:rsidRPr="00D21557">
              <w:rPr>
                <w:rFonts w:ascii="Times New Roman" w:hAnsi="Times New Roman" w:cs="Times New Roman"/>
                <w:sz w:val="20"/>
                <w:szCs w:val="20"/>
                <w:lang w:val="sr-Cyrl-RS"/>
              </w:rPr>
              <w:t>Мирослав Васић, адвокат</w:t>
            </w:r>
          </w:p>
        </w:tc>
        <w:tc>
          <w:tcPr>
            <w:tcW w:w="2290" w:type="dxa"/>
          </w:tcPr>
          <w:p w14:paraId="59E254CD"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65. Породичног закона</w:t>
            </w:r>
            <w:r>
              <w:rPr>
                <w:rFonts w:ascii="Times New Roman" w:hAnsi="Times New Roman" w:cs="Times New Roman"/>
                <w:sz w:val="20"/>
                <w:szCs w:val="20"/>
                <w:lang w:val="sr-Cyrl-RS"/>
              </w:rPr>
              <w:t>.</w:t>
            </w:r>
          </w:p>
        </w:tc>
        <w:tc>
          <w:tcPr>
            <w:tcW w:w="5352" w:type="dxa"/>
          </w:tcPr>
          <w:p w14:paraId="5ADC2FA3" w14:textId="77777777" w:rsidR="00261CB0" w:rsidRPr="00D21557" w:rsidRDefault="00261CB0" w:rsidP="003E264C">
            <w:pPr>
              <w:spacing w:before="100" w:beforeAutospacing="1" w:after="100" w:afterAutospacing="1"/>
              <w:jc w:val="both"/>
              <w:rPr>
                <w:rFonts w:ascii="Times New Roman" w:eastAsia="Times New Roman" w:hAnsi="Times New Roman" w:cs="Times New Roman"/>
                <w:sz w:val="20"/>
                <w:szCs w:val="20"/>
                <w:lang w:val="sr-Latn-RS" w:eastAsia="sr-Latn-RS"/>
              </w:rPr>
            </w:pPr>
            <w:r w:rsidRPr="00D21557">
              <w:rPr>
                <w:rFonts w:ascii="Times New Roman" w:eastAsia="Times New Roman" w:hAnsi="Times New Roman" w:cs="Times New Roman"/>
                <w:sz w:val="20"/>
                <w:szCs w:val="20"/>
                <w:lang w:val="sr-Cyrl-RS"/>
              </w:rPr>
              <w:t>Предлог да се з</w:t>
            </w:r>
            <w:r w:rsidRPr="00D21557">
              <w:rPr>
                <w:rFonts w:ascii="Times New Roman" w:eastAsia="Times New Roman" w:hAnsi="Times New Roman" w:cs="Times New Roman"/>
                <w:sz w:val="20"/>
                <w:szCs w:val="20"/>
                <w:lang w:val="sr-Latn-RS"/>
              </w:rPr>
              <w:t>адржати старосн</w:t>
            </w:r>
            <w:r w:rsidRPr="00D21557">
              <w:rPr>
                <w:rFonts w:ascii="Times New Roman" w:eastAsia="Times New Roman" w:hAnsi="Times New Roman" w:cs="Times New Roman"/>
                <w:sz w:val="20"/>
                <w:szCs w:val="20"/>
                <w:lang w:val="sr-Cyrl-RS"/>
              </w:rPr>
              <w:t>а</w:t>
            </w:r>
            <w:r w:rsidRPr="00D21557">
              <w:rPr>
                <w:rFonts w:ascii="Times New Roman" w:eastAsia="Times New Roman" w:hAnsi="Times New Roman" w:cs="Times New Roman"/>
                <w:sz w:val="20"/>
                <w:szCs w:val="20"/>
                <w:lang w:val="sr-Latn-RS"/>
              </w:rPr>
              <w:t xml:space="preserve"> границ</w:t>
            </w:r>
            <w:r w:rsidRPr="00D21557">
              <w:rPr>
                <w:rFonts w:ascii="Times New Roman" w:eastAsia="Times New Roman" w:hAnsi="Times New Roman" w:cs="Times New Roman"/>
                <w:sz w:val="20"/>
                <w:szCs w:val="20"/>
                <w:lang w:val="sr-Cyrl-RS"/>
              </w:rPr>
              <w:t>а</w:t>
            </w:r>
            <w:r w:rsidRPr="00D21557">
              <w:rPr>
                <w:rFonts w:ascii="Times New Roman" w:eastAsia="Times New Roman" w:hAnsi="Times New Roman" w:cs="Times New Roman"/>
                <w:sz w:val="20"/>
                <w:szCs w:val="20"/>
                <w:lang w:val="sr-Latn-RS"/>
              </w:rPr>
              <w:t xml:space="preserve"> од 10 година као законску претпоставку зрелости</w:t>
            </w:r>
            <w:r w:rsidRPr="00D21557">
              <w:rPr>
                <w:rFonts w:ascii="Times New Roman" w:eastAsia="Times New Roman" w:hAnsi="Times New Roman" w:cs="Times New Roman"/>
                <w:sz w:val="20"/>
                <w:szCs w:val="20"/>
                <w:lang w:val="sr-Cyrl-RS"/>
              </w:rPr>
              <w:t xml:space="preserve"> и </w:t>
            </w:r>
            <w:r w:rsidRPr="00D21557">
              <w:rPr>
                <w:rFonts w:ascii="Times New Roman" w:hAnsi="Times New Roman" w:cs="Times New Roman"/>
                <w:sz w:val="20"/>
                <w:szCs w:val="20"/>
                <w:shd w:val="clear" w:color="auto" w:fill="FCFCFC"/>
              </w:rPr>
              <w:t xml:space="preserve">да се из става </w:t>
            </w:r>
            <w:r w:rsidRPr="00D21557">
              <w:rPr>
                <w:rFonts w:ascii="Times New Roman" w:hAnsi="Times New Roman" w:cs="Times New Roman"/>
                <w:sz w:val="20"/>
                <w:szCs w:val="20"/>
                <w:shd w:val="clear" w:color="auto" w:fill="FCFCFC"/>
                <w:lang w:val="sr-Cyrl-RS"/>
              </w:rPr>
              <w:t>5.</w:t>
            </w:r>
            <w:r w:rsidRPr="00D21557">
              <w:rPr>
                <w:rFonts w:ascii="Times New Roman" w:hAnsi="Times New Roman" w:cs="Times New Roman"/>
                <w:sz w:val="20"/>
                <w:szCs w:val="20"/>
                <w:shd w:val="clear" w:color="auto" w:fill="FCFCFC"/>
              </w:rPr>
              <w:t xml:space="preserve"> члана 65. брише помињање Заштитника грађана и других независних државних органа, или да се њихова улога јасно ограничи искључиво на случајеве када су права детета повређена пропустом самих органа јавне власти, а не у оквиру општег остваривања права на мишљење у породичним односима.</w:t>
            </w:r>
          </w:p>
        </w:tc>
        <w:tc>
          <w:tcPr>
            <w:tcW w:w="3108" w:type="dxa"/>
            <w:gridSpan w:val="2"/>
          </w:tcPr>
          <w:p w14:paraId="4C1C6106"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Не прихвата се предлог. Решење је ускалђено са Конвенцијом о правима детета која не прописује границу за давање мишљења. Обраћање детета Заштитнику грађана и другим институцијама је у функцији додатног остваривања и заштите права детета.</w:t>
            </w:r>
          </w:p>
        </w:tc>
      </w:tr>
      <w:tr w:rsidR="00261CB0" w:rsidRPr="00D21557" w14:paraId="6F016323" w14:textId="77777777" w:rsidTr="003E264C">
        <w:tc>
          <w:tcPr>
            <w:tcW w:w="630" w:type="dxa"/>
          </w:tcPr>
          <w:p w14:paraId="0C9A0FB3"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167</w:t>
            </w:r>
          </w:p>
        </w:tc>
        <w:tc>
          <w:tcPr>
            <w:tcW w:w="2390" w:type="dxa"/>
          </w:tcPr>
          <w:p w14:paraId="0D5910E2" w14:textId="77777777" w:rsidR="00261CB0" w:rsidRPr="00D21557" w:rsidRDefault="00261CB0" w:rsidP="003E264C">
            <w:pPr>
              <w:autoSpaceDE w:val="0"/>
              <w:autoSpaceDN w:val="0"/>
              <w:adjustRightInd w:val="0"/>
              <w:rPr>
                <w:rFonts w:ascii="Times New Roman" w:hAnsi="Times New Roman" w:cs="Times New Roman"/>
                <w:sz w:val="20"/>
                <w:szCs w:val="20"/>
              </w:rPr>
            </w:pPr>
            <w:r w:rsidRPr="00D21557">
              <w:rPr>
                <w:rFonts w:ascii="Times New Roman" w:hAnsi="Times New Roman" w:cs="Times New Roman"/>
                <w:sz w:val="20"/>
                <w:szCs w:val="20"/>
                <w:lang w:val="sr-Cyrl-RS"/>
              </w:rPr>
              <w:t>Мирослав Васић, адвокат</w:t>
            </w:r>
          </w:p>
        </w:tc>
        <w:tc>
          <w:tcPr>
            <w:tcW w:w="2290" w:type="dxa"/>
          </w:tcPr>
          <w:p w14:paraId="2CE97330"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69. ст. 2. и 3. Породичног закона</w:t>
            </w:r>
            <w:r>
              <w:rPr>
                <w:rFonts w:ascii="Times New Roman" w:hAnsi="Times New Roman" w:cs="Times New Roman"/>
                <w:sz w:val="20"/>
                <w:szCs w:val="20"/>
                <w:lang w:val="sr-Cyrl-RS"/>
              </w:rPr>
              <w:t>.</w:t>
            </w:r>
          </w:p>
        </w:tc>
        <w:tc>
          <w:tcPr>
            <w:tcW w:w="5352" w:type="dxa"/>
          </w:tcPr>
          <w:p w14:paraId="12F4BE0D" w14:textId="77777777" w:rsidR="00261CB0" w:rsidRPr="00D21557" w:rsidRDefault="00261CB0" w:rsidP="003E264C">
            <w:pPr>
              <w:spacing w:before="100" w:beforeAutospacing="1" w:after="100" w:afterAutospacing="1"/>
              <w:jc w:val="both"/>
              <w:rPr>
                <w:rFonts w:ascii="Times New Roman" w:eastAsia="Times New Roman" w:hAnsi="Times New Roman" w:cs="Times New Roman"/>
                <w:sz w:val="20"/>
                <w:szCs w:val="20"/>
                <w:lang w:val="sr-Latn-RS" w:eastAsia="sr-Latn-RS"/>
              </w:rPr>
            </w:pPr>
            <w:r w:rsidRPr="00D21557">
              <w:rPr>
                <w:rFonts w:ascii="Times New Roman" w:eastAsia="Times New Roman" w:hAnsi="Times New Roman" w:cs="Times New Roman"/>
                <w:sz w:val="20"/>
                <w:szCs w:val="20"/>
                <w:lang w:val="sr-Latn-RS"/>
              </w:rPr>
              <w:t xml:space="preserve">Брисање одредбе </w:t>
            </w:r>
            <w:r w:rsidRPr="00D21557">
              <w:rPr>
                <w:rFonts w:ascii="Times New Roman" w:eastAsia="Times New Roman" w:hAnsi="Times New Roman" w:cs="Times New Roman"/>
                <w:sz w:val="20"/>
                <w:szCs w:val="20"/>
                <w:lang w:val="sr-Cyrl-RS"/>
              </w:rPr>
              <w:t xml:space="preserve">члан 69. став 2. Породичног закона </w:t>
            </w:r>
            <w:r w:rsidRPr="00D21557">
              <w:rPr>
                <w:rFonts w:ascii="Times New Roman" w:eastAsia="Times New Roman" w:hAnsi="Times New Roman" w:cs="Times New Roman"/>
                <w:sz w:val="20"/>
                <w:szCs w:val="20"/>
                <w:lang w:val="sr-Latn-RS"/>
              </w:rPr>
              <w:t>или њено прецизирање на ситуације које објективно и непосредно угрожавају живот и здравље детета.</w:t>
            </w:r>
            <w:r w:rsidRPr="00D21557">
              <w:rPr>
                <w:rFonts w:ascii="Times New Roman" w:eastAsia="Times New Roman" w:hAnsi="Times New Roman" w:cs="Times New Roman"/>
                <w:sz w:val="20"/>
                <w:szCs w:val="20"/>
                <w:lang w:val="sr-Cyrl-RS"/>
              </w:rPr>
              <w:t xml:space="preserve"> О</w:t>
            </w:r>
            <w:r w:rsidRPr="00D21557">
              <w:rPr>
                <w:rFonts w:ascii="Times New Roman" w:eastAsia="Times New Roman" w:hAnsi="Times New Roman" w:cs="Times New Roman"/>
                <w:sz w:val="20"/>
                <w:szCs w:val="20"/>
                <w:lang w:val="sr-Latn-RS"/>
              </w:rPr>
              <w:t xml:space="preserve">дредба </w:t>
            </w:r>
            <w:r w:rsidRPr="00D21557">
              <w:rPr>
                <w:rFonts w:ascii="Times New Roman" w:eastAsia="Times New Roman" w:hAnsi="Times New Roman" w:cs="Times New Roman"/>
                <w:sz w:val="20"/>
                <w:szCs w:val="20"/>
                <w:lang w:val="sr-Cyrl-RS"/>
              </w:rPr>
              <w:t xml:space="preserve">члана 69. став 3. </w:t>
            </w:r>
            <w:r w:rsidRPr="00D21557">
              <w:rPr>
                <w:rFonts w:ascii="Times New Roman" w:eastAsia="Times New Roman" w:hAnsi="Times New Roman" w:cs="Times New Roman"/>
                <w:sz w:val="20"/>
                <w:szCs w:val="20"/>
                <w:lang w:val="sr-Latn-RS"/>
              </w:rPr>
              <w:t xml:space="preserve">је потпуно нереална и дискриминаторна. </w:t>
            </w:r>
          </w:p>
        </w:tc>
        <w:tc>
          <w:tcPr>
            <w:tcW w:w="3108" w:type="dxa"/>
            <w:gridSpan w:val="2"/>
          </w:tcPr>
          <w:p w14:paraId="522BA262"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Примедба се делимично прихвата, у смислу да се редефинише члан 69. став 3. Породичног закона.</w:t>
            </w:r>
          </w:p>
        </w:tc>
      </w:tr>
      <w:tr w:rsidR="00261CB0" w:rsidRPr="00D21557" w14:paraId="7A653C66" w14:textId="77777777" w:rsidTr="003E264C">
        <w:tc>
          <w:tcPr>
            <w:tcW w:w="630" w:type="dxa"/>
          </w:tcPr>
          <w:p w14:paraId="2345383E"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168</w:t>
            </w:r>
          </w:p>
        </w:tc>
        <w:tc>
          <w:tcPr>
            <w:tcW w:w="2390" w:type="dxa"/>
          </w:tcPr>
          <w:p w14:paraId="318B662F" w14:textId="77777777" w:rsidR="00261CB0" w:rsidRPr="00D21557" w:rsidRDefault="00261CB0" w:rsidP="003E264C">
            <w:pPr>
              <w:autoSpaceDE w:val="0"/>
              <w:autoSpaceDN w:val="0"/>
              <w:adjustRightInd w:val="0"/>
              <w:rPr>
                <w:rFonts w:ascii="Times New Roman" w:hAnsi="Times New Roman" w:cs="Times New Roman"/>
                <w:sz w:val="20"/>
                <w:szCs w:val="20"/>
              </w:rPr>
            </w:pPr>
            <w:r w:rsidRPr="00D21557">
              <w:rPr>
                <w:rFonts w:ascii="Times New Roman" w:hAnsi="Times New Roman" w:cs="Times New Roman"/>
                <w:sz w:val="20"/>
                <w:szCs w:val="20"/>
                <w:lang w:val="sr-Cyrl-RS"/>
              </w:rPr>
              <w:t>Мирослав Васић, адвокат</w:t>
            </w:r>
          </w:p>
        </w:tc>
        <w:tc>
          <w:tcPr>
            <w:tcW w:w="2290" w:type="dxa"/>
          </w:tcPr>
          <w:p w14:paraId="4BDBF3BD"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70. Породичног закона</w:t>
            </w:r>
            <w:r>
              <w:rPr>
                <w:rFonts w:ascii="Times New Roman" w:hAnsi="Times New Roman" w:cs="Times New Roman"/>
                <w:sz w:val="20"/>
                <w:szCs w:val="20"/>
                <w:lang w:val="sr-Cyrl-RS"/>
              </w:rPr>
              <w:t>.</w:t>
            </w:r>
          </w:p>
        </w:tc>
        <w:tc>
          <w:tcPr>
            <w:tcW w:w="5352" w:type="dxa"/>
          </w:tcPr>
          <w:p w14:paraId="50226B42" w14:textId="77777777" w:rsidR="00261CB0" w:rsidRPr="00D21557" w:rsidRDefault="00261CB0" w:rsidP="003E264C">
            <w:pPr>
              <w:spacing w:before="100" w:beforeAutospacing="1" w:after="100" w:afterAutospacing="1"/>
              <w:jc w:val="both"/>
              <w:rPr>
                <w:rFonts w:ascii="Times New Roman" w:eastAsia="Times New Roman" w:hAnsi="Times New Roman" w:cs="Times New Roman"/>
                <w:sz w:val="20"/>
                <w:szCs w:val="20"/>
                <w:lang w:val="sr-Latn-RS" w:eastAsia="sr-Latn-RS"/>
              </w:rPr>
            </w:pPr>
            <w:r w:rsidRPr="00D21557">
              <w:rPr>
                <w:rFonts w:ascii="Times New Roman" w:eastAsia="Times New Roman" w:hAnsi="Times New Roman" w:cs="Times New Roman"/>
                <w:sz w:val="20"/>
                <w:szCs w:val="20"/>
                <w:lang w:val="sr-Latn-RS"/>
              </w:rPr>
              <w:t xml:space="preserve">Примедба </w:t>
            </w:r>
            <w:r w:rsidRPr="00D21557">
              <w:rPr>
                <w:rFonts w:ascii="Times New Roman" w:eastAsia="Times New Roman" w:hAnsi="Times New Roman" w:cs="Times New Roman"/>
                <w:sz w:val="20"/>
                <w:szCs w:val="20"/>
                <w:lang w:val="sr-Cyrl-RS"/>
              </w:rPr>
              <w:t xml:space="preserve">на део одредбе која садржи дужност родитеља да </w:t>
            </w:r>
            <w:r w:rsidRPr="00D21557">
              <w:rPr>
                <w:rFonts w:ascii="Segoe UI" w:eastAsia="Times New Roman" w:hAnsi="Segoe UI" w:cs="Segoe UI"/>
                <w:sz w:val="20"/>
                <w:szCs w:val="20"/>
                <w:lang w:val="sr-Latn-RS"/>
              </w:rPr>
              <w:br/>
            </w:r>
            <w:r w:rsidRPr="00D21557">
              <w:rPr>
                <w:rFonts w:ascii="Times New Roman" w:eastAsia="Times New Roman" w:hAnsi="Times New Roman" w:cs="Times New Roman"/>
                <w:sz w:val="20"/>
                <w:szCs w:val="20"/>
                <w:lang w:val="sr-Latn-RS"/>
              </w:rPr>
              <w:t xml:space="preserve">"...да дете усмеравају ка усвајању и поштовању вредности мира, достојанства, толеранције, слободе, равноправности и </w:t>
            </w:r>
            <w:r w:rsidRPr="00D21557">
              <w:rPr>
                <w:rFonts w:ascii="Times New Roman" w:eastAsia="Times New Roman" w:hAnsi="Times New Roman" w:cs="Times New Roman"/>
                <w:sz w:val="20"/>
                <w:szCs w:val="20"/>
                <w:lang w:val="sr-Latn-RS"/>
              </w:rPr>
              <w:lastRenderedPageBreak/>
              <w:t>солидарности..”</w:t>
            </w:r>
            <w:r w:rsidRPr="00D21557">
              <w:rPr>
                <w:rFonts w:ascii="Times New Roman" w:eastAsia="Times New Roman" w:hAnsi="Times New Roman" w:cs="Times New Roman"/>
                <w:sz w:val="20"/>
                <w:szCs w:val="20"/>
                <w:lang w:val="sr-Cyrl-RS"/>
              </w:rPr>
              <w:t>, у смислу да је ово идеолошка а не</w:t>
            </w:r>
            <w:r w:rsidRPr="00D21557">
              <w:rPr>
                <w:rFonts w:ascii="Times New Roman" w:eastAsia="Times New Roman" w:hAnsi="Times New Roman" w:cs="Times New Roman"/>
                <w:sz w:val="20"/>
                <w:szCs w:val="20"/>
                <w:lang w:val="sr-Latn-RS"/>
              </w:rPr>
              <w:t xml:space="preserve"> правна норма. </w:t>
            </w:r>
          </w:p>
        </w:tc>
        <w:tc>
          <w:tcPr>
            <w:tcW w:w="3108" w:type="dxa"/>
            <w:gridSpan w:val="2"/>
          </w:tcPr>
          <w:p w14:paraId="53799566"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lastRenderedPageBreak/>
              <w:t xml:space="preserve">Примедба се </w:t>
            </w:r>
            <w:r>
              <w:rPr>
                <w:rFonts w:ascii="Times New Roman" w:hAnsi="Times New Roman" w:cs="Times New Roman"/>
                <w:sz w:val="20"/>
                <w:szCs w:val="20"/>
                <w:lang w:val="sr-Cyrl-CS"/>
              </w:rPr>
              <w:t>не прихвата</w:t>
            </w:r>
            <w:r w:rsidRPr="00D21557">
              <w:rPr>
                <w:rFonts w:ascii="Times New Roman" w:hAnsi="Times New Roman" w:cs="Times New Roman"/>
                <w:sz w:val="20"/>
                <w:szCs w:val="20"/>
                <w:lang w:val="sr-Cyrl-CS"/>
              </w:rPr>
              <w:t xml:space="preserve">. Одредба у Нацрту је дефинисана </w:t>
            </w:r>
            <w:r w:rsidRPr="00D21557">
              <w:rPr>
                <w:rFonts w:ascii="Times New Roman" w:hAnsi="Times New Roman" w:cs="Times New Roman"/>
                <w:sz w:val="20"/>
                <w:szCs w:val="20"/>
                <w:lang w:val="sr-Cyrl-CS"/>
              </w:rPr>
              <w:lastRenderedPageBreak/>
              <w:t>на осно</w:t>
            </w:r>
            <w:r>
              <w:rPr>
                <w:rFonts w:ascii="Times New Roman" w:hAnsi="Times New Roman" w:cs="Times New Roman"/>
                <w:sz w:val="20"/>
                <w:szCs w:val="20"/>
                <w:lang w:val="sr-Cyrl-CS"/>
              </w:rPr>
              <w:t>в</w:t>
            </w:r>
            <w:r w:rsidRPr="00D21557">
              <w:rPr>
                <w:rFonts w:ascii="Times New Roman" w:hAnsi="Times New Roman" w:cs="Times New Roman"/>
                <w:sz w:val="20"/>
                <w:szCs w:val="20"/>
                <w:lang w:val="sr-Cyrl-CS"/>
              </w:rPr>
              <w:t xml:space="preserve">у исте одредбе Конвенције о правима детета. </w:t>
            </w:r>
          </w:p>
        </w:tc>
      </w:tr>
      <w:tr w:rsidR="00261CB0" w:rsidRPr="00D21557" w14:paraId="220058E7" w14:textId="77777777" w:rsidTr="003E264C">
        <w:tc>
          <w:tcPr>
            <w:tcW w:w="630" w:type="dxa"/>
          </w:tcPr>
          <w:p w14:paraId="18CB06CC"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169</w:t>
            </w:r>
          </w:p>
        </w:tc>
        <w:tc>
          <w:tcPr>
            <w:tcW w:w="2390" w:type="dxa"/>
          </w:tcPr>
          <w:p w14:paraId="3FD08FC2" w14:textId="77777777" w:rsidR="00261CB0" w:rsidRPr="00D21557" w:rsidRDefault="00261CB0" w:rsidP="003E264C">
            <w:pPr>
              <w:autoSpaceDE w:val="0"/>
              <w:autoSpaceDN w:val="0"/>
              <w:adjustRightInd w:val="0"/>
              <w:rPr>
                <w:rFonts w:ascii="Times New Roman" w:hAnsi="Times New Roman" w:cs="Times New Roman"/>
                <w:sz w:val="20"/>
                <w:szCs w:val="20"/>
              </w:rPr>
            </w:pPr>
            <w:r w:rsidRPr="00D21557">
              <w:rPr>
                <w:rFonts w:ascii="Times New Roman" w:hAnsi="Times New Roman" w:cs="Times New Roman"/>
                <w:sz w:val="20"/>
                <w:szCs w:val="20"/>
                <w:lang w:val="sr-Cyrl-RS"/>
              </w:rPr>
              <w:t>Мирослав Васић, адвокат</w:t>
            </w:r>
          </w:p>
        </w:tc>
        <w:tc>
          <w:tcPr>
            <w:tcW w:w="2290" w:type="dxa"/>
          </w:tcPr>
          <w:p w14:paraId="3F27E28A"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 xml:space="preserve">Члан 70а Нацрта </w:t>
            </w:r>
            <w:r>
              <w:rPr>
                <w:rFonts w:ascii="Times New Roman" w:hAnsi="Times New Roman" w:cs="Times New Roman"/>
                <w:sz w:val="20"/>
                <w:szCs w:val="20"/>
                <w:lang w:val="sr-Cyrl-RS"/>
              </w:rPr>
              <w:t>з</w:t>
            </w:r>
            <w:r w:rsidRPr="00D21557">
              <w:rPr>
                <w:rFonts w:ascii="Times New Roman" w:hAnsi="Times New Roman" w:cs="Times New Roman"/>
                <w:sz w:val="20"/>
                <w:szCs w:val="20"/>
                <w:lang w:val="sr-Cyrl-RS"/>
              </w:rPr>
              <w:t>акона</w:t>
            </w:r>
            <w:r>
              <w:rPr>
                <w:rFonts w:ascii="Times New Roman" w:hAnsi="Times New Roman" w:cs="Times New Roman"/>
                <w:sz w:val="20"/>
                <w:szCs w:val="20"/>
                <w:lang w:val="sr-Cyrl-RS"/>
              </w:rPr>
              <w:t>.</w:t>
            </w:r>
          </w:p>
        </w:tc>
        <w:tc>
          <w:tcPr>
            <w:tcW w:w="5352" w:type="dxa"/>
          </w:tcPr>
          <w:p w14:paraId="782A9289" w14:textId="77777777" w:rsidR="00261CB0" w:rsidRPr="00D21557" w:rsidRDefault="00261CB0" w:rsidP="003E264C">
            <w:pPr>
              <w:spacing w:before="100" w:beforeAutospacing="1" w:after="100" w:afterAutospacing="1"/>
              <w:jc w:val="both"/>
              <w:rPr>
                <w:rFonts w:ascii="Times New Roman" w:eastAsia="Times New Roman" w:hAnsi="Times New Roman" w:cs="Times New Roman"/>
                <w:i/>
                <w:iCs/>
                <w:sz w:val="20"/>
                <w:szCs w:val="20"/>
                <w:lang w:val="sr-Latn-RS" w:eastAsia="sr-Latn-RS"/>
              </w:rPr>
            </w:pPr>
            <w:r w:rsidRPr="00D21557">
              <w:rPr>
                <w:rFonts w:ascii="Times New Roman" w:eastAsia="Times New Roman" w:hAnsi="Times New Roman" w:cs="Times New Roman"/>
                <w:sz w:val="20"/>
                <w:szCs w:val="20"/>
                <w:lang w:val="sr-Cyrl-RS"/>
              </w:rPr>
              <w:t>Предлог да се б</w:t>
            </w:r>
            <w:r w:rsidRPr="00D21557">
              <w:rPr>
                <w:rFonts w:ascii="Times New Roman" w:eastAsia="Times New Roman" w:hAnsi="Times New Roman" w:cs="Times New Roman"/>
                <w:sz w:val="20"/>
                <w:szCs w:val="20"/>
                <w:lang w:val="sr-Latn-RS"/>
              </w:rPr>
              <w:t>ри</w:t>
            </w:r>
            <w:r w:rsidRPr="00D21557">
              <w:rPr>
                <w:rFonts w:ascii="Times New Roman" w:eastAsia="Times New Roman" w:hAnsi="Times New Roman" w:cs="Times New Roman"/>
                <w:sz w:val="20"/>
                <w:szCs w:val="20"/>
                <w:lang w:val="sr-Cyrl-RS"/>
              </w:rPr>
              <w:t>ше</w:t>
            </w:r>
            <w:r w:rsidRPr="00D21557">
              <w:rPr>
                <w:rFonts w:ascii="Times New Roman" w:eastAsia="Times New Roman" w:hAnsi="Times New Roman" w:cs="Times New Roman"/>
                <w:sz w:val="20"/>
                <w:szCs w:val="20"/>
                <w:lang w:val="sr-Latn-RS"/>
              </w:rPr>
              <w:t xml:space="preserve"> члана 70а, уз ослањање на постојеће одредбе о забрани насиља и злостављања или јасно дефинисање разлике између злостављања које мора бити забрањено и родитељског права на дисциплиновање, уз прецизирање шта се сматра "другим казнама" како би се спречила самовоља органа старатељства.</w:t>
            </w:r>
          </w:p>
        </w:tc>
        <w:tc>
          <w:tcPr>
            <w:tcW w:w="3108" w:type="dxa"/>
            <w:gridSpan w:val="2"/>
          </w:tcPr>
          <w:p w14:paraId="144479C6"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 xml:space="preserve">Предлог се не прихвата. У Општем протоколу за заштиту деце од насиља Владе из 2022. године је прецизно наведено која понашања представљају телесно кажњавање детета. </w:t>
            </w:r>
          </w:p>
        </w:tc>
      </w:tr>
      <w:tr w:rsidR="00261CB0" w:rsidRPr="00D21557" w14:paraId="13CB8BD9" w14:textId="77777777" w:rsidTr="003E264C">
        <w:tc>
          <w:tcPr>
            <w:tcW w:w="630" w:type="dxa"/>
          </w:tcPr>
          <w:p w14:paraId="025F63B3"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170</w:t>
            </w:r>
          </w:p>
        </w:tc>
        <w:tc>
          <w:tcPr>
            <w:tcW w:w="2390" w:type="dxa"/>
          </w:tcPr>
          <w:p w14:paraId="20806BF9" w14:textId="77777777" w:rsidR="00261CB0" w:rsidRPr="00D21557" w:rsidRDefault="00261CB0" w:rsidP="003E264C">
            <w:pPr>
              <w:autoSpaceDE w:val="0"/>
              <w:autoSpaceDN w:val="0"/>
              <w:adjustRightInd w:val="0"/>
              <w:rPr>
                <w:rFonts w:ascii="Times New Roman" w:hAnsi="Times New Roman" w:cs="Times New Roman"/>
                <w:sz w:val="20"/>
                <w:szCs w:val="20"/>
              </w:rPr>
            </w:pPr>
            <w:r w:rsidRPr="00D21557">
              <w:rPr>
                <w:rFonts w:ascii="Times New Roman" w:hAnsi="Times New Roman" w:cs="Times New Roman"/>
                <w:sz w:val="20"/>
                <w:szCs w:val="20"/>
                <w:lang w:val="sr-Cyrl-RS"/>
              </w:rPr>
              <w:t>Мирослав Васић, адвокат</w:t>
            </w:r>
          </w:p>
        </w:tc>
        <w:tc>
          <w:tcPr>
            <w:tcW w:w="2290" w:type="dxa"/>
          </w:tcPr>
          <w:p w14:paraId="79BAEDCC" w14:textId="77777777" w:rsidR="00261CB0" w:rsidRPr="000D516D"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21. став 2. Нацрта закона.</w:t>
            </w:r>
          </w:p>
        </w:tc>
        <w:tc>
          <w:tcPr>
            <w:tcW w:w="5352" w:type="dxa"/>
          </w:tcPr>
          <w:p w14:paraId="1341A0C0" w14:textId="77777777" w:rsidR="00261CB0" w:rsidRPr="00D21557" w:rsidRDefault="00261CB0" w:rsidP="003E264C">
            <w:pPr>
              <w:spacing w:before="100" w:beforeAutospacing="1" w:after="100" w:afterAutospacing="1"/>
              <w:jc w:val="both"/>
              <w:rPr>
                <w:rFonts w:ascii="Times New Roman" w:eastAsia="Times New Roman" w:hAnsi="Times New Roman" w:cs="Times New Roman"/>
                <w:sz w:val="20"/>
                <w:szCs w:val="20"/>
                <w:lang w:val="sr-Cyrl-RS" w:eastAsia="sr-Latn-RS"/>
              </w:rPr>
            </w:pPr>
            <w:r w:rsidRPr="00D21557">
              <w:rPr>
                <w:rFonts w:ascii="Times New Roman" w:eastAsia="Times New Roman" w:hAnsi="Times New Roman" w:cs="Times New Roman"/>
                <w:sz w:val="20"/>
                <w:szCs w:val="20"/>
                <w:lang w:val="sr-Cyrl-RS"/>
              </w:rPr>
              <w:t xml:space="preserve">Предлог да се се у одредби која се тиче </w:t>
            </w:r>
            <w:r w:rsidRPr="00D21557">
              <w:rPr>
                <w:rFonts w:ascii="Times New Roman" w:eastAsia="Times New Roman" w:hAnsi="Times New Roman" w:cs="Times New Roman"/>
                <w:sz w:val="20"/>
                <w:szCs w:val="20"/>
                <w:lang w:val="sr-Latn-RS"/>
              </w:rPr>
              <w:t>образовањ</w:t>
            </w:r>
            <w:r w:rsidRPr="00D21557">
              <w:rPr>
                <w:rFonts w:ascii="Times New Roman" w:eastAsia="Times New Roman" w:hAnsi="Times New Roman" w:cs="Times New Roman"/>
                <w:sz w:val="20"/>
                <w:szCs w:val="20"/>
                <w:lang w:val="sr-Cyrl-RS"/>
              </w:rPr>
              <w:t xml:space="preserve">а деце, бришу речи, </w:t>
            </w:r>
            <w:r w:rsidRPr="00D21557">
              <w:rPr>
                <w:rFonts w:ascii="Times New Roman" w:eastAsia="Times New Roman" w:hAnsi="Times New Roman" w:cs="Times New Roman"/>
                <w:sz w:val="20"/>
                <w:szCs w:val="20"/>
                <w:lang w:val="sr-Latn-RS"/>
              </w:rPr>
              <w:t>ако је то у његовом најбољем интересу</w:t>
            </w:r>
            <w:r w:rsidRPr="00D21557">
              <w:rPr>
                <w:rFonts w:ascii="Times New Roman" w:eastAsia="Times New Roman" w:hAnsi="Times New Roman" w:cs="Times New Roman"/>
                <w:sz w:val="20"/>
                <w:szCs w:val="20"/>
                <w:lang w:val="sr-Cyrl-RS"/>
              </w:rPr>
              <w:t xml:space="preserve">, јер није јасно ко ће тај интерес утврђивати и могуће злоупотребе. </w:t>
            </w:r>
          </w:p>
        </w:tc>
        <w:tc>
          <w:tcPr>
            <w:tcW w:w="3108" w:type="dxa"/>
            <w:gridSpan w:val="2"/>
          </w:tcPr>
          <w:p w14:paraId="57C0A01E"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 xml:space="preserve">Предлог се не прихвата. Предложеном изменом се штити право детета на образовање у ситуацијама када родитељи својим понашањем </w:t>
            </w:r>
            <w:r>
              <w:rPr>
                <w:rFonts w:ascii="Times New Roman" w:hAnsi="Times New Roman" w:cs="Times New Roman"/>
                <w:sz w:val="20"/>
                <w:szCs w:val="20"/>
                <w:lang w:val="sr-Cyrl-CS"/>
              </w:rPr>
              <w:t>повређују то право</w:t>
            </w:r>
            <w:r w:rsidRPr="00D21557">
              <w:rPr>
                <w:rFonts w:ascii="Times New Roman" w:hAnsi="Times New Roman" w:cs="Times New Roman"/>
                <w:sz w:val="20"/>
                <w:szCs w:val="20"/>
                <w:lang w:val="sr-Cyrl-CS"/>
              </w:rPr>
              <w:t xml:space="preserve"> на различите начине. </w:t>
            </w:r>
          </w:p>
        </w:tc>
      </w:tr>
      <w:tr w:rsidR="00261CB0" w:rsidRPr="00D21557" w14:paraId="1B18C686" w14:textId="77777777" w:rsidTr="003E264C">
        <w:tc>
          <w:tcPr>
            <w:tcW w:w="630" w:type="dxa"/>
          </w:tcPr>
          <w:p w14:paraId="02C0BB5C"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171</w:t>
            </w:r>
          </w:p>
        </w:tc>
        <w:tc>
          <w:tcPr>
            <w:tcW w:w="2390" w:type="dxa"/>
          </w:tcPr>
          <w:p w14:paraId="36E05C63" w14:textId="77777777" w:rsidR="00261CB0" w:rsidRPr="00D21557" w:rsidRDefault="00261CB0" w:rsidP="003E264C">
            <w:pPr>
              <w:autoSpaceDE w:val="0"/>
              <w:autoSpaceDN w:val="0"/>
              <w:adjustRightInd w:val="0"/>
              <w:rPr>
                <w:rFonts w:ascii="Times New Roman" w:hAnsi="Times New Roman" w:cs="Times New Roman"/>
                <w:sz w:val="20"/>
                <w:szCs w:val="20"/>
              </w:rPr>
            </w:pPr>
            <w:r w:rsidRPr="00D21557">
              <w:rPr>
                <w:rFonts w:ascii="Times New Roman" w:hAnsi="Times New Roman" w:cs="Times New Roman"/>
                <w:sz w:val="20"/>
                <w:szCs w:val="20"/>
                <w:lang w:val="sr-Cyrl-RS"/>
              </w:rPr>
              <w:t>Мирослав Васић, адвокат</w:t>
            </w:r>
          </w:p>
        </w:tc>
        <w:tc>
          <w:tcPr>
            <w:tcW w:w="2290" w:type="dxa"/>
          </w:tcPr>
          <w:p w14:paraId="58452300"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103. став 4. Породичног закона.</w:t>
            </w:r>
          </w:p>
        </w:tc>
        <w:tc>
          <w:tcPr>
            <w:tcW w:w="5352" w:type="dxa"/>
          </w:tcPr>
          <w:p w14:paraId="6F5C8A18" w14:textId="77777777" w:rsidR="00261CB0" w:rsidRPr="00D21557" w:rsidRDefault="00261CB0" w:rsidP="003E264C">
            <w:pPr>
              <w:spacing w:before="100" w:beforeAutospacing="1" w:after="100" w:afterAutospacing="1"/>
              <w:jc w:val="both"/>
              <w:rPr>
                <w:rFonts w:ascii="Times New Roman" w:eastAsia="Times New Roman" w:hAnsi="Times New Roman" w:cs="Times New Roman"/>
                <w:i/>
                <w:iCs/>
                <w:sz w:val="20"/>
                <w:szCs w:val="20"/>
                <w:lang w:val="sr-Latn-RS" w:eastAsia="sr-Latn-RS"/>
              </w:rPr>
            </w:pPr>
            <w:r w:rsidRPr="00D21557">
              <w:rPr>
                <w:rFonts w:ascii="Times New Roman" w:eastAsia="Times New Roman" w:hAnsi="Times New Roman" w:cs="Times New Roman"/>
                <w:sz w:val="20"/>
                <w:szCs w:val="20"/>
                <w:lang w:val="sr-Cyrl-RS"/>
              </w:rPr>
              <w:t xml:space="preserve">Предлог да се појам </w:t>
            </w:r>
            <w:r w:rsidRPr="00D21557">
              <w:rPr>
                <w:rFonts w:ascii="Times New Roman" w:eastAsia="Times New Roman" w:hAnsi="Times New Roman" w:cs="Times New Roman"/>
                <w:sz w:val="20"/>
                <w:szCs w:val="20"/>
                <w:lang w:val="sr-Latn-RS"/>
              </w:rPr>
              <w:t>уобичајено</w:t>
            </w:r>
            <w:r w:rsidRPr="00D21557">
              <w:rPr>
                <w:rFonts w:ascii="Times New Roman" w:eastAsia="Times New Roman" w:hAnsi="Times New Roman" w:cs="Times New Roman"/>
                <w:sz w:val="20"/>
                <w:szCs w:val="20"/>
                <w:lang w:val="sr-Cyrl-RS"/>
              </w:rPr>
              <w:t>г</w:t>
            </w:r>
            <w:r w:rsidRPr="00D21557">
              <w:rPr>
                <w:rFonts w:ascii="Times New Roman" w:eastAsia="Times New Roman" w:hAnsi="Times New Roman" w:cs="Times New Roman"/>
                <w:sz w:val="20"/>
                <w:szCs w:val="20"/>
                <w:lang w:val="sr-Latn-RS"/>
              </w:rPr>
              <w:t xml:space="preserve"> боравишт</w:t>
            </w:r>
            <w:r w:rsidRPr="00D21557">
              <w:rPr>
                <w:rFonts w:ascii="Times New Roman" w:eastAsia="Times New Roman" w:hAnsi="Times New Roman" w:cs="Times New Roman"/>
                <w:sz w:val="20"/>
                <w:szCs w:val="20"/>
                <w:lang w:val="sr-Cyrl-RS"/>
              </w:rPr>
              <w:t>а замени држављанством или</w:t>
            </w:r>
            <w:r w:rsidRPr="00D21557">
              <w:rPr>
                <w:rFonts w:ascii="Times New Roman" w:eastAsia="Times New Roman" w:hAnsi="Times New Roman" w:cs="Times New Roman"/>
                <w:sz w:val="20"/>
                <w:szCs w:val="20"/>
                <w:lang w:val="sr-Latn-RS"/>
              </w:rPr>
              <w:t xml:space="preserve"> дефинише искључиво као фактички, законит и континуиран боравак уз одређивање минималног трајања и уз потпуно брисање субјективног елемента "намере" и клаузуле о илегалном боравку.</w:t>
            </w:r>
          </w:p>
        </w:tc>
        <w:tc>
          <w:tcPr>
            <w:tcW w:w="3108" w:type="dxa"/>
            <w:gridSpan w:val="2"/>
          </w:tcPr>
          <w:p w14:paraId="4C2AA56B"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Прихваћен предлог за измену дефиниције уобичајеног бо</w:t>
            </w:r>
            <w:r>
              <w:rPr>
                <w:rFonts w:ascii="Times New Roman" w:hAnsi="Times New Roman" w:cs="Times New Roman"/>
                <w:sz w:val="20"/>
                <w:szCs w:val="20"/>
                <w:lang w:val="sr-Cyrl-CS"/>
              </w:rPr>
              <w:t>р</w:t>
            </w:r>
            <w:r w:rsidRPr="00D21557">
              <w:rPr>
                <w:rFonts w:ascii="Times New Roman" w:hAnsi="Times New Roman" w:cs="Times New Roman"/>
                <w:sz w:val="20"/>
                <w:szCs w:val="20"/>
                <w:lang w:val="sr-Cyrl-CS"/>
              </w:rPr>
              <w:t xml:space="preserve">авишта. </w:t>
            </w:r>
          </w:p>
        </w:tc>
      </w:tr>
      <w:tr w:rsidR="00261CB0" w:rsidRPr="00D21557" w14:paraId="648D79D5" w14:textId="77777777" w:rsidTr="003E264C">
        <w:tc>
          <w:tcPr>
            <w:tcW w:w="630" w:type="dxa"/>
          </w:tcPr>
          <w:p w14:paraId="2084D58D"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172</w:t>
            </w:r>
          </w:p>
        </w:tc>
        <w:tc>
          <w:tcPr>
            <w:tcW w:w="2390" w:type="dxa"/>
          </w:tcPr>
          <w:p w14:paraId="23015805" w14:textId="77777777" w:rsidR="00261CB0" w:rsidRPr="00D21557" w:rsidRDefault="00261CB0" w:rsidP="003E264C">
            <w:pPr>
              <w:autoSpaceDE w:val="0"/>
              <w:autoSpaceDN w:val="0"/>
              <w:adjustRightInd w:val="0"/>
              <w:rPr>
                <w:rFonts w:ascii="Times New Roman" w:hAnsi="Times New Roman" w:cs="Times New Roman"/>
                <w:sz w:val="20"/>
                <w:szCs w:val="20"/>
              </w:rPr>
            </w:pPr>
            <w:r w:rsidRPr="00D21557">
              <w:rPr>
                <w:rFonts w:ascii="Times New Roman" w:hAnsi="Times New Roman" w:cs="Times New Roman"/>
                <w:sz w:val="20"/>
                <w:szCs w:val="20"/>
                <w:lang w:val="sr-Cyrl-RS"/>
              </w:rPr>
              <w:t>Мирослав Васић, адвокат</w:t>
            </w:r>
          </w:p>
        </w:tc>
        <w:tc>
          <w:tcPr>
            <w:tcW w:w="2290" w:type="dxa"/>
          </w:tcPr>
          <w:p w14:paraId="059A6A79"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197. Породичног закона.</w:t>
            </w:r>
          </w:p>
        </w:tc>
        <w:tc>
          <w:tcPr>
            <w:tcW w:w="5352" w:type="dxa"/>
          </w:tcPr>
          <w:p w14:paraId="0FF34F58" w14:textId="77777777" w:rsidR="00261CB0" w:rsidRPr="009C2AE4" w:rsidRDefault="00261CB0" w:rsidP="003E264C">
            <w:pPr>
              <w:spacing w:before="100" w:beforeAutospacing="1" w:after="100" w:afterAutospacing="1"/>
              <w:jc w:val="both"/>
              <w:rPr>
                <w:rFonts w:ascii="Times New Roman" w:eastAsia="Times New Roman" w:hAnsi="Times New Roman" w:cs="Times New Roman"/>
                <w:sz w:val="20"/>
                <w:szCs w:val="20"/>
                <w:lang w:val="sr-Latn-RS" w:eastAsia="sr-Latn-RS"/>
              </w:rPr>
            </w:pPr>
            <w:r w:rsidRPr="009C2AE4">
              <w:rPr>
                <w:rFonts w:ascii="Times New Roman" w:eastAsia="Times New Roman" w:hAnsi="Times New Roman" w:cs="Times New Roman"/>
                <w:sz w:val="20"/>
                <w:szCs w:val="20"/>
                <w:lang w:val="sr-Latn-RS"/>
              </w:rPr>
              <w:t>Нацрт уводи економско насиље као нови облик насиља у породици.</w:t>
            </w:r>
            <w:r w:rsidRPr="009C2AE4">
              <w:rPr>
                <w:rFonts w:ascii="Times New Roman" w:eastAsia="Times New Roman" w:hAnsi="Times New Roman" w:cs="Times New Roman"/>
                <w:sz w:val="20"/>
                <w:szCs w:val="20"/>
                <w:lang w:val="sr-Cyrl-RS"/>
              </w:rPr>
              <w:t xml:space="preserve"> </w:t>
            </w:r>
            <w:r w:rsidRPr="009C2AE4">
              <w:rPr>
                <w:rFonts w:ascii="Times New Roman" w:eastAsia="Times New Roman" w:hAnsi="Times New Roman" w:cs="Times New Roman"/>
                <w:sz w:val="20"/>
                <w:szCs w:val="20"/>
                <w:lang w:val="sr-Latn-RS"/>
              </w:rPr>
              <w:t>Дефиниција "контроле и ускраћивања економских ресурса" је изразито неодређена. У породичним односима, управљање буџетом је ствар интерног договора. Овако широка дефиниција дозвољава да се свако неслагање око трошкова или штедње подведе под насиље.</w:t>
            </w:r>
            <w:r w:rsidRPr="009C2AE4">
              <w:rPr>
                <w:rFonts w:ascii="Times New Roman" w:eastAsia="Times New Roman" w:hAnsi="Times New Roman" w:cs="Times New Roman"/>
                <w:sz w:val="20"/>
                <w:szCs w:val="20"/>
                <w:lang w:val="sr-Cyrl-RS"/>
              </w:rPr>
              <w:t xml:space="preserve"> </w:t>
            </w:r>
            <w:r w:rsidRPr="009C2AE4">
              <w:rPr>
                <w:rFonts w:ascii="Times New Roman" w:eastAsia="Times New Roman" w:hAnsi="Times New Roman" w:cs="Times New Roman"/>
                <w:sz w:val="20"/>
                <w:szCs w:val="20"/>
                <w:lang w:val="sr-Latn-RS"/>
              </w:rPr>
              <w:t xml:space="preserve">Оваква одредба је подложна масовним злоупотребама у бракоразводним парницама ради стицања предности у борби за старатељство.  </w:t>
            </w:r>
          </w:p>
        </w:tc>
        <w:tc>
          <w:tcPr>
            <w:tcW w:w="3108" w:type="dxa"/>
            <w:gridSpan w:val="2"/>
          </w:tcPr>
          <w:p w14:paraId="04379CF8" w14:textId="77777777" w:rsidR="00261CB0" w:rsidRPr="009C2AE4" w:rsidRDefault="00261CB0" w:rsidP="003E264C">
            <w:pPr>
              <w:shd w:val="clear" w:color="auto" w:fill="FFFFFF" w:themeFill="background1"/>
              <w:jc w:val="both"/>
              <w:rPr>
                <w:rFonts w:ascii="Times New Roman" w:hAnsi="Times New Roman" w:cs="Times New Roman"/>
                <w:sz w:val="20"/>
                <w:szCs w:val="20"/>
                <w:lang w:val="sr-Cyrl-RS"/>
              </w:rPr>
            </w:pPr>
            <w:r w:rsidRPr="009C2AE4">
              <w:rPr>
                <w:rFonts w:ascii="Times New Roman" w:hAnsi="Times New Roman" w:cs="Times New Roman"/>
                <w:sz w:val="20"/>
                <w:szCs w:val="20"/>
                <w:lang w:val="sr-Cyrl-CS"/>
              </w:rPr>
              <w:t>Не прихвата се предлог. У питању је облик насиља који је уведен на основу К</w:t>
            </w:r>
            <w:r w:rsidRPr="009C2AE4">
              <w:rPr>
                <w:rFonts w:ascii="Times New Roman" w:hAnsi="Times New Roman" w:cs="Times New Roman"/>
                <w:sz w:val="20"/>
                <w:szCs w:val="20"/>
              </w:rPr>
              <w:t>онвенциј</w:t>
            </w:r>
            <w:r w:rsidRPr="009C2AE4">
              <w:rPr>
                <w:rFonts w:ascii="Times New Roman" w:hAnsi="Times New Roman" w:cs="Times New Roman"/>
                <w:sz w:val="20"/>
                <w:szCs w:val="20"/>
                <w:lang w:val="sr-Cyrl-RS"/>
              </w:rPr>
              <w:t>е</w:t>
            </w:r>
            <w:r w:rsidRPr="009C2AE4">
              <w:rPr>
                <w:rFonts w:ascii="Times New Roman" w:hAnsi="Times New Roman" w:cs="Times New Roman"/>
                <w:sz w:val="20"/>
                <w:szCs w:val="20"/>
              </w:rPr>
              <w:t xml:space="preserve"> о спречавању и борби против насиља над женама и насиља у породици </w:t>
            </w:r>
            <w:r w:rsidRPr="009C2AE4">
              <w:rPr>
                <w:rFonts w:ascii="Times New Roman" w:hAnsi="Times New Roman" w:cs="Times New Roman"/>
                <w:sz w:val="20"/>
                <w:szCs w:val="20"/>
                <w:lang w:val="sr-Cyrl-RS"/>
              </w:rPr>
              <w:t>Савета Европе.</w:t>
            </w:r>
          </w:p>
        </w:tc>
      </w:tr>
      <w:tr w:rsidR="00261CB0" w:rsidRPr="00D21557" w14:paraId="57407711" w14:textId="77777777" w:rsidTr="003E264C">
        <w:tc>
          <w:tcPr>
            <w:tcW w:w="630" w:type="dxa"/>
          </w:tcPr>
          <w:p w14:paraId="2287D2DF"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173</w:t>
            </w:r>
          </w:p>
        </w:tc>
        <w:tc>
          <w:tcPr>
            <w:tcW w:w="2390" w:type="dxa"/>
          </w:tcPr>
          <w:p w14:paraId="4FB17D77" w14:textId="77777777" w:rsidR="00261CB0" w:rsidRPr="00D21557" w:rsidRDefault="00261CB0" w:rsidP="003E264C">
            <w:pPr>
              <w:autoSpaceDE w:val="0"/>
              <w:autoSpaceDN w:val="0"/>
              <w:adjustRightInd w:val="0"/>
              <w:rPr>
                <w:rFonts w:ascii="Times New Roman" w:hAnsi="Times New Roman" w:cs="Times New Roman"/>
                <w:sz w:val="20"/>
                <w:szCs w:val="20"/>
                <w:lang w:val="sr-Cyrl-RS"/>
              </w:rPr>
            </w:pPr>
            <w:r w:rsidRPr="00D21557">
              <w:rPr>
                <w:rFonts w:ascii="Times New Roman" w:hAnsi="Times New Roman" w:cs="Times New Roman"/>
                <w:sz w:val="20"/>
                <w:szCs w:val="20"/>
                <w:lang w:val="sr-Cyrl-RS"/>
              </w:rPr>
              <w:t>Мирослав Васић, адвокат</w:t>
            </w:r>
          </w:p>
        </w:tc>
        <w:tc>
          <w:tcPr>
            <w:tcW w:w="2290" w:type="dxa"/>
          </w:tcPr>
          <w:p w14:paraId="672730DE"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146. Нацрта закона.</w:t>
            </w:r>
          </w:p>
        </w:tc>
        <w:tc>
          <w:tcPr>
            <w:tcW w:w="5352" w:type="dxa"/>
          </w:tcPr>
          <w:p w14:paraId="658AB167" w14:textId="77777777" w:rsidR="00261CB0" w:rsidRPr="00D21557" w:rsidRDefault="00261CB0" w:rsidP="003E264C">
            <w:pPr>
              <w:spacing w:before="100" w:beforeAutospacing="1" w:after="100" w:afterAutospacing="1"/>
              <w:jc w:val="both"/>
              <w:rPr>
                <w:rFonts w:ascii="Times New Roman" w:eastAsia="Times New Roman" w:hAnsi="Times New Roman" w:cs="Times New Roman"/>
                <w:bCs/>
                <w:sz w:val="20"/>
                <w:szCs w:val="20"/>
                <w:lang w:val="sr-Latn-RS" w:eastAsia="sr-Latn-RS"/>
              </w:rPr>
            </w:pPr>
            <w:r w:rsidRPr="00D21557">
              <w:rPr>
                <w:rFonts w:ascii="Times New Roman" w:eastAsia="Times New Roman" w:hAnsi="Times New Roman" w:cs="Times New Roman"/>
                <w:sz w:val="20"/>
                <w:szCs w:val="20"/>
                <w:lang w:val="sr-Latn-RS"/>
              </w:rPr>
              <w:t>Предложена решења која предвиђају искључиво институт ограничења пословне способности, уз потпуно укидање института лишења пословне способности, представљају увођење правне фикције која занемарује медицинске и фактичке реалитете одређених категорија штићеника.</w:t>
            </w:r>
            <w:r w:rsidRPr="00D21557">
              <w:rPr>
                <w:rFonts w:ascii="Times New Roman" w:eastAsia="Times New Roman" w:hAnsi="Times New Roman" w:cs="Times New Roman"/>
                <w:sz w:val="20"/>
                <w:szCs w:val="20"/>
                <w:lang w:val="sr-Latn-RS" w:eastAsia="sr-Latn-RS"/>
              </w:rPr>
              <w:br/>
            </w:r>
          </w:p>
        </w:tc>
        <w:tc>
          <w:tcPr>
            <w:tcW w:w="3108" w:type="dxa"/>
            <w:gridSpan w:val="2"/>
          </w:tcPr>
          <w:p w14:paraId="14C4A6D2"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Не прихвата се предлог. Ограничење пословне способности, иако не у потпуности, прати препоруке Конвенције о заштити особа са инвалидитетом коју је Србија ратификовала</w:t>
            </w:r>
            <w:r>
              <w:rPr>
                <w:rFonts w:ascii="Times New Roman" w:hAnsi="Times New Roman" w:cs="Times New Roman"/>
                <w:sz w:val="20"/>
                <w:szCs w:val="20"/>
                <w:lang w:val="sr-Cyrl-CS"/>
              </w:rPr>
              <w:t xml:space="preserve">. Србија се </w:t>
            </w:r>
            <w:r w:rsidRPr="00D21557">
              <w:rPr>
                <w:rFonts w:ascii="Times New Roman" w:hAnsi="Times New Roman" w:cs="Times New Roman"/>
                <w:sz w:val="20"/>
                <w:szCs w:val="20"/>
                <w:lang w:val="sr-Cyrl-CS"/>
              </w:rPr>
              <w:t>у процесу придруживања ЕУ обавезала да укине лишење пословне способности</w:t>
            </w:r>
            <w:r>
              <w:rPr>
                <w:rFonts w:ascii="Times New Roman" w:hAnsi="Times New Roman" w:cs="Times New Roman"/>
                <w:sz w:val="20"/>
                <w:szCs w:val="20"/>
                <w:lang w:val="sr-Cyrl-CS"/>
              </w:rPr>
              <w:t xml:space="preserve"> и та обавеза је саставни део Ревидираног акционог плана за придруживање.</w:t>
            </w:r>
          </w:p>
        </w:tc>
      </w:tr>
      <w:tr w:rsidR="00261CB0" w:rsidRPr="00D21557" w14:paraId="37FA06B2" w14:textId="77777777" w:rsidTr="003E264C">
        <w:tc>
          <w:tcPr>
            <w:tcW w:w="630" w:type="dxa"/>
          </w:tcPr>
          <w:p w14:paraId="5F24AA87"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174</w:t>
            </w:r>
          </w:p>
        </w:tc>
        <w:tc>
          <w:tcPr>
            <w:tcW w:w="2390" w:type="dxa"/>
          </w:tcPr>
          <w:p w14:paraId="1CAEF7B4" w14:textId="77777777" w:rsidR="00261CB0" w:rsidRPr="00D21557" w:rsidRDefault="00261CB0" w:rsidP="003E264C">
            <w:pPr>
              <w:autoSpaceDE w:val="0"/>
              <w:autoSpaceDN w:val="0"/>
              <w:adjustRightInd w:val="0"/>
              <w:rPr>
                <w:rFonts w:ascii="Times New Roman" w:hAnsi="Times New Roman" w:cs="Times New Roman"/>
                <w:sz w:val="20"/>
                <w:szCs w:val="20"/>
                <w:lang w:val="sr-Cyrl-RS"/>
              </w:rPr>
            </w:pPr>
            <w:r w:rsidRPr="00D21557">
              <w:rPr>
                <w:rFonts w:ascii="Times New Roman" w:hAnsi="Times New Roman" w:cs="Times New Roman"/>
                <w:sz w:val="20"/>
                <w:szCs w:val="20"/>
                <w:lang w:val="sr-Cyrl-RS"/>
              </w:rPr>
              <w:t>Мирослав Васић, адвокат</w:t>
            </w:r>
          </w:p>
        </w:tc>
        <w:tc>
          <w:tcPr>
            <w:tcW w:w="2290" w:type="dxa"/>
          </w:tcPr>
          <w:p w14:paraId="7F617520"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113. став 2. Породичног закона.</w:t>
            </w:r>
          </w:p>
        </w:tc>
        <w:tc>
          <w:tcPr>
            <w:tcW w:w="5352" w:type="dxa"/>
          </w:tcPr>
          <w:p w14:paraId="58D74A6E" w14:textId="77777777" w:rsidR="00261CB0" w:rsidRPr="00D21557" w:rsidRDefault="00261CB0" w:rsidP="003E264C">
            <w:pPr>
              <w:spacing w:before="100" w:beforeAutospacing="1" w:after="100" w:afterAutospacing="1"/>
              <w:jc w:val="both"/>
              <w:rPr>
                <w:rFonts w:ascii="Times New Roman" w:eastAsia="Times New Roman" w:hAnsi="Times New Roman" w:cs="Times New Roman"/>
                <w:bCs/>
                <w:sz w:val="20"/>
                <w:szCs w:val="20"/>
                <w:lang w:val="sr-Latn-RS" w:eastAsia="sr-Latn-RS"/>
              </w:rPr>
            </w:pPr>
            <w:r w:rsidRPr="00D21557">
              <w:rPr>
                <w:rFonts w:ascii="Times New Roman" w:eastAsia="Times New Roman" w:hAnsi="Times New Roman" w:cs="Times New Roman"/>
                <w:sz w:val="20"/>
                <w:szCs w:val="20"/>
                <w:lang w:val="sr-Latn-RS"/>
              </w:rPr>
              <w:t xml:space="preserve">Нацрт предвиђа замену термина „дете са поремећајем у понашању“ термином „дете са проблемима у понашању“. Оваква измена представља снижавање стандарда за примену </w:t>
            </w:r>
            <w:r w:rsidRPr="00D21557">
              <w:rPr>
                <w:rFonts w:ascii="Times New Roman" w:eastAsia="Times New Roman" w:hAnsi="Times New Roman" w:cs="Times New Roman"/>
                <w:sz w:val="20"/>
                <w:szCs w:val="20"/>
                <w:lang w:val="sr-Latn-RS"/>
              </w:rPr>
              <w:lastRenderedPageBreak/>
              <w:t>мере издвајања детета из биолошке породице и његово смештање у хранитељску породицу.</w:t>
            </w:r>
            <w:r w:rsidRPr="00D21557">
              <w:rPr>
                <w:rFonts w:ascii="Times New Roman" w:eastAsia="Times New Roman" w:hAnsi="Times New Roman" w:cs="Times New Roman"/>
                <w:sz w:val="20"/>
                <w:szCs w:val="20"/>
                <w:lang w:val="sr-Cyrl-RS"/>
              </w:rPr>
              <w:t xml:space="preserve"> </w:t>
            </w:r>
            <w:r w:rsidRPr="00D21557">
              <w:rPr>
                <w:rFonts w:ascii="Times New Roman" w:eastAsia="Times New Roman" w:hAnsi="Times New Roman" w:cs="Times New Roman"/>
                <w:sz w:val="20"/>
                <w:szCs w:val="20"/>
                <w:lang w:val="sr-Latn-RS"/>
              </w:rPr>
              <w:t>Термин „поремећај“ представља јасну медицинску категорију која подразумева стручну дијагнозу, клиничку слику и специфичан протокол лечења. Насупрот томе „проблем у понашању“ је субјективна категорија која није медицинска.</w:t>
            </w:r>
            <w:r w:rsidRPr="00D21557">
              <w:rPr>
                <w:rFonts w:ascii="Times New Roman" w:eastAsia="Times New Roman" w:hAnsi="Times New Roman" w:cs="Times New Roman"/>
                <w:sz w:val="20"/>
                <w:szCs w:val="20"/>
                <w:lang w:val="sr-Cyrl-RS"/>
              </w:rPr>
              <w:t xml:space="preserve"> </w:t>
            </w:r>
          </w:p>
        </w:tc>
        <w:tc>
          <w:tcPr>
            <w:tcW w:w="3108" w:type="dxa"/>
            <w:gridSpan w:val="2"/>
          </w:tcPr>
          <w:p w14:paraId="564F36E6"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lastRenderedPageBreak/>
              <w:t xml:space="preserve">Не прихвата се предлог. Термини ,,поремећај у понашању,, и ,,проблем у понашању,, немају </w:t>
            </w:r>
            <w:r w:rsidRPr="00D21557">
              <w:rPr>
                <w:rFonts w:ascii="Times New Roman" w:hAnsi="Times New Roman" w:cs="Times New Roman"/>
                <w:sz w:val="20"/>
                <w:szCs w:val="20"/>
                <w:lang w:val="sr-Cyrl-CS"/>
              </w:rPr>
              <w:lastRenderedPageBreak/>
              <w:t xml:space="preserve">медицинску већ социјалну одредницу. То су проблеми које деца имају у понашању (деца у сукобу са законом и сл). </w:t>
            </w:r>
          </w:p>
        </w:tc>
      </w:tr>
      <w:tr w:rsidR="00261CB0" w:rsidRPr="00D21557" w14:paraId="21DC0EC7" w14:textId="77777777" w:rsidTr="003E264C">
        <w:tc>
          <w:tcPr>
            <w:tcW w:w="630" w:type="dxa"/>
          </w:tcPr>
          <w:p w14:paraId="0DDFBF25"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175</w:t>
            </w:r>
          </w:p>
        </w:tc>
        <w:tc>
          <w:tcPr>
            <w:tcW w:w="2390" w:type="dxa"/>
          </w:tcPr>
          <w:p w14:paraId="5BB4B82B" w14:textId="77777777" w:rsidR="00261CB0" w:rsidRPr="00D21557" w:rsidRDefault="00261CB0" w:rsidP="003E264C">
            <w:pPr>
              <w:autoSpaceDE w:val="0"/>
              <w:autoSpaceDN w:val="0"/>
              <w:adjustRightInd w:val="0"/>
              <w:rPr>
                <w:rFonts w:ascii="Times New Roman" w:hAnsi="Times New Roman" w:cs="Times New Roman"/>
                <w:sz w:val="20"/>
                <w:szCs w:val="20"/>
                <w:lang w:val="sr-Cyrl-RS"/>
              </w:rPr>
            </w:pPr>
            <w:r w:rsidRPr="00D21557">
              <w:rPr>
                <w:rFonts w:ascii="Times New Roman" w:hAnsi="Times New Roman" w:cs="Times New Roman"/>
                <w:sz w:val="20"/>
                <w:szCs w:val="20"/>
                <w:lang w:val="sr-Cyrl-RS"/>
              </w:rPr>
              <w:t>Мирослав Васић, адвокат</w:t>
            </w:r>
          </w:p>
        </w:tc>
        <w:tc>
          <w:tcPr>
            <w:tcW w:w="2290" w:type="dxa"/>
          </w:tcPr>
          <w:p w14:paraId="3F0A3FA2"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51. став 1. Нацрта закона</w:t>
            </w:r>
            <w:r>
              <w:rPr>
                <w:rFonts w:ascii="Times New Roman" w:hAnsi="Times New Roman" w:cs="Times New Roman"/>
                <w:sz w:val="20"/>
                <w:szCs w:val="20"/>
                <w:lang w:val="sr-Cyrl-RS"/>
              </w:rPr>
              <w:t>.</w:t>
            </w:r>
          </w:p>
        </w:tc>
        <w:tc>
          <w:tcPr>
            <w:tcW w:w="5352" w:type="dxa"/>
          </w:tcPr>
          <w:p w14:paraId="073806EB" w14:textId="77777777" w:rsidR="00261CB0" w:rsidRPr="00D21557" w:rsidRDefault="00261CB0" w:rsidP="003E264C">
            <w:pPr>
              <w:shd w:val="clear" w:color="auto" w:fill="FCFCFC"/>
              <w:spacing w:before="100" w:beforeAutospacing="1" w:after="100" w:afterAutospacing="1"/>
              <w:jc w:val="both"/>
              <w:rPr>
                <w:rFonts w:ascii="Segoe UI" w:eastAsia="Times New Roman" w:hAnsi="Segoe UI" w:cs="Segoe UI"/>
                <w:sz w:val="24"/>
                <w:szCs w:val="24"/>
              </w:rPr>
            </w:pPr>
            <w:r w:rsidRPr="00D21557">
              <w:rPr>
                <w:rFonts w:ascii="Times New Roman" w:eastAsia="Times New Roman" w:hAnsi="Times New Roman" w:cs="Times New Roman"/>
                <w:sz w:val="20"/>
                <w:szCs w:val="20"/>
                <w:lang w:val="sr-Latn-RS"/>
              </w:rPr>
              <w:t>Изменити Члан 51. став 1. тако да се задржи искључива надлежност органа са правном компетенцијом (матичар, суд, орган старатељства и јавни бележник). У здравственим установама треба омогућити искључиво техничку пријаву рођења детета, док се правно заснивање родитељства (признањем очинства) мора спроводити пред органима који могу гарантовати правну сигурност и одсуство мана воље.</w:t>
            </w:r>
          </w:p>
          <w:p w14:paraId="0B6E096A" w14:textId="77777777" w:rsidR="00261CB0" w:rsidRPr="00D21557" w:rsidRDefault="00261CB0" w:rsidP="003E264C">
            <w:pPr>
              <w:spacing w:after="240"/>
              <w:rPr>
                <w:rFonts w:ascii="Times New Roman" w:eastAsia="Times New Roman" w:hAnsi="Times New Roman" w:cs="Times New Roman"/>
                <w:sz w:val="20"/>
                <w:szCs w:val="20"/>
                <w:lang w:val="sr-Latn-RS" w:eastAsia="sr-Latn-RS"/>
              </w:rPr>
            </w:pPr>
          </w:p>
        </w:tc>
        <w:tc>
          <w:tcPr>
            <w:tcW w:w="3108" w:type="dxa"/>
            <w:gridSpan w:val="2"/>
          </w:tcPr>
          <w:p w14:paraId="176BE926"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се не прихвата. Држава настоји да се након порођаја за дете и мајку обезбед</w:t>
            </w:r>
            <w:r>
              <w:rPr>
                <w:rFonts w:ascii="Times New Roman" w:hAnsi="Times New Roman" w:cs="Times New Roman"/>
                <w:sz w:val="20"/>
                <w:szCs w:val="20"/>
                <w:lang w:val="sr-Cyrl-CS"/>
              </w:rPr>
              <w:t>и</w:t>
            </w:r>
            <w:r w:rsidRPr="00D21557">
              <w:rPr>
                <w:rFonts w:ascii="Times New Roman" w:hAnsi="Times New Roman" w:cs="Times New Roman"/>
                <w:sz w:val="20"/>
                <w:szCs w:val="20"/>
                <w:lang w:val="sr-Cyrl-CS"/>
              </w:rPr>
              <w:t xml:space="preserve"> сва права која им у том тренутку припадају из свих релевантних области укључујући и право мушкарца да може дати изјаву у референтној здравственој установи у вези признањ</w:t>
            </w:r>
            <w:r>
              <w:rPr>
                <w:rFonts w:ascii="Times New Roman" w:hAnsi="Times New Roman" w:cs="Times New Roman"/>
                <w:sz w:val="20"/>
                <w:szCs w:val="20"/>
                <w:lang w:val="sr-Cyrl-CS"/>
              </w:rPr>
              <w:t>ем</w:t>
            </w:r>
            <w:r w:rsidRPr="00D21557">
              <w:rPr>
                <w:rFonts w:ascii="Times New Roman" w:hAnsi="Times New Roman" w:cs="Times New Roman"/>
                <w:sz w:val="20"/>
                <w:szCs w:val="20"/>
                <w:lang w:val="sr-Cyrl-CS"/>
              </w:rPr>
              <w:t xml:space="preserve"> очинства</w:t>
            </w:r>
            <w:r>
              <w:rPr>
                <w:rFonts w:ascii="Times New Roman" w:hAnsi="Times New Roman" w:cs="Times New Roman"/>
                <w:sz w:val="20"/>
                <w:szCs w:val="20"/>
                <w:lang w:val="sr-Cyrl-CS"/>
              </w:rPr>
              <w:t>.</w:t>
            </w:r>
          </w:p>
        </w:tc>
      </w:tr>
      <w:tr w:rsidR="00261CB0" w:rsidRPr="00D21557" w14:paraId="4BD5C4B3" w14:textId="77777777" w:rsidTr="003E264C">
        <w:tc>
          <w:tcPr>
            <w:tcW w:w="630" w:type="dxa"/>
          </w:tcPr>
          <w:p w14:paraId="122FB612"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176</w:t>
            </w:r>
          </w:p>
        </w:tc>
        <w:tc>
          <w:tcPr>
            <w:tcW w:w="2390" w:type="dxa"/>
          </w:tcPr>
          <w:p w14:paraId="4B6898D8" w14:textId="77777777" w:rsidR="00261CB0" w:rsidRPr="00D21557" w:rsidRDefault="00261CB0" w:rsidP="003E264C">
            <w:pPr>
              <w:spacing w:after="82"/>
              <w:rPr>
                <w:rFonts w:ascii="Times New Roman" w:hAnsi="Times New Roman" w:cs="Times New Roman"/>
                <w:bCs/>
                <w:sz w:val="20"/>
                <w:szCs w:val="20"/>
              </w:rPr>
            </w:pPr>
            <w:r w:rsidRPr="00D21557">
              <w:rPr>
                <w:rFonts w:ascii="Times New Roman" w:eastAsia="Times New Roman" w:hAnsi="Times New Roman" w:cs="Times New Roman"/>
                <w:bCs/>
                <w:sz w:val="20"/>
                <w:szCs w:val="20"/>
              </w:rPr>
              <w:t>Овлашћена лица испред организација - Марија С. Дедовић и Филип А. Мирић</w:t>
            </w:r>
          </w:p>
          <w:p w14:paraId="06BC7B2D" w14:textId="77777777" w:rsidR="00261CB0" w:rsidRPr="00D21557" w:rsidRDefault="00261CB0" w:rsidP="003E264C">
            <w:pPr>
              <w:autoSpaceDE w:val="0"/>
              <w:autoSpaceDN w:val="0"/>
              <w:adjustRightInd w:val="0"/>
              <w:rPr>
                <w:rFonts w:ascii="Times New Roman" w:hAnsi="Times New Roman" w:cs="Times New Roman"/>
                <w:sz w:val="20"/>
                <w:szCs w:val="20"/>
              </w:rPr>
            </w:pPr>
          </w:p>
        </w:tc>
        <w:tc>
          <w:tcPr>
            <w:tcW w:w="2290" w:type="dxa"/>
          </w:tcPr>
          <w:p w14:paraId="07CE259F"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103. Породичног закона</w:t>
            </w:r>
            <w:r>
              <w:rPr>
                <w:rFonts w:ascii="Times New Roman" w:hAnsi="Times New Roman" w:cs="Times New Roman"/>
                <w:sz w:val="20"/>
                <w:szCs w:val="20"/>
                <w:lang w:val="sr-Cyrl-RS"/>
              </w:rPr>
              <w:t>.</w:t>
            </w:r>
          </w:p>
        </w:tc>
        <w:tc>
          <w:tcPr>
            <w:tcW w:w="5352" w:type="dxa"/>
          </w:tcPr>
          <w:p w14:paraId="0A86080D" w14:textId="77777777" w:rsidR="00261CB0" w:rsidRPr="00D21557" w:rsidRDefault="00261CB0" w:rsidP="003E264C">
            <w:pPr>
              <w:pStyle w:val="NormalWeb"/>
              <w:jc w:val="both"/>
              <w:rPr>
                <w:bCs/>
                <w:sz w:val="20"/>
                <w:szCs w:val="20"/>
                <w:lang w:val="sr-Latn-RS" w:eastAsia="sr-Latn-RS"/>
              </w:rPr>
            </w:pPr>
            <w:r w:rsidRPr="00D21557">
              <w:rPr>
                <w:sz w:val="20"/>
                <w:szCs w:val="20"/>
                <w:lang w:val="sr-Cyrl-RS"/>
              </w:rPr>
              <w:t>Размотрити могућност да се, било у самом законском тексту, било у образложењу, ближе разраде критеријуми за доношење одлуке о давању сагласности министра за заснивање усвојења, посебно у делу који се односи на оцену најбољег интереса детета, како би се обезбедила већа транспарентност и уједначена примена ове одредбе.</w:t>
            </w:r>
            <w:r w:rsidRPr="00D21557">
              <w:rPr>
                <w:sz w:val="20"/>
                <w:szCs w:val="20"/>
              </w:rPr>
              <w:t xml:space="preserve"> </w:t>
            </w:r>
          </w:p>
        </w:tc>
        <w:tc>
          <w:tcPr>
            <w:tcW w:w="3108" w:type="dxa"/>
            <w:gridSpan w:val="2"/>
          </w:tcPr>
          <w:p w14:paraId="52EF928B"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Примедбе се не прихватају. Поступак усвојења је уређен Породичним законом,  а начин рада органа старатељства у поступку заснивања усвојења детаљно уређен Инструкцијом министра о начину рада центра за социјални рад у поступку заснивања усвојења.</w:t>
            </w:r>
          </w:p>
        </w:tc>
      </w:tr>
      <w:tr w:rsidR="00261CB0" w:rsidRPr="00D21557" w14:paraId="5BC19AF9" w14:textId="77777777" w:rsidTr="003E264C">
        <w:trPr>
          <w:trHeight w:val="1142"/>
        </w:trPr>
        <w:tc>
          <w:tcPr>
            <w:tcW w:w="630" w:type="dxa"/>
          </w:tcPr>
          <w:p w14:paraId="62E7D793"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177</w:t>
            </w:r>
          </w:p>
        </w:tc>
        <w:tc>
          <w:tcPr>
            <w:tcW w:w="2390" w:type="dxa"/>
          </w:tcPr>
          <w:p w14:paraId="7346065B" w14:textId="77777777" w:rsidR="00261CB0" w:rsidRPr="00D21557" w:rsidRDefault="00261CB0" w:rsidP="003E264C">
            <w:pPr>
              <w:spacing w:after="82"/>
              <w:rPr>
                <w:rFonts w:ascii="Times New Roman" w:hAnsi="Times New Roman" w:cs="Times New Roman"/>
                <w:bCs/>
                <w:sz w:val="20"/>
                <w:szCs w:val="20"/>
              </w:rPr>
            </w:pPr>
            <w:r w:rsidRPr="00D21557">
              <w:rPr>
                <w:rFonts w:ascii="Times New Roman" w:eastAsia="Times New Roman" w:hAnsi="Times New Roman" w:cs="Times New Roman"/>
                <w:bCs/>
                <w:sz w:val="20"/>
                <w:szCs w:val="20"/>
              </w:rPr>
              <w:t>Овлашћена лица испред организација - Марија С. Дедовић и Филип А. Мирић</w:t>
            </w:r>
          </w:p>
          <w:p w14:paraId="606EB6BC" w14:textId="77777777" w:rsidR="00261CB0" w:rsidRPr="00D21557" w:rsidRDefault="00261CB0" w:rsidP="003E264C">
            <w:pPr>
              <w:spacing w:after="82"/>
              <w:rPr>
                <w:rFonts w:ascii="Times New Roman" w:eastAsia="Times New Roman" w:hAnsi="Times New Roman" w:cs="Times New Roman"/>
                <w:bCs/>
                <w:sz w:val="20"/>
                <w:szCs w:val="20"/>
              </w:rPr>
            </w:pPr>
          </w:p>
        </w:tc>
        <w:tc>
          <w:tcPr>
            <w:tcW w:w="2290" w:type="dxa"/>
          </w:tcPr>
          <w:p w14:paraId="126536DF"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2. Нацрта закона</w:t>
            </w:r>
            <w:r>
              <w:rPr>
                <w:rFonts w:ascii="Times New Roman" w:hAnsi="Times New Roman" w:cs="Times New Roman"/>
                <w:sz w:val="20"/>
                <w:szCs w:val="20"/>
                <w:lang w:val="sr-Cyrl-RS"/>
              </w:rPr>
              <w:t>.</w:t>
            </w:r>
          </w:p>
        </w:tc>
        <w:tc>
          <w:tcPr>
            <w:tcW w:w="5352" w:type="dxa"/>
          </w:tcPr>
          <w:p w14:paraId="4FF6C40E" w14:textId="77777777" w:rsidR="00261CB0" w:rsidRPr="00D21557" w:rsidRDefault="00261CB0" w:rsidP="003E264C">
            <w:pPr>
              <w:spacing w:before="100" w:beforeAutospacing="1" w:after="100" w:afterAutospacing="1"/>
              <w:jc w:val="both"/>
              <w:rPr>
                <w:rFonts w:ascii="Times New Roman" w:eastAsia="Times New Roman" w:hAnsi="Times New Roman" w:cs="Times New Roman"/>
                <w:bCs/>
                <w:sz w:val="20"/>
                <w:szCs w:val="20"/>
              </w:rPr>
            </w:pPr>
            <w:r w:rsidRPr="00D21557">
              <w:rPr>
                <w:rFonts w:ascii="Times New Roman" w:eastAsia="Times New Roman" w:hAnsi="Times New Roman" w:cs="Times New Roman"/>
                <w:sz w:val="20"/>
                <w:szCs w:val="20"/>
                <w:lang w:val="sr-Cyrl-RS"/>
              </w:rPr>
              <w:t xml:space="preserve">Предлог да се кроз </w:t>
            </w:r>
            <w:r w:rsidRPr="00D21557">
              <w:rPr>
                <w:rFonts w:ascii="Times New Roman" w:eastAsia="Times New Roman" w:hAnsi="Times New Roman" w:cs="Times New Roman"/>
                <w:sz w:val="20"/>
                <w:szCs w:val="20"/>
              </w:rPr>
              <w:t>пратеће подзаконске акте ближе укаже на критеријуме за оцену да ли је одређена мера „нужна“, односно шта се у конкретном контексту може сматрати „блажом мером“, како би се обезбедила доследна и уједначена примена начела сразмерности у пракси.</w:t>
            </w:r>
          </w:p>
        </w:tc>
        <w:tc>
          <w:tcPr>
            <w:tcW w:w="3108" w:type="dxa"/>
            <w:gridSpan w:val="2"/>
          </w:tcPr>
          <w:p w14:paraId="48CC2C05"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прихваћен, у смислу да ће у образложењу бити објашњен разлог увођења овог начела.</w:t>
            </w:r>
          </w:p>
        </w:tc>
      </w:tr>
      <w:tr w:rsidR="00261CB0" w:rsidRPr="00D21557" w14:paraId="2D127DEA" w14:textId="77777777" w:rsidTr="003E264C">
        <w:tc>
          <w:tcPr>
            <w:tcW w:w="630" w:type="dxa"/>
          </w:tcPr>
          <w:p w14:paraId="2D633686"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178</w:t>
            </w:r>
          </w:p>
        </w:tc>
        <w:tc>
          <w:tcPr>
            <w:tcW w:w="2390" w:type="dxa"/>
          </w:tcPr>
          <w:p w14:paraId="522F7404" w14:textId="77777777" w:rsidR="00261CB0" w:rsidRPr="00D21557" w:rsidRDefault="00261CB0" w:rsidP="003E264C">
            <w:pPr>
              <w:spacing w:after="82"/>
              <w:rPr>
                <w:rFonts w:ascii="Times New Roman" w:hAnsi="Times New Roman" w:cs="Times New Roman"/>
                <w:bCs/>
                <w:sz w:val="20"/>
                <w:szCs w:val="20"/>
              </w:rPr>
            </w:pPr>
            <w:r w:rsidRPr="00D21557">
              <w:rPr>
                <w:rFonts w:ascii="Times New Roman" w:eastAsia="Times New Roman" w:hAnsi="Times New Roman" w:cs="Times New Roman"/>
                <w:bCs/>
                <w:sz w:val="20"/>
                <w:szCs w:val="20"/>
              </w:rPr>
              <w:t>Овлашћена лица испред организација - Марија С. Дедовић и Филип А. Мирић</w:t>
            </w:r>
          </w:p>
          <w:p w14:paraId="0182A648" w14:textId="77777777" w:rsidR="00261CB0" w:rsidRPr="00D21557" w:rsidRDefault="00261CB0" w:rsidP="003E264C">
            <w:pPr>
              <w:spacing w:after="82"/>
              <w:rPr>
                <w:rFonts w:ascii="Times New Roman" w:eastAsia="Times New Roman" w:hAnsi="Times New Roman" w:cs="Times New Roman"/>
                <w:bCs/>
                <w:sz w:val="20"/>
                <w:szCs w:val="20"/>
              </w:rPr>
            </w:pPr>
          </w:p>
        </w:tc>
        <w:tc>
          <w:tcPr>
            <w:tcW w:w="2290" w:type="dxa"/>
          </w:tcPr>
          <w:p w14:paraId="0C31D00E"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65. Породичног закона</w:t>
            </w:r>
            <w:r>
              <w:rPr>
                <w:rFonts w:ascii="Times New Roman" w:hAnsi="Times New Roman" w:cs="Times New Roman"/>
                <w:sz w:val="20"/>
                <w:szCs w:val="20"/>
                <w:lang w:val="sr-Cyrl-RS"/>
              </w:rPr>
              <w:t>.</w:t>
            </w:r>
          </w:p>
        </w:tc>
        <w:tc>
          <w:tcPr>
            <w:tcW w:w="5352" w:type="dxa"/>
          </w:tcPr>
          <w:p w14:paraId="6E076FE4" w14:textId="77777777" w:rsidR="00261CB0" w:rsidRPr="00D21557" w:rsidRDefault="00261CB0" w:rsidP="003E264C">
            <w:pPr>
              <w:spacing w:before="100" w:beforeAutospacing="1" w:after="100" w:afterAutospacing="1"/>
              <w:jc w:val="both"/>
              <w:rPr>
                <w:rFonts w:ascii="Times New Roman" w:eastAsia="Times New Roman" w:hAnsi="Times New Roman" w:cs="Times New Roman"/>
                <w:bCs/>
                <w:sz w:val="20"/>
                <w:szCs w:val="20"/>
              </w:rPr>
            </w:pPr>
            <w:r w:rsidRPr="00D21557">
              <w:rPr>
                <w:rFonts w:ascii="Times New Roman" w:eastAsia="Times New Roman" w:hAnsi="Times New Roman" w:cs="Times New Roman"/>
                <w:sz w:val="20"/>
                <w:szCs w:val="20"/>
              </w:rPr>
              <w:t xml:space="preserve">Размотрити </w:t>
            </w:r>
            <w:r w:rsidRPr="00D21557">
              <w:rPr>
                <w:rFonts w:ascii="Times New Roman" w:eastAsia="Times New Roman" w:hAnsi="Times New Roman" w:cs="Times New Roman"/>
                <w:sz w:val="20"/>
                <w:szCs w:val="20"/>
                <w:lang w:val="sr-Cyrl-RS"/>
              </w:rPr>
              <w:t xml:space="preserve">могућност </w:t>
            </w:r>
            <w:r w:rsidRPr="00D21557">
              <w:rPr>
                <w:rFonts w:ascii="Times New Roman" w:eastAsia="Times New Roman" w:hAnsi="Times New Roman" w:cs="Times New Roman"/>
                <w:sz w:val="20"/>
                <w:szCs w:val="20"/>
              </w:rPr>
              <w:t>да се у самом закону, поред овлашћења за доношење подзаконског акта, утврде и основни стандарди који се односе на:</w:t>
            </w:r>
            <w:r w:rsidRPr="00D21557">
              <w:rPr>
                <w:rFonts w:ascii="Times New Roman" w:eastAsia="Times New Roman" w:hAnsi="Times New Roman" w:cs="Times New Roman"/>
                <w:sz w:val="20"/>
                <w:szCs w:val="20"/>
                <w:lang w:val="sr-Cyrl-RS"/>
              </w:rPr>
              <w:t xml:space="preserve"> </w:t>
            </w:r>
            <w:r w:rsidRPr="00D21557">
              <w:rPr>
                <w:rFonts w:ascii="Times New Roman" w:eastAsia="Times New Roman" w:hAnsi="Times New Roman" w:cs="Times New Roman"/>
                <w:sz w:val="20"/>
                <w:szCs w:val="20"/>
              </w:rPr>
              <w:t>начин приступа детету у складу са његовим узрастом и зрелошћу,</w:t>
            </w:r>
            <w:r w:rsidRPr="00D21557">
              <w:rPr>
                <w:rFonts w:ascii="Times New Roman" w:eastAsia="Times New Roman" w:hAnsi="Times New Roman" w:cs="Times New Roman"/>
                <w:sz w:val="20"/>
                <w:szCs w:val="20"/>
                <w:lang w:val="sr-Cyrl-RS"/>
              </w:rPr>
              <w:t xml:space="preserve"> </w:t>
            </w:r>
            <w:r w:rsidRPr="00D21557">
              <w:rPr>
                <w:rFonts w:ascii="Times New Roman" w:eastAsia="Times New Roman" w:hAnsi="Times New Roman" w:cs="Times New Roman"/>
                <w:sz w:val="20"/>
                <w:szCs w:val="20"/>
              </w:rPr>
              <w:t>обезбеђивање окружења у којем дете може слободно изразити мишљење, заштиту детета од директног или индиректног притиска и узнемиравања поводом датог мишљења.</w:t>
            </w:r>
            <w:r w:rsidRPr="00D21557">
              <w:rPr>
                <w:rFonts w:ascii="Times New Roman" w:hAnsi="Times New Roman" w:cs="Times New Roman"/>
                <w:sz w:val="20"/>
                <w:szCs w:val="20"/>
              </w:rPr>
              <w:t xml:space="preserve"> </w:t>
            </w:r>
          </w:p>
        </w:tc>
        <w:tc>
          <w:tcPr>
            <w:tcW w:w="3108" w:type="dxa"/>
            <w:gridSpan w:val="2"/>
          </w:tcPr>
          <w:p w14:paraId="2E5C7C1F"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се прихвата, у смислу да ће наведени елементи наћи своје место у подзаконском акту који ће регулисати начин узимања мишљења од детета.</w:t>
            </w:r>
          </w:p>
        </w:tc>
      </w:tr>
      <w:tr w:rsidR="00261CB0" w:rsidRPr="00D21557" w14:paraId="619BBA12" w14:textId="77777777" w:rsidTr="003E264C">
        <w:tc>
          <w:tcPr>
            <w:tcW w:w="630" w:type="dxa"/>
          </w:tcPr>
          <w:p w14:paraId="39754CE1"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179</w:t>
            </w:r>
          </w:p>
        </w:tc>
        <w:tc>
          <w:tcPr>
            <w:tcW w:w="2390" w:type="dxa"/>
          </w:tcPr>
          <w:p w14:paraId="64132988" w14:textId="77777777" w:rsidR="00261CB0" w:rsidRPr="00D21557" w:rsidRDefault="00261CB0" w:rsidP="003E264C">
            <w:pPr>
              <w:spacing w:after="82"/>
              <w:rPr>
                <w:rFonts w:ascii="Times New Roman" w:hAnsi="Times New Roman" w:cs="Times New Roman"/>
                <w:bCs/>
                <w:sz w:val="20"/>
                <w:szCs w:val="20"/>
              </w:rPr>
            </w:pPr>
            <w:r w:rsidRPr="00D21557">
              <w:rPr>
                <w:rFonts w:ascii="Times New Roman" w:eastAsia="Times New Roman" w:hAnsi="Times New Roman" w:cs="Times New Roman"/>
                <w:bCs/>
                <w:sz w:val="20"/>
                <w:szCs w:val="20"/>
              </w:rPr>
              <w:t>Овлашћена лица испред организација - Марија С. Дедовић и Филип А. Мирић</w:t>
            </w:r>
          </w:p>
          <w:p w14:paraId="4E2D1F6C" w14:textId="77777777" w:rsidR="00261CB0" w:rsidRPr="00D21557" w:rsidRDefault="00261CB0" w:rsidP="003E264C">
            <w:pPr>
              <w:spacing w:after="82"/>
              <w:rPr>
                <w:rFonts w:ascii="Times New Roman" w:eastAsia="Times New Roman" w:hAnsi="Times New Roman" w:cs="Times New Roman"/>
                <w:bCs/>
                <w:sz w:val="20"/>
                <w:szCs w:val="20"/>
              </w:rPr>
            </w:pPr>
          </w:p>
        </w:tc>
        <w:tc>
          <w:tcPr>
            <w:tcW w:w="2290" w:type="dxa"/>
          </w:tcPr>
          <w:p w14:paraId="341B43FB"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70а, 79 и 80 Нацрта закона.</w:t>
            </w:r>
          </w:p>
        </w:tc>
        <w:tc>
          <w:tcPr>
            <w:tcW w:w="5352" w:type="dxa"/>
          </w:tcPr>
          <w:p w14:paraId="150BD48B" w14:textId="77777777" w:rsidR="00261CB0" w:rsidRPr="00D21557" w:rsidRDefault="00261CB0" w:rsidP="003E264C">
            <w:pPr>
              <w:spacing w:before="100" w:beforeAutospacing="1" w:after="100" w:afterAutospacing="1"/>
              <w:jc w:val="both"/>
              <w:rPr>
                <w:rFonts w:ascii="Times New Roman" w:eastAsia="Times New Roman" w:hAnsi="Times New Roman" w:cs="Times New Roman"/>
                <w:bCs/>
                <w:sz w:val="20"/>
                <w:szCs w:val="20"/>
              </w:rPr>
            </w:pPr>
            <w:r w:rsidRPr="00D21557">
              <w:rPr>
                <w:rFonts w:ascii="Times New Roman" w:eastAsia="Times New Roman" w:hAnsi="Times New Roman" w:cs="Times New Roman"/>
                <w:sz w:val="20"/>
                <w:szCs w:val="20"/>
              </w:rPr>
              <w:t>Ради потпуније примене у пракси</w:t>
            </w:r>
            <w:r w:rsidRPr="00D21557">
              <w:rPr>
                <w:rFonts w:ascii="Times New Roman" w:eastAsia="Times New Roman" w:hAnsi="Times New Roman" w:cs="Times New Roman"/>
                <w:sz w:val="20"/>
                <w:szCs w:val="20"/>
                <w:lang w:val="sr-Cyrl-RS"/>
              </w:rPr>
              <w:t xml:space="preserve"> треба нагласити </w:t>
            </w:r>
            <w:r w:rsidRPr="00D21557">
              <w:rPr>
                <w:rFonts w:ascii="Times New Roman" w:hAnsi="Times New Roman" w:cs="Times New Roman"/>
                <w:sz w:val="20"/>
                <w:szCs w:val="20"/>
              </w:rPr>
              <w:t>значај укључивања стручних и акредитованих организација, саветовалишта и удружења која се баве заштитом права детета и подршком породици, као важног сегмента превентивног и саветодавног деловања.</w:t>
            </w:r>
            <w:r w:rsidRPr="00D21557">
              <w:rPr>
                <w:rFonts w:ascii="Times New Roman" w:hAnsi="Times New Roman" w:cs="Times New Roman"/>
                <w:sz w:val="20"/>
                <w:szCs w:val="20"/>
                <w:lang w:val="sr-Cyrl-RS"/>
              </w:rPr>
              <w:t xml:space="preserve"> </w:t>
            </w:r>
          </w:p>
        </w:tc>
        <w:tc>
          <w:tcPr>
            <w:tcW w:w="3108" w:type="dxa"/>
            <w:gridSpan w:val="2"/>
          </w:tcPr>
          <w:p w14:paraId="01E5A29B"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прихваћен, у смислу да се превентивни надзор дефинише на другачији начин и укључ</w:t>
            </w:r>
            <w:r>
              <w:rPr>
                <w:rFonts w:ascii="Times New Roman" w:hAnsi="Times New Roman" w:cs="Times New Roman"/>
                <w:sz w:val="20"/>
                <w:szCs w:val="20"/>
                <w:lang w:val="sr-Cyrl-CS"/>
              </w:rPr>
              <w:t>и</w:t>
            </w:r>
            <w:r w:rsidRPr="00D21557">
              <w:rPr>
                <w:rFonts w:ascii="Times New Roman" w:hAnsi="Times New Roman" w:cs="Times New Roman"/>
                <w:sz w:val="20"/>
                <w:szCs w:val="20"/>
                <w:lang w:val="sr-Cyrl-CS"/>
              </w:rPr>
              <w:t xml:space="preserve"> услуге подршке породици.</w:t>
            </w:r>
          </w:p>
        </w:tc>
      </w:tr>
      <w:tr w:rsidR="00261CB0" w:rsidRPr="00D21557" w14:paraId="2E4C373F" w14:textId="77777777" w:rsidTr="003E264C">
        <w:tc>
          <w:tcPr>
            <w:tcW w:w="630" w:type="dxa"/>
          </w:tcPr>
          <w:p w14:paraId="2E3E335D"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180</w:t>
            </w:r>
          </w:p>
        </w:tc>
        <w:tc>
          <w:tcPr>
            <w:tcW w:w="2390" w:type="dxa"/>
          </w:tcPr>
          <w:p w14:paraId="234533B4" w14:textId="77777777" w:rsidR="00261CB0" w:rsidRPr="00D21557" w:rsidRDefault="00261CB0" w:rsidP="003E264C">
            <w:pPr>
              <w:spacing w:after="82"/>
              <w:rPr>
                <w:rFonts w:ascii="Times New Roman" w:hAnsi="Times New Roman" w:cs="Times New Roman"/>
                <w:bCs/>
                <w:sz w:val="20"/>
                <w:szCs w:val="20"/>
              </w:rPr>
            </w:pPr>
            <w:r w:rsidRPr="00D21557">
              <w:rPr>
                <w:rFonts w:ascii="Times New Roman" w:eastAsia="Times New Roman" w:hAnsi="Times New Roman" w:cs="Times New Roman"/>
                <w:bCs/>
                <w:sz w:val="20"/>
                <w:szCs w:val="20"/>
              </w:rPr>
              <w:t>Овлашћена лица испред организација - Марија С. Дедовић и Филип А. Мирић</w:t>
            </w:r>
          </w:p>
          <w:p w14:paraId="30DD4DB8" w14:textId="77777777" w:rsidR="00261CB0" w:rsidRPr="00D21557" w:rsidRDefault="00261CB0" w:rsidP="003E264C">
            <w:pPr>
              <w:spacing w:after="82"/>
              <w:rPr>
                <w:rFonts w:ascii="Times New Roman" w:eastAsia="Times New Roman" w:hAnsi="Times New Roman" w:cs="Times New Roman"/>
                <w:bCs/>
                <w:sz w:val="20"/>
                <w:szCs w:val="20"/>
              </w:rPr>
            </w:pPr>
          </w:p>
        </w:tc>
        <w:tc>
          <w:tcPr>
            <w:tcW w:w="2290" w:type="dxa"/>
          </w:tcPr>
          <w:p w14:paraId="34FB50B4"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78а Нацрта</w:t>
            </w:r>
            <w:r>
              <w:rPr>
                <w:rFonts w:ascii="Times New Roman" w:hAnsi="Times New Roman" w:cs="Times New Roman"/>
                <w:sz w:val="20"/>
                <w:szCs w:val="20"/>
                <w:lang w:val="sr-Cyrl-RS"/>
              </w:rPr>
              <w:t xml:space="preserve"> закона.</w:t>
            </w:r>
          </w:p>
        </w:tc>
        <w:tc>
          <w:tcPr>
            <w:tcW w:w="5352" w:type="dxa"/>
          </w:tcPr>
          <w:p w14:paraId="2853E076" w14:textId="77777777" w:rsidR="00261CB0" w:rsidRPr="00D21557" w:rsidRDefault="00261CB0" w:rsidP="003E264C">
            <w:pPr>
              <w:spacing w:before="100" w:beforeAutospacing="1" w:after="100" w:afterAutospacing="1"/>
              <w:jc w:val="both"/>
              <w:rPr>
                <w:rFonts w:ascii="Times New Roman" w:eastAsia="Times New Roman" w:hAnsi="Times New Roman" w:cs="Times New Roman"/>
                <w:bCs/>
                <w:sz w:val="20"/>
                <w:szCs w:val="20"/>
                <w:lang w:val="sr-Cyrl-RS"/>
              </w:rPr>
            </w:pPr>
            <w:r w:rsidRPr="00D21557">
              <w:rPr>
                <w:rFonts w:ascii="Times New Roman" w:eastAsia="Times New Roman" w:hAnsi="Times New Roman" w:cs="Times New Roman"/>
                <w:sz w:val="20"/>
                <w:szCs w:val="20"/>
              </w:rPr>
              <w:t>Размотрити могућност да се посебно нагласи значај благовременог и ефикасног решавања спорова у вези са питањима која битно утичу на живот детета</w:t>
            </w:r>
            <w:r w:rsidRPr="00D21557">
              <w:rPr>
                <w:rFonts w:ascii="Times New Roman" w:eastAsia="Times New Roman" w:hAnsi="Times New Roman" w:cs="Times New Roman"/>
                <w:sz w:val="20"/>
                <w:szCs w:val="20"/>
                <w:lang w:val="sr-Cyrl-RS"/>
              </w:rPr>
              <w:t>.</w:t>
            </w:r>
          </w:p>
        </w:tc>
        <w:tc>
          <w:tcPr>
            <w:tcW w:w="3108" w:type="dxa"/>
            <w:gridSpan w:val="2"/>
          </w:tcPr>
          <w:p w14:paraId="34D6C4E4"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 xml:space="preserve">Предлог прихваћен, у смислу да се даје овлашћење </w:t>
            </w:r>
            <w:r>
              <w:rPr>
                <w:rFonts w:ascii="Times New Roman" w:hAnsi="Times New Roman" w:cs="Times New Roman"/>
                <w:sz w:val="20"/>
                <w:szCs w:val="20"/>
                <w:lang w:val="sr-Cyrl-CS"/>
              </w:rPr>
              <w:t xml:space="preserve">органу старатељства </w:t>
            </w:r>
            <w:r w:rsidRPr="00D21557">
              <w:rPr>
                <w:rFonts w:ascii="Times New Roman" w:hAnsi="Times New Roman" w:cs="Times New Roman"/>
                <w:sz w:val="20"/>
                <w:szCs w:val="20"/>
                <w:lang w:val="sr-Cyrl-CS"/>
              </w:rPr>
              <w:t>да</w:t>
            </w:r>
            <w:r>
              <w:rPr>
                <w:rFonts w:ascii="Times New Roman" w:hAnsi="Times New Roman" w:cs="Times New Roman"/>
                <w:sz w:val="20"/>
                <w:szCs w:val="20"/>
                <w:lang w:val="sr-Cyrl-CS"/>
              </w:rPr>
              <w:t>,</w:t>
            </w:r>
            <w:r w:rsidRPr="00D21557">
              <w:rPr>
                <w:rFonts w:ascii="Times New Roman" w:hAnsi="Times New Roman" w:cs="Times New Roman"/>
                <w:sz w:val="20"/>
                <w:szCs w:val="20"/>
                <w:lang w:val="sr-Cyrl-CS"/>
              </w:rPr>
              <w:t xml:space="preserve"> изузетно</w:t>
            </w:r>
            <w:r>
              <w:rPr>
                <w:rFonts w:ascii="Times New Roman" w:hAnsi="Times New Roman" w:cs="Times New Roman"/>
                <w:sz w:val="20"/>
                <w:szCs w:val="20"/>
                <w:lang w:val="sr-Cyrl-CS"/>
              </w:rPr>
              <w:t>,</w:t>
            </w:r>
            <w:r w:rsidRPr="00D21557">
              <w:rPr>
                <w:rFonts w:ascii="Times New Roman" w:hAnsi="Times New Roman" w:cs="Times New Roman"/>
                <w:sz w:val="20"/>
                <w:szCs w:val="20"/>
                <w:lang w:val="sr-Cyrl-CS"/>
              </w:rPr>
              <w:t xml:space="preserve"> у одређеним ситуацијама одлучује о овим питањима, поред суда који о тим питањима одлучује у поступку за вршење родитељског права.</w:t>
            </w:r>
          </w:p>
        </w:tc>
      </w:tr>
      <w:tr w:rsidR="00261CB0" w:rsidRPr="00D21557" w14:paraId="319C3E03" w14:textId="77777777" w:rsidTr="003E264C">
        <w:tc>
          <w:tcPr>
            <w:tcW w:w="630" w:type="dxa"/>
          </w:tcPr>
          <w:p w14:paraId="3CF02C40"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181</w:t>
            </w:r>
          </w:p>
        </w:tc>
        <w:tc>
          <w:tcPr>
            <w:tcW w:w="2390" w:type="dxa"/>
          </w:tcPr>
          <w:p w14:paraId="64DE6E36" w14:textId="77777777" w:rsidR="00261CB0" w:rsidRPr="00D21557" w:rsidRDefault="00261CB0" w:rsidP="003E264C">
            <w:pPr>
              <w:spacing w:after="82"/>
              <w:rPr>
                <w:rFonts w:ascii="Times New Roman" w:eastAsia="Times New Roman" w:hAnsi="Times New Roman" w:cs="Times New Roman"/>
                <w:bCs/>
                <w:sz w:val="20"/>
                <w:szCs w:val="20"/>
              </w:rPr>
            </w:pPr>
            <w:r w:rsidRPr="00D21557">
              <w:rPr>
                <w:rFonts w:ascii="Times New Roman" w:eastAsia="Times New Roman" w:hAnsi="Times New Roman" w:cs="Times New Roman"/>
                <w:bCs/>
                <w:sz w:val="20"/>
                <w:szCs w:val="20"/>
              </w:rPr>
              <w:t>Овлашћена лица испред организација - Марија С. Дедовић и Филип А. Мирић</w:t>
            </w:r>
          </w:p>
        </w:tc>
        <w:tc>
          <w:tcPr>
            <w:tcW w:w="2290" w:type="dxa"/>
          </w:tcPr>
          <w:p w14:paraId="4436FB16"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266. Нацрта закона</w:t>
            </w:r>
            <w:r>
              <w:rPr>
                <w:rFonts w:ascii="Times New Roman" w:hAnsi="Times New Roman" w:cs="Times New Roman"/>
                <w:sz w:val="20"/>
                <w:szCs w:val="20"/>
                <w:lang w:val="sr-Cyrl-RS"/>
              </w:rPr>
              <w:t>.</w:t>
            </w:r>
          </w:p>
        </w:tc>
        <w:tc>
          <w:tcPr>
            <w:tcW w:w="5352" w:type="dxa"/>
          </w:tcPr>
          <w:p w14:paraId="0C4B634C" w14:textId="77777777" w:rsidR="00261CB0" w:rsidRPr="00D21557" w:rsidRDefault="00261CB0" w:rsidP="003E264C">
            <w:pPr>
              <w:spacing w:before="100" w:beforeAutospacing="1" w:after="100" w:afterAutospacing="1"/>
              <w:jc w:val="both"/>
              <w:rPr>
                <w:rFonts w:ascii="Times New Roman" w:eastAsia="Times New Roman" w:hAnsi="Times New Roman" w:cs="Times New Roman"/>
                <w:bCs/>
                <w:sz w:val="20"/>
                <w:szCs w:val="20"/>
                <w:lang w:val="sr-Cyrl-RS"/>
              </w:rPr>
            </w:pPr>
            <w:r w:rsidRPr="00D21557">
              <w:rPr>
                <w:rFonts w:ascii="Times New Roman" w:eastAsia="Times New Roman" w:hAnsi="Times New Roman" w:cs="Times New Roman"/>
                <w:sz w:val="20"/>
                <w:szCs w:val="20"/>
              </w:rPr>
              <w:t>Размотрити могућност да се основни принципи наведени у овој одредби</w:t>
            </w:r>
            <w:r w:rsidRPr="00D21557">
              <w:rPr>
                <w:rFonts w:ascii="Times New Roman" w:eastAsia="Times New Roman" w:hAnsi="Times New Roman" w:cs="Times New Roman"/>
                <w:sz w:val="20"/>
                <w:szCs w:val="20"/>
                <w:lang w:val="sr-Cyrl-RS"/>
              </w:rPr>
              <w:t xml:space="preserve"> о најбољем интересу детета </w:t>
            </w:r>
            <w:r w:rsidRPr="00D21557">
              <w:rPr>
                <w:rFonts w:ascii="Times New Roman" w:eastAsia="Times New Roman" w:hAnsi="Times New Roman" w:cs="Times New Roman"/>
                <w:sz w:val="20"/>
                <w:szCs w:val="20"/>
              </w:rPr>
              <w:t>још јасније позиционирају како би њихова примена била доследна у свим поступцима, а не само у судским</w:t>
            </w:r>
            <w:r w:rsidRPr="00D21557">
              <w:rPr>
                <w:rFonts w:ascii="Times New Roman" w:eastAsia="Times New Roman" w:hAnsi="Times New Roman" w:cs="Times New Roman"/>
                <w:sz w:val="20"/>
                <w:szCs w:val="20"/>
                <w:lang w:val="sr-Cyrl-RS"/>
              </w:rPr>
              <w:t>.</w:t>
            </w:r>
          </w:p>
        </w:tc>
        <w:tc>
          <w:tcPr>
            <w:tcW w:w="3108" w:type="dxa"/>
            <w:gridSpan w:val="2"/>
          </w:tcPr>
          <w:p w14:paraId="432D0817"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се прихвата, у смислу да се и органи управе морају придржавати наведнеог начела и дефинисаних елемената најбољег интереса детета.</w:t>
            </w:r>
          </w:p>
        </w:tc>
      </w:tr>
      <w:tr w:rsidR="00261CB0" w:rsidRPr="00D21557" w14:paraId="4DE76646" w14:textId="77777777" w:rsidTr="003E264C">
        <w:tc>
          <w:tcPr>
            <w:tcW w:w="630" w:type="dxa"/>
          </w:tcPr>
          <w:p w14:paraId="5203C2E5"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182</w:t>
            </w:r>
          </w:p>
        </w:tc>
        <w:tc>
          <w:tcPr>
            <w:tcW w:w="2390" w:type="dxa"/>
          </w:tcPr>
          <w:p w14:paraId="7558A1CE" w14:textId="77777777" w:rsidR="00261CB0" w:rsidRPr="00D21557" w:rsidRDefault="00261CB0" w:rsidP="003E264C">
            <w:pPr>
              <w:pStyle w:val="BodyText"/>
              <w:spacing w:before="77"/>
              <w:ind w:hanging="30"/>
              <w:rPr>
                <w:b w:val="0"/>
                <w:lang w:val="sr-Cyrl-RS"/>
              </w:rPr>
            </w:pPr>
            <w:r w:rsidRPr="00D21557">
              <w:rPr>
                <w:b w:val="0"/>
                <w:lang w:val="sr-Cyrl-RS"/>
              </w:rPr>
              <w:t>Удружење за подршку деци и особама са инвалидитетом и њиховом породицама „Реално“</w:t>
            </w:r>
          </w:p>
          <w:p w14:paraId="64445B23" w14:textId="77777777" w:rsidR="00261CB0" w:rsidRPr="00D21557" w:rsidRDefault="00261CB0" w:rsidP="003E264C">
            <w:pPr>
              <w:autoSpaceDE w:val="0"/>
              <w:autoSpaceDN w:val="0"/>
              <w:adjustRightInd w:val="0"/>
              <w:rPr>
                <w:rFonts w:ascii="Times New Roman" w:hAnsi="Times New Roman" w:cs="Times New Roman"/>
                <w:sz w:val="20"/>
                <w:szCs w:val="20"/>
                <w:lang w:val="sr-Cyrl-CS"/>
              </w:rPr>
            </w:pPr>
          </w:p>
        </w:tc>
        <w:tc>
          <w:tcPr>
            <w:tcW w:w="2290" w:type="dxa"/>
          </w:tcPr>
          <w:p w14:paraId="2D693EEF" w14:textId="77777777" w:rsidR="00261CB0" w:rsidRPr="00D21557" w:rsidRDefault="00261CB0" w:rsidP="003E264C">
            <w:pPr>
              <w:pStyle w:val="Default"/>
              <w:rPr>
                <w:color w:val="auto"/>
                <w:sz w:val="20"/>
                <w:szCs w:val="20"/>
              </w:rPr>
            </w:pPr>
            <w:r w:rsidRPr="00D21557">
              <w:rPr>
                <w:color w:val="auto"/>
                <w:sz w:val="20"/>
                <w:szCs w:val="20"/>
                <w:lang w:val="sr-Cyrl-RS"/>
              </w:rPr>
              <w:t>Ч</w:t>
            </w:r>
            <w:r w:rsidRPr="00D21557">
              <w:rPr>
                <w:color w:val="auto"/>
                <w:sz w:val="20"/>
                <w:szCs w:val="20"/>
              </w:rPr>
              <w:t xml:space="preserve">лан 22. Нацрта </w:t>
            </w:r>
            <w:r w:rsidRPr="00D21557">
              <w:rPr>
                <w:color w:val="auto"/>
                <w:sz w:val="20"/>
                <w:szCs w:val="20"/>
                <w:lang w:val="sr-Cyrl-RS"/>
              </w:rPr>
              <w:t>з</w:t>
            </w:r>
            <w:r w:rsidRPr="00D21557">
              <w:rPr>
                <w:color w:val="auto"/>
                <w:sz w:val="20"/>
                <w:szCs w:val="20"/>
              </w:rPr>
              <w:t>акона</w:t>
            </w:r>
            <w:r>
              <w:rPr>
                <w:color w:val="auto"/>
                <w:sz w:val="20"/>
                <w:szCs w:val="20"/>
                <w:lang w:val="sr-Cyrl-RS"/>
              </w:rPr>
              <w:t>.</w:t>
            </w:r>
            <w:r w:rsidRPr="00D21557">
              <w:rPr>
                <w:color w:val="auto"/>
                <w:sz w:val="20"/>
                <w:szCs w:val="20"/>
              </w:rPr>
              <w:t xml:space="preserve"> </w:t>
            </w:r>
          </w:p>
          <w:p w14:paraId="39A01BE9" w14:textId="77777777" w:rsidR="00261CB0" w:rsidRPr="00D21557" w:rsidRDefault="00261CB0" w:rsidP="003E264C">
            <w:pPr>
              <w:pStyle w:val="Default"/>
              <w:rPr>
                <w:color w:val="auto"/>
                <w:sz w:val="20"/>
                <w:szCs w:val="20"/>
              </w:rPr>
            </w:pPr>
          </w:p>
        </w:tc>
        <w:tc>
          <w:tcPr>
            <w:tcW w:w="5352" w:type="dxa"/>
          </w:tcPr>
          <w:p w14:paraId="4E5B7F41" w14:textId="77777777" w:rsidR="00261CB0" w:rsidRPr="00D21557" w:rsidRDefault="00261CB0" w:rsidP="003E264C">
            <w:pPr>
              <w:autoSpaceDE w:val="0"/>
              <w:autoSpaceDN w:val="0"/>
              <w:adjustRightInd w:val="0"/>
              <w:jc w:val="both"/>
              <w:rPr>
                <w:rFonts w:ascii="Times New Roman" w:hAnsi="Times New Roman" w:cs="Times New Roman"/>
                <w:sz w:val="20"/>
                <w:szCs w:val="20"/>
              </w:rPr>
            </w:pPr>
            <w:r w:rsidRPr="00D21557">
              <w:rPr>
                <w:rFonts w:ascii="Times New Roman" w:hAnsi="Times New Roman" w:cs="Times New Roman"/>
                <w:bCs/>
                <w:sz w:val="20"/>
                <w:szCs w:val="20"/>
                <w:lang w:val="sr-Cyrl-RS"/>
              </w:rPr>
              <w:t xml:space="preserve">Примедбе, предлози и сугестије идентичне онима које је предложила </w:t>
            </w:r>
            <w:r w:rsidRPr="00D21557">
              <w:rPr>
                <w:rFonts w:ascii="Times New Roman" w:hAnsi="Times New Roman" w:cs="Times New Roman"/>
                <w:bCs/>
                <w:sz w:val="20"/>
                <w:szCs w:val="20"/>
              </w:rPr>
              <w:t>Снежана Лазаревић</w:t>
            </w:r>
            <w:r w:rsidRPr="00D21557">
              <w:rPr>
                <w:rFonts w:ascii="Times New Roman" w:hAnsi="Times New Roman" w:cs="Times New Roman"/>
                <w:bCs/>
                <w:sz w:val="20"/>
                <w:szCs w:val="20"/>
                <w:lang w:val="sr-Cyrl-RS"/>
              </w:rPr>
              <w:t xml:space="preserve">, </w:t>
            </w:r>
            <w:r w:rsidRPr="00D21557">
              <w:rPr>
                <w:rFonts w:ascii="Times New Roman" w:hAnsi="Times New Roman" w:cs="Times New Roman"/>
                <w:bCs/>
                <w:sz w:val="20"/>
                <w:szCs w:val="20"/>
                <w14:ligatures w14:val="standardContextual"/>
              </w:rPr>
              <w:t>Иницијатива за права особа са менталним инвалидитетом MDRI-S</w:t>
            </w:r>
            <w:r w:rsidRPr="00D21557">
              <w:rPr>
                <w:rFonts w:ascii="Times New Roman" w:hAnsi="Times New Roman" w:cs="Times New Roman"/>
                <w:bCs/>
                <w:sz w:val="20"/>
                <w:szCs w:val="20"/>
                <w:lang w:val="sr-Cyrl-RS"/>
              </w:rPr>
              <w:t xml:space="preserve"> .  </w:t>
            </w:r>
          </w:p>
          <w:p w14:paraId="272DB0A3" w14:textId="77777777" w:rsidR="00261CB0" w:rsidRPr="00D21557" w:rsidRDefault="00261CB0" w:rsidP="003E264C">
            <w:pPr>
              <w:pStyle w:val="Default"/>
              <w:jc w:val="both"/>
              <w:rPr>
                <w:rFonts w:eastAsia="Times New Roman"/>
                <w:color w:val="auto"/>
                <w:sz w:val="20"/>
                <w:szCs w:val="20"/>
                <w:lang w:val="sr-Cyrl-RS"/>
              </w:rPr>
            </w:pPr>
            <w:r w:rsidRPr="00D21557">
              <w:rPr>
                <w:color w:val="auto"/>
                <w:sz w:val="20"/>
                <w:szCs w:val="20"/>
              </w:rPr>
              <w:t xml:space="preserve"> </w:t>
            </w:r>
          </w:p>
        </w:tc>
        <w:tc>
          <w:tcPr>
            <w:tcW w:w="3108" w:type="dxa"/>
            <w:gridSpan w:val="2"/>
          </w:tcPr>
          <w:p w14:paraId="1EDE36C2"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Сви п</w:t>
            </w:r>
            <w:r w:rsidRPr="00D21557">
              <w:rPr>
                <w:rFonts w:ascii="Times New Roman" w:hAnsi="Times New Roman" w:cs="Times New Roman"/>
                <w:sz w:val="20"/>
                <w:szCs w:val="20"/>
                <w:lang w:val="sr-Cyrl-CS"/>
              </w:rPr>
              <w:t>редлози</w:t>
            </w:r>
            <w:r>
              <w:rPr>
                <w:rFonts w:ascii="Times New Roman" w:hAnsi="Times New Roman" w:cs="Times New Roman"/>
                <w:sz w:val="20"/>
                <w:szCs w:val="20"/>
                <w:lang w:val="sr-Cyrl-CS"/>
              </w:rPr>
              <w:t xml:space="preserve"> Удружења</w:t>
            </w:r>
            <w:r w:rsidRPr="00D21557">
              <w:rPr>
                <w:rFonts w:ascii="Times New Roman" w:hAnsi="Times New Roman" w:cs="Times New Roman"/>
                <w:sz w:val="20"/>
                <w:szCs w:val="20"/>
                <w:lang w:val="sr-Cyrl-CS"/>
              </w:rPr>
              <w:t xml:space="preserve"> се прихватају или одбијају на исти начин као и у случају примедби, </w:t>
            </w:r>
            <w:r w:rsidRPr="00D21557">
              <w:rPr>
                <w:rFonts w:ascii="Times New Roman" w:hAnsi="Times New Roman" w:cs="Times New Roman"/>
                <w:bCs/>
                <w:sz w:val="20"/>
                <w:szCs w:val="20"/>
                <w:lang w:val="sr-Cyrl-RS"/>
              </w:rPr>
              <w:t xml:space="preserve">предлога и сугестије које је предложила </w:t>
            </w:r>
            <w:r w:rsidRPr="00D21557">
              <w:rPr>
                <w:rFonts w:ascii="Times New Roman" w:hAnsi="Times New Roman" w:cs="Times New Roman"/>
                <w:bCs/>
                <w:sz w:val="20"/>
                <w:szCs w:val="20"/>
              </w:rPr>
              <w:t>Снежана Лазаревић</w:t>
            </w:r>
            <w:r w:rsidRPr="00D21557">
              <w:rPr>
                <w:rFonts w:ascii="Times New Roman" w:hAnsi="Times New Roman" w:cs="Times New Roman"/>
                <w:bCs/>
                <w:sz w:val="20"/>
                <w:szCs w:val="20"/>
                <w:lang w:val="sr-Cyrl-RS"/>
              </w:rPr>
              <w:t xml:space="preserve">, </w:t>
            </w:r>
            <w:r w:rsidRPr="00D21557">
              <w:rPr>
                <w:rFonts w:ascii="Times New Roman" w:hAnsi="Times New Roman" w:cs="Times New Roman"/>
                <w:bCs/>
                <w:sz w:val="20"/>
                <w:szCs w:val="20"/>
                <w14:ligatures w14:val="standardContextual"/>
              </w:rPr>
              <w:t>Иницијатива за права особа са менталним инвалидитетом MDRI-S</w:t>
            </w:r>
            <w:r w:rsidRPr="00D21557">
              <w:rPr>
                <w:rFonts w:ascii="Times New Roman" w:hAnsi="Times New Roman" w:cs="Times New Roman"/>
                <w:bCs/>
                <w:sz w:val="20"/>
                <w:szCs w:val="20"/>
                <w:lang w:val="sr-Cyrl-RS"/>
              </w:rPr>
              <w:t xml:space="preserve">.  </w:t>
            </w:r>
          </w:p>
        </w:tc>
      </w:tr>
      <w:tr w:rsidR="00261CB0" w:rsidRPr="00D21557" w14:paraId="4AAC7CE8" w14:textId="77777777" w:rsidTr="003E264C">
        <w:tc>
          <w:tcPr>
            <w:tcW w:w="630" w:type="dxa"/>
          </w:tcPr>
          <w:p w14:paraId="414B754E"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183</w:t>
            </w:r>
          </w:p>
        </w:tc>
        <w:tc>
          <w:tcPr>
            <w:tcW w:w="2390" w:type="dxa"/>
          </w:tcPr>
          <w:p w14:paraId="06DFFE11" w14:textId="77777777" w:rsidR="00261CB0" w:rsidRPr="00D21557" w:rsidRDefault="00261CB0" w:rsidP="003E264C">
            <w:pPr>
              <w:pStyle w:val="BodyText"/>
              <w:spacing w:before="77"/>
              <w:ind w:left="106"/>
              <w:rPr>
                <w:b w:val="0"/>
                <w:lang w:val="sr-Cyrl-RS"/>
              </w:rPr>
            </w:pPr>
            <w:r>
              <w:rPr>
                <w:b w:val="0"/>
                <w:lang w:val="sr-Cyrl-RS"/>
              </w:rPr>
              <w:t>Мрежа организација за децу Србије (</w:t>
            </w:r>
            <w:r w:rsidRPr="00D21557">
              <w:rPr>
                <w:b w:val="0"/>
                <w:lang w:val="sr-Cyrl-RS"/>
              </w:rPr>
              <w:t>МОДС</w:t>
            </w:r>
            <w:r>
              <w:rPr>
                <w:b w:val="0"/>
                <w:lang w:val="sr-Cyrl-RS"/>
              </w:rPr>
              <w:t>)</w:t>
            </w:r>
          </w:p>
        </w:tc>
        <w:tc>
          <w:tcPr>
            <w:tcW w:w="2290" w:type="dxa"/>
          </w:tcPr>
          <w:p w14:paraId="5A2285A6"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Нема референцу</w:t>
            </w:r>
            <w:r>
              <w:rPr>
                <w:rFonts w:ascii="Times New Roman" w:hAnsi="Times New Roman" w:cs="Times New Roman"/>
                <w:sz w:val="20"/>
                <w:szCs w:val="20"/>
                <w:lang w:val="sr-Cyrl-RS"/>
              </w:rPr>
              <w:t>.</w:t>
            </w:r>
          </w:p>
        </w:tc>
        <w:tc>
          <w:tcPr>
            <w:tcW w:w="5352" w:type="dxa"/>
          </w:tcPr>
          <w:p w14:paraId="796E2956" w14:textId="77777777" w:rsidR="00261CB0" w:rsidRPr="00D21557" w:rsidRDefault="00261CB0" w:rsidP="003E264C">
            <w:pPr>
              <w:jc w:val="both"/>
              <w:rPr>
                <w:rFonts w:ascii="Times New Roman" w:hAnsi="Times New Roman" w:cs="Times New Roman"/>
                <w:sz w:val="20"/>
                <w:szCs w:val="20"/>
              </w:rPr>
            </w:pPr>
            <w:r w:rsidRPr="00D21557">
              <w:rPr>
                <w:rFonts w:ascii="Times New Roman" w:hAnsi="Times New Roman" w:cs="Times New Roman"/>
                <w:bCs/>
                <w:sz w:val="20"/>
                <w:szCs w:val="20"/>
                <w:lang w:val="sr-Cyrl-RS"/>
              </w:rPr>
              <w:t xml:space="preserve">Предлог </w:t>
            </w:r>
            <w:r w:rsidRPr="00D21557">
              <w:rPr>
                <w:rFonts w:ascii="Times New Roman" w:hAnsi="Times New Roman" w:cs="Times New Roman"/>
                <w:sz w:val="20"/>
                <w:szCs w:val="20"/>
              </w:rPr>
              <w:t xml:space="preserve">да се инсистира на </w:t>
            </w:r>
            <w:r w:rsidRPr="00D21557">
              <w:rPr>
                <w:rFonts w:ascii="Times New Roman" w:hAnsi="Times New Roman" w:cs="Times New Roman"/>
                <w:sz w:val="20"/>
                <w:szCs w:val="20"/>
                <w:lang w:val="sr-Cyrl-RS"/>
              </w:rPr>
              <w:t xml:space="preserve">континуираној обуци </w:t>
            </w:r>
            <w:r w:rsidRPr="00D21557">
              <w:rPr>
                <w:rFonts w:ascii="Times New Roman" w:hAnsi="Times New Roman" w:cs="Times New Roman"/>
                <w:sz w:val="20"/>
                <w:szCs w:val="20"/>
              </w:rPr>
              <w:t>судија и специјализацији вештака који могу да поступају у овим предметима. Ова обука може бити предмет Закона о судијама.</w:t>
            </w:r>
          </w:p>
          <w:p w14:paraId="1234C800" w14:textId="77777777" w:rsidR="00261CB0" w:rsidRPr="00D21557" w:rsidRDefault="00261CB0" w:rsidP="003E264C">
            <w:pPr>
              <w:autoSpaceDE w:val="0"/>
              <w:autoSpaceDN w:val="0"/>
              <w:adjustRightInd w:val="0"/>
              <w:rPr>
                <w:rFonts w:ascii="Times New Roman" w:hAnsi="Times New Roman" w:cs="Times New Roman"/>
                <w:bCs/>
                <w:sz w:val="20"/>
                <w:szCs w:val="20"/>
              </w:rPr>
            </w:pPr>
          </w:p>
        </w:tc>
        <w:tc>
          <w:tcPr>
            <w:tcW w:w="3108" w:type="dxa"/>
            <w:gridSpan w:val="2"/>
          </w:tcPr>
          <w:p w14:paraId="0DE94FF1"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 xml:space="preserve">Предлог се не прихвата. Предмет регулисања прописа из области правосуђа. </w:t>
            </w:r>
          </w:p>
        </w:tc>
      </w:tr>
      <w:tr w:rsidR="00261CB0" w:rsidRPr="00D21557" w14:paraId="20E14E42" w14:textId="77777777" w:rsidTr="003E264C">
        <w:tc>
          <w:tcPr>
            <w:tcW w:w="630" w:type="dxa"/>
          </w:tcPr>
          <w:p w14:paraId="5640BE80"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184</w:t>
            </w:r>
          </w:p>
        </w:tc>
        <w:tc>
          <w:tcPr>
            <w:tcW w:w="2390" w:type="dxa"/>
          </w:tcPr>
          <w:p w14:paraId="0CD915C3" w14:textId="77777777" w:rsidR="00261CB0" w:rsidRPr="00D21557" w:rsidRDefault="00261CB0" w:rsidP="003E264C">
            <w:pPr>
              <w:pStyle w:val="BodyText"/>
              <w:spacing w:before="77"/>
              <w:ind w:left="106"/>
              <w:rPr>
                <w:b w:val="0"/>
                <w:lang w:val="sr-Cyrl-RS"/>
              </w:rPr>
            </w:pPr>
            <w:r>
              <w:rPr>
                <w:b w:val="0"/>
                <w:lang w:val="sr-Cyrl-RS"/>
              </w:rPr>
              <w:t>Мрежа организација за децу Србије (</w:t>
            </w:r>
            <w:r w:rsidRPr="00D21557">
              <w:rPr>
                <w:b w:val="0"/>
                <w:lang w:val="sr-Cyrl-RS"/>
              </w:rPr>
              <w:t>МОДС</w:t>
            </w:r>
            <w:r>
              <w:rPr>
                <w:b w:val="0"/>
                <w:lang w:val="sr-Cyrl-RS"/>
              </w:rPr>
              <w:t>)</w:t>
            </w:r>
          </w:p>
        </w:tc>
        <w:tc>
          <w:tcPr>
            <w:tcW w:w="2290" w:type="dxa"/>
          </w:tcPr>
          <w:p w14:paraId="7F248478"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6. Породичног закона</w:t>
            </w:r>
            <w:r>
              <w:rPr>
                <w:rFonts w:ascii="Times New Roman" w:hAnsi="Times New Roman" w:cs="Times New Roman"/>
                <w:sz w:val="20"/>
                <w:szCs w:val="20"/>
                <w:lang w:val="sr-Cyrl-RS"/>
              </w:rPr>
              <w:t>.</w:t>
            </w:r>
          </w:p>
        </w:tc>
        <w:tc>
          <w:tcPr>
            <w:tcW w:w="5352" w:type="dxa"/>
          </w:tcPr>
          <w:p w14:paraId="36FAFD5C" w14:textId="77777777" w:rsidR="00261CB0" w:rsidRPr="00D21557" w:rsidRDefault="00261CB0" w:rsidP="003E264C">
            <w:pPr>
              <w:jc w:val="both"/>
              <w:rPr>
                <w:rFonts w:ascii="Times New Roman" w:hAnsi="Times New Roman" w:cs="Times New Roman"/>
                <w:bCs/>
                <w:sz w:val="20"/>
                <w:szCs w:val="20"/>
              </w:rPr>
            </w:pPr>
            <w:r>
              <w:rPr>
                <w:rFonts w:ascii="Times New Roman" w:hAnsi="Times New Roman" w:cs="Times New Roman"/>
                <w:bCs/>
                <w:sz w:val="20"/>
                <w:szCs w:val="20"/>
                <w:lang w:val="sr-Cyrl-RS"/>
              </w:rPr>
              <w:t>Примедбе на предложену д</w:t>
            </w:r>
            <w:r w:rsidRPr="00D21557">
              <w:rPr>
                <w:rFonts w:ascii="Times New Roman" w:hAnsi="Times New Roman" w:cs="Times New Roman"/>
                <w:bCs/>
                <w:sz w:val="20"/>
                <w:szCs w:val="20"/>
              </w:rPr>
              <w:t>ефинициј</w:t>
            </w:r>
            <w:r>
              <w:rPr>
                <w:rFonts w:ascii="Times New Roman" w:hAnsi="Times New Roman" w:cs="Times New Roman"/>
                <w:bCs/>
                <w:sz w:val="20"/>
                <w:szCs w:val="20"/>
                <w:lang w:val="sr-Cyrl-RS"/>
              </w:rPr>
              <w:t>у</w:t>
            </w:r>
            <w:r w:rsidRPr="00D21557">
              <w:rPr>
                <w:rFonts w:ascii="Times New Roman" w:hAnsi="Times New Roman" w:cs="Times New Roman"/>
                <w:bCs/>
                <w:sz w:val="20"/>
                <w:szCs w:val="20"/>
              </w:rPr>
              <w:t xml:space="preserve"> детета, појмов</w:t>
            </w:r>
            <w:r>
              <w:rPr>
                <w:rFonts w:ascii="Times New Roman" w:hAnsi="Times New Roman" w:cs="Times New Roman"/>
                <w:bCs/>
                <w:sz w:val="20"/>
                <w:szCs w:val="20"/>
                <w:lang w:val="sr-Cyrl-RS"/>
              </w:rPr>
              <w:t>е</w:t>
            </w:r>
            <w:r w:rsidRPr="00D21557">
              <w:rPr>
                <w:rFonts w:ascii="Times New Roman" w:hAnsi="Times New Roman" w:cs="Times New Roman"/>
                <w:bCs/>
                <w:sz w:val="20"/>
                <w:szCs w:val="20"/>
              </w:rPr>
              <w:t xml:space="preserve"> малолетан и пунолетан, стицање потпуне пословне способности и малолетничк</w:t>
            </w:r>
            <w:r>
              <w:rPr>
                <w:rFonts w:ascii="Times New Roman" w:hAnsi="Times New Roman" w:cs="Times New Roman"/>
                <w:bCs/>
                <w:sz w:val="20"/>
                <w:szCs w:val="20"/>
                <w:lang w:val="sr-Cyrl-RS"/>
              </w:rPr>
              <w:t>е</w:t>
            </w:r>
            <w:r w:rsidRPr="00D21557">
              <w:rPr>
                <w:rFonts w:ascii="Times New Roman" w:hAnsi="Times New Roman" w:cs="Times New Roman"/>
                <w:bCs/>
                <w:sz w:val="20"/>
                <w:szCs w:val="20"/>
              </w:rPr>
              <w:t xml:space="preserve"> браков</w:t>
            </w:r>
            <w:r>
              <w:rPr>
                <w:rFonts w:ascii="Times New Roman" w:hAnsi="Times New Roman" w:cs="Times New Roman"/>
                <w:bCs/>
                <w:sz w:val="20"/>
                <w:szCs w:val="20"/>
                <w:lang w:val="sr-Cyrl-RS"/>
              </w:rPr>
              <w:t>е</w:t>
            </w:r>
            <w:r w:rsidRPr="00D21557">
              <w:rPr>
                <w:rFonts w:ascii="Times New Roman" w:hAnsi="Times New Roman" w:cs="Times New Roman"/>
                <w:bCs/>
                <w:sz w:val="20"/>
                <w:szCs w:val="20"/>
                <w:lang w:val="sr-Cyrl-RS"/>
              </w:rPr>
              <w:t>.</w:t>
            </w:r>
          </w:p>
        </w:tc>
        <w:tc>
          <w:tcPr>
            <w:tcW w:w="3108" w:type="dxa"/>
            <w:gridSpan w:val="2"/>
          </w:tcPr>
          <w:p w14:paraId="55D67F5F"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Сугестије прихваћене у делу измене дефиниције детета.</w:t>
            </w:r>
          </w:p>
        </w:tc>
      </w:tr>
      <w:tr w:rsidR="00261CB0" w:rsidRPr="00D21557" w14:paraId="07CA2D22" w14:textId="77777777" w:rsidTr="003E264C">
        <w:tc>
          <w:tcPr>
            <w:tcW w:w="630" w:type="dxa"/>
          </w:tcPr>
          <w:p w14:paraId="7E83FF48"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185</w:t>
            </w:r>
          </w:p>
        </w:tc>
        <w:tc>
          <w:tcPr>
            <w:tcW w:w="2390" w:type="dxa"/>
          </w:tcPr>
          <w:p w14:paraId="28E56E09" w14:textId="77777777" w:rsidR="00261CB0" w:rsidRPr="00D21557" w:rsidRDefault="00261CB0" w:rsidP="003E264C">
            <w:pPr>
              <w:pStyle w:val="BodyText"/>
              <w:spacing w:before="77"/>
              <w:ind w:left="106"/>
              <w:rPr>
                <w:b w:val="0"/>
                <w:lang w:val="sr-Cyrl-RS"/>
              </w:rPr>
            </w:pPr>
            <w:r>
              <w:rPr>
                <w:b w:val="0"/>
                <w:lang w:val="sr-Cyrl-RS"/>
              </w:rPr>
              <w:t>Мрежа организација за децу Србије (</w:t>
            </w:r>
            <w:r w:rsidRPr="00D21557">
              <w:rPr>
                <w:b w:val="0"/>
                <w:lang w:val="sr-Cyrl-RS"/>
              </w:rPr>
              <w:t>МОДС</w:t>
            </w:r>
            <w:r>
              <w:rPr>
                <w:b w:val="0"/>
                <w:lang w:val="sr-Cyrl-RS"/>
              </w:rPr>
              <w:t>)</w:t>
            </w:r>
          </w:p>
        </w:tc>
        <w:tc>
          <w:tcPr>
            <w:tcW w:w="2290" w:type="dxa"/>
          </w:tcPr>
          <w:p w14:paraId="04BB12EF"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226. Породичног закона</w:t>
            </w:r>
            <w:r>
              <w:rPr>
                <w:rFonts w:ascii="Times New Roman" w:hAnsi="Times New Roman" w:cs="Times New Roman"/>
                <w:sz w:val="20"/>
                <w:szCs w:val="20"/>
                <w:lang w:val="sr-Cyrl-RS"/>
              </w:rPr>
              <w:t>.</w:t>
            </w:r>
          </w:p>
        </w:tc>
        <w:tc>
          <w:tcPr>
            <w:tcW w:w="5352" w:type="dxa"/>
          </w:tcPr>
          <w:p w14:paraId="17D20F20" w14:textId="77777777" w:rsidR="00261CB0" w:rsidRPr="00D21557" w:rsidRDefault="00261CB0" w:rsidP="003E264C">
            <w:pPr>
              <w:jc w:val="both"/>
              <w:rPr>
                <w:rFonts w:ascii="Times New Roman" w:hAnsi="Times New Roman" w:cs="Times New Roman"/>
                <w:sz w:val="20"/>
                <w:szCs w:val="20"/>
                <w:lang w:val="sr-Cyrl-RS"/>
              </w:rPr>
            </w:pPr>
            <w:r w:rsidRPr="00D21557">
              <w:rPr>
                <w:rFonts w:ascii="Times New Roman" w:hAnsi="Times New Roman" w:cs="Times New Roman"/>
                <w:bCs/>
                <w:sz w:val="20"/>
                <w:szCs w:val="20"/>
                <w:lang w:val="sr-Cyrl-RS"/>
              </w:rPr>
              <w:t>Предлог другачије формулације члана 226. Породичног закона и дефинисње елемената најбољег интереса детета,</w:t>
            </w:r>
            <w:r w:rsidRPr="00D21557">
              <w:rPr>
                <w:rFonts w:ascii="Times New Roman" w:hAnsi="Times New Roman" w:cs="Times New Roman"/>
                <w:sz w:val="20"/>
                <w:szCs w:val="20"/>
              </w:rPr>
              <w:t xml:space="preserve"> </w:t>
            </w:r>
            <w:r w:rsidRPr="00D21557">
              <w:rPr>
                <w:rFonts w:ascii="Times New Roman" w:hAnsi="Times New Roman" w:cs="Times New Roman"/>
                <w:sz w:val="20"/>
                <w:szCs w:val="20"/>
                <w:lang w:val="sr-Cyrl-RS"/>
              </w:rPr>
              <w:t>п</w:t>
            </w:r>
            <w:r w:rsidRPr="00D21557">
              <w:rPr>
                <w:rFonts w:ascii="Times New Roman" w:hAnsi="Times New Roman" w:cs="Times New Roman"/>
                <w:sz w:val="20"/>
                <w:szCs w:val="20"/>
              </w:rPr>
              <w:t xml:space="preserve">отребно је ово најважније руководно начело дефинисати у уводном делу закона међу принципима. </w:t>
            </w:r>
          </w:p>
        </w:tc>
        <w:tc>
          <w:tcPr>
            <w:tcW w:w="3108" w:type="dxa"/>
            <w:gridSpan w:val="2"/>
          </w:tcPr>
          <w:p w14:paraId="709B1038"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Прихвата се делимично, у смислу да се и органи управе морају придржавати наведнеог начела и дефинисаних елемената.</w:t>
            </w:r>
          </w:p>
        </w:tc>
      </w:tr>
      <w:tr w:rsidR="00261CB0" w:rsidRPr="00D21557" w14:paraId="03923B09" w14:textId="77777777" w:rsidTr="003E264C">
        <w:tc>
          <w:tcPr>
            <w:tcW w:w="630" w:type="dxa"/>
          </w:tcPr>
          <w:p w14:paraId="72321D55"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186</w:t>
            </w:r>
          </w:p>
        </w:tc>
        <w:tc>
          <w:tcPr>
            <w:tcW w:w="2390" w:type="dxa"/>
          </w:tcPr>
          <w:p w14:paraId="079C37A0" w14:textId="77777777" w:rsidR="00261CB0" w:rsidRPr="00D21557" w:rsidRDefault="00261CB0" w:rsidP="003E264C">
            <w:pPr>
              <w:pStyle w:val="BodyText"/>
              <w:spacing w:before="77"/>
              <w:ind w:left="106"/>
              <w:rPr>
                <w:b w:val="0"/>
                <w:lang w:val="sr-Cyrl-RS"/>
              </w:rPr>
            </w:pPr>
            <w:r>
              <w:rPr>
                <w:b w:val="0"/>
                <w:lang w:val="sr-Cyrl-RS"/>
              </w:rPr>
              <w:t>Мрежа организација за децу Србије (</w:t>
            </w:r>
            <w:r w:rsidRPr="00D21557">
              <w:rPr>
                <w:b w:val="0"/>
                <w:lang w:val="sr-Cyrl-RS"/>
              </w:rPr>
              <w:t>МОДС</w:t>
            </w:r>
            <w:r>
              <w:rPr>
                <w:b w:val="0"/>
                <w:lang w:val="sr-Cyrl-RS"/>
              </w:rPr>
              <w:t>)</w:t>
            </w:r>
          </w:p>
        </w:tc>
        <w:tc>
          <w:tcPr>
            <w:tcW w:w="2290" w:type="dxa"/>
          </w:tcPr>
          <w:p w14:paraId="0F0E9E6A"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65. Породичног закона.</w:t>
            </w:r>
          </w:p>
        </w:tc>
        <w:tc>
          <w:tcPr>
            <w:tcW w:w="5352" w:type="dxa"/>
          </w:tcPr>
          <w:p w14:paraId="3EDFFF35" w14:textId="77777777" w:rsidR="00261CB0" w:rsidRPr="00FD79A3" w:rsidRDefault="00261CB0" w:rsidP="003E264C">
            <w:pPr>
              <w:jc w:val="both"/>
              <w:rPr>
                <w:rFonts w:ascii="Times New Roman" w:hAnsi="Times New Roman" w:cs="Times New Roman"/>
                <w:sz w:val="20"/>
                <w:szCs w:val="20"/>
                <w:lang w:val="sr-Cyrl-RS"/>
              </w:rPr>
            </w:pPr>
            <w:r w:rsidRPr="00D21557">
              <w:rPr>
                <w:rFonts w:ascii="Times New Roman" w:hAnsi="Times New Roman" w:cs="Times New Roman"/>
                <w:sz w:val="20"/>
                <w:szCs w:val="20"/>
                <w:lang w:val="sr-Cyrl-RS"/>
              </w:rPr>
              <w:t>Примедба да се дете</w:t>
            </w:r>
            <w:r w:rsidRPr="00D21557">
              <w:rPr>
                <w:rFonts w:ascii="Times New Roman" w:hAnsi="Times New Roman" w:cs="Times New Roman"/>
                <w:sz w:val="20"/>
                <w:szCs w:val="20"/>
              </w:rPr>
              <w:t xml:space="preserve"> иначе може обратити </w:t>
            </w:r>
            <w:r w:rsidRPr="00D21557">
              <w:rPr>
                <w:rFonts w:ascii="Times New Roman" w:hAnsi="Times New Roman" w:cs="Times New Roman"/>
                <w:sz w:val="20"/>
                <w:szCs w:val="20"/>
                <w:lang w:val="sr-Cyrl-RS"/>
              </w:rPr>
              <w:t>З</w:t>
            </w:r>
            <w:r w:rsidRPr="00D21557">
              <w:rPr>
                <w:rFonts w:ascii="Times New Roman" w:hAnsi="Times New Roman" w:cs="Times New Roman"/>
                <w:sz w:val="20"/>
                <w:szCs w:val="20"/>
              </w:rPr>
              <w:t>аштитнику грађана када сматра да му је повређено неко право од стране органа управе</w:t>
            </w:r>
            <w:r>
              <w:rPr>
                <w:rFonts w:ascii="Times New Roman" w:hAnsi="Times New Roman" w:cs="Times New Roman"/>
                <w:sz w:val="20"/>
                <w:szCs w:val="20"/>
                <w:lang w:val="sr-Cyrl-RS"/>
              </w:rPr>
              <w:t>, односно да је предложена одредба сувишна.</w:t>
            </w:r>
          </w:p>
        </w:tc>
        <w:tc>
          <w:tcPr>
            <w:tcW w:w="3108" w:type="dxa"/>
            <w:gridSpan w:val="2"/>
          </w:tcPr>
          <w:p w14:paraId="324E5EA9"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Примедба се не прихвата. Поменутом одредбом се додатно појачава право детета на обраћање надлежним органима.</w:t>
            </w:r>
          </w:p>
        </w:tc>
      </w:tr>
      <w:tr w:rsidR="00261CB0" w:rsidRPr="00D21557" w14:paraId="19F1CC76" w14:textId="77777777" w:rsidTr="003E264C">
        <w:tc>
          <w:tcPr>
            <w:tcW w:w="630" w:type="dxa"/>
          </w:tcPr>
          <w:p w14:paraId="1BEF803E"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187</w:t>
            </w:r>
          </w:p>
        </w:tc>
        <w:tc>
          <w:tcPr>
            <w:tcW w:w="2390" w:type="dxa"/>
          </w:tcPr>
          <w:p w14:paraId="4E17984C" w14:textId="77777777" w:rsidR="00261CB0" w:rsidRPr="00D21557" w:rsidRDefault="00261CB0" w:rsidP="003E264C">
            <w:pPr>
              <w:pStyle w:val="BodyText"/>
              <w:spacing w:before="77"/>
              <w:ind w:left="106"/>
              <w:rPr>
                <w:b w:val="0"/>
                <w:lang w:val="sr-Cyrl-RS"/>
              </w:rPr>
            </w:pPr>
            <w:r>
              <w:rPr>
                <w:b w:val="0"/>
                <w:lang w:val="sr-Cyrl-RS"/>
              </w:rPr>
              <w:t>Мрежа организација за децу Србије (</w:t>
            </w:r>
            <w:r w:rsidRPr="00D21557">
              <w:rPr>
                <w:b w:val="0"/>
                <w:lang w:val="sr-Cyrl-RS"/>
              </w:rPr>
              <w:t>МОДС</w:t>
            </w:r>
            <w:r>
              <w:rPr>
                <w:b w:val="0"/>
                <w:lang w:val="sr-Cyrl-RS"/>
              </w:rPr>
              <w:t>)</w:t>
            </w:r>
          </w:p>
        </w:tc>
        <w:tc>
          <w:tcPr>
            <w:tcW w:w="2290" w:type="dxa"/>
          </w:tcPr>
          <w:p w14:paraId="7A3A8A46"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197. и 198. Породичног закона</w:t>
            </w:r>
            <w:r>
              <w:rPr>
                <w:rFonts w:ascii="Times New Roman" w:hAnsi="Times New Roman" w:cs="Times New Roman"/>
                <w:sz w:val="20"/>
                <w:szCs w:val="20"/>
                <w:lang w:val="sr-Cyrl-RS"/>
              </w:rPr>
              <w:t>.</w:t>
            </w:r>
          </w:p>
        </w:tc>
        <w:tc>
          <w:tcPr>
            <w:tcW w:w="5352" w:type="dxa"/>
          </w:tcPr>
          <w:p w14:paraId="32D7AA7F" w14:textId="77777777" w:rsidR="00261CB0" w:rsidRPr="00D21557" w:rsidRDefault="00261CB0" w:rsidP="003E264C">
            <w:pPr>
              <w:jc w:val="both"/>
              <w:rPr>
                <w:rFonts w:ascii="Times New Roman" w:hAnsi="Times New Roman" w:cs="Times New Roman"/>
                <w:sz w:val="20"/>
                <w:szCs w:val="20"/>
                <w:lang w:val="sr-Cyrl-RS"/>
              </w:rPr>
            </w:pPr>
            <w:r w:rsidRPr="00D21557">
              <w:rPr>
                <w:rFonts w:ascii="Times New Roman" w:hAnsi="Times New Roman" w:cs="Times New Roman"/>
                <w:sz w:val="20"/>
                <w:szCs w:val="20"/>
              </w:rPr>
              <w:t xml:space="preserve">Предлози </w:t>
            </w:r>
            <w:r w:rsidRPr="00D21557">
              <w:rPr>
                <w:rFonts w:ascii="Times New Roman" w:hAnsi="Times New Roman" w:cs="Times New Roman"/>
                <w:sz w:val="20"/>
                <w:szCs w:val="20"/>
                <w:lang w:val="sr-Cyrl-RS"/>
              </w:rPr>
              <w:t xml:space="preserve">за унапређење дефиниције насиља у породици, другачије уређења мера за заштиту од насиља у породици, </w:t>
            </w:r>
          </w:p>
          <w:p w14:paraId="16B4A8C6" w14:textId="77777777" w:rsidR="00261CB0" w:rsidRPr="00D21557" w:rsidRDefault="00261CB0" w:rsidP="003E264C">
            <w:pPr>
              <w:jc w:val="both"/>
              <w:rPr>
                <w:rFonts w:ascii="Times New Roman" w:hAnsi="Times New Roman" w:cs="Times New Roman"/>
                <w:sz w:val="20"/>
                <w:szCs w:val="20"/>
                <w:lang w:val="sr-Cyrl-RS"/>
              </w:rPr>
            </w:pPr>
            <w:r w:rsidRPr="00D21557">
              <w:rPr>
                <w:rFonts w:ascii="Times New Roman" w:hAnsi="Times New Roman" w:cs="Times New Roman"/>
                <w:sz w:val="20"/>
                <w:szCs w:val="20"/>
                <w:lang w:val="sr-Cyrl-RS"/>
              </w:rPr>
              <w:t>и к</w:t>
            </w:r>
            <w:r w:rsidRPr="00D21557">
              <w:rPr>
                <w:rFonts w:ascii="Times New Roman" w:hAnsi="Times New Roman" w:cs="Times New Roman"/>
                <w:sz w:val="20"/>
                <w:szCs w:val="20"/>
              </w:rPr>
              <w:t>оментар на измене предложене нацртом у члану 288A</w:t>
            </w:r>
            <w:r w:rsidRPr="00D21557">
              <w:rPr>
                <w:rFonts w:ascii="Times New Roman" w:hAnsi="Times New Roman" w:cs="Times New Roman"/>
                <w:sz w:val="20"/>
                <w:szCs w:val="20"/>
                <w:lang w:val="sr-Cyrl-RS"/>
              </w:rPr>
              <w:t xml:space="preserve"> и евиденцију насиља у породици.</w:t>
            </w:r>
          </w:p>
          <w:p w14:paraId="2BBB7738" w14:textId="77777777" w:rsidR="00261CB0" w:rsidRPr="00D21557" w:rsidRDefault="00261CB0" w:rsidP="003E264C">
            <w:pPr>
              <w:jc w:val="both"/>
              <w:rPr>
                <w:rFonts w:ascii="Times New Roman" w:hAnsi="Times New Roman" w:cs="Times New Roman"/>
                <w:sz w:val="20"/>
                <w:szCs w:val="20"/>
                <w:lang w:val="sr-Cyrl-RS"/>
              </w:rPr>
            </w:pPr>
          </w:p>
        </w:tc>
        <w:tc>
          <w:tcPr>
            <w:tcW w:w="3108" w:type="dxa"/>
            <w:gridSpan w:val="2"/>
          </w:tcPr>
          <w:p w14:paraId="51D9572A"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делимично прихваћен у де</w:t>
            </w:r>
            <w:r>
              <w:rPr>
                <w:rFonts w:ascii="Times New Roman" w:hAnsi="Times New Roman" w:cs="Times New Roman"/>
                <w:sz w:val="20"/>
                <w:szCs w:val="20"/>
                <w:lang w:val="sr-Cyrl-CS"/>
              </w:rPr>
              <w:t>л</w:t>
            </w:r>
            <w:r w:rsidRPr="00D21557">
              <w:rPr>
                <w:rFonts w:ascii="Times New Roman" w:hAnsi="Times New Roman" w:cs="Times New Roman"/>
                <w:sz w:val="20"/>
                <w:szCs w:val="20"/>
                <w:lang w:val="sr-Cyrl-CS"/>
              </w:rPr>
              <w:t>у дефиниције насиља у породици, предложениих мера и члана 288А.</w:t>
            </w:r>
          </w:p>
        </w:tc>
      </w:tr>
      <w:tr w:rsidR="00261CB0" w:rsidRPr="00D21557" w14:paraId="34789494" w14:textId="77777777" w:rsidTr="003E264C">
        <w:tc>
          <w:tcPr>
            <w:tcW w:w="630" w:type="dxa"/>
          </w:tcPr>
          <w:p w14:paraId="6C3D9B6A"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188</w:t>
            </w:r>
          </w:p>
        </w:tc>
        <w:tc>
          <w:tcPr>
            <w:tcW w:w="2390" w:type="dxa"/>
          </w:tcPr>
          <w:p w14:paraId="12801577" w14:textId="77777777" w:rsidR="00261CB0" w:rsidRPr="00D21557" w:rsidRDefault="00261CB0" w:rsidP="003E264C">
            <w:pPr>
              <w:pStyle w:val="BodyText"/>
              <w:spacing w:before="77"/>
              <w:ind w:left="106"/>
              <w:rPr>
                <w:b w:val="0"/>
                <w:lang w:val="sr-Cyrl-RS"/>
              </w:rPr>
            </w:pPr>
            <w:r>
              <w:rPr>
                <w:b w:val="0"/>
                <w:lang w:val="sr-Cyrl-RS"/>
              </w:rPr>
              <w:t>Мрежа организација за децу Србије (</w:t>
            </w:r>
            <w:r w:rsidRPr="00D21557">
              <w:rPr>
                <w:b w:val="0"/>
                <w:lang w:val="sr-Cyrl-RS"/>
              </w:rPr>
              <w:t>МОДС</w:t>
            </w:r>
            <w:r>
              <w:rPr>
                <w:b w:val="0"/>
                <w:lang w:val="sr-Cyrl-RS"/>
              </w:rPr>
              <w:t>)</w:t>
            </w:r>
          </w:p>
        </w:tc>
        <w:tc>
          <w:tcPr>
            <w:tcW w:w="2290" w:type="dxa"/>
          </w:tcPr>
          <w:p w14:paraId="56C435B2"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103. Породичног закона</w:t>
            </w:r>
            <w:r>
              <w:rPr>
                <w:rFonts w:ascii="Times New Roman" w:hAnsi="Times New Roman" w:cs="Times New Roman"/>
                <w:sz w:val="20"/>
                <w:szCs w:val="20"/>
                <w:lang w:val="sr-Cyrl-RS"/>
              </w:rPr>
              <w:t>.</w:t>
            </w:r>
          </w:p>
        </w:tc>
        <w:tc>
          <w:tcPr>
            <w:tcW w:w="5352" w:type="dxa"/>
          </w:tcPr>
          <w:p w14:paraId="404CC1BC" w14:textId="77777777" w:rsidR="00261CB0" w:rsidRPr="00D21557" w:rsidRDefault="00261CB0" w:rsidP="003E264C">
            <w:pPr>
              <w:jc w:val="both"/>
              <w:rPr>
                <w:rFonts w:ascii="Times New Roman" w:hAnsi="Times New Roman" w:cs="Times New Roman"/>
                <w:bCs/>
                <w:sz w:val="20"/>
                <w:szCs w:val="20"/>
              </w:rPr>
            </w:pPr>
            <w:r w:rsidRPr="00D21557">
              <w:rPr>
                <w:rFonts w:ascii="Times New Roman" w:hAnsi="Times New Roman" w:cs="Times New Roman"/>
                <w:sz w:val="20"/>
                <w:szCs w:val="20"/>
                <w:lang w:val="sr-Cyrl-RS"/>
              </w:rPr>
              <w:t>Примедба да је поступак усвојења нетранспарентан, нпр. нема</w:t>
            </w:r>
            <w:r w:rsidRPr="00D21557">
              <w:rPr>
                <w:rFonts w:ascii="Times New Roman" w:hAnsi="Times New Roman" w:cs="Times New Roman"/>
                <w:sz w:val="20"/>
                <w:szCs w:val="20"/>
              </w:rPr>
              <w:t xml:space="preserve"> критеријум</w:t>
            </w:r>
            <w:r w:rsidRPr="00D21557">
              <w:rPr>
                <w:rFonts w:ascii="Times New Roman" w:hAnsi="Times New Roman" w:cs="Times New Roman"/>
                <w:sz w:val="20"/>
                <w:szCs w:val="20"/>
                <w:lang w:val="sr-Cyrl-RS"/>
              </w:rPr>
              <w:t>а за</w:t>
            </w:r>
            <w:r w:rsidRPr="00D21557">
              <w:rPr>
                <w:rFonts w:ascii="Times New Roman" w:hAnsi="Times New Roman" w:cs="Times New Roman"/>
                <w:sz w:val="20"/>
                <w:szCs w:val="20"/>
              </w:rPr>
              <w:t xml:space="preserve"> избор</w:t>
            </w:r>
            <w:r w:rsidRPr="00D21557">
              <w:rPr>
                <w:rFonts w:ascii="Times New Roman" w:hAnsi="Times New Roman" w:cs="Times New Roman"/>
                <w:sz w:val="20"/>
                <w:szCs w:val="20"/>
                <w:lang w:val="sr-Cyrl-RS"/>
              </w:rPr>
              <w:t xml:space="preserve">, </w:t>
            </w:r>
            <w:r w:rsidRPr="00D21557">
              <w:rPr>
                <w:rFonts w:ascii="Times New Roman" w:hAnsi="Times New Roman" w:cs="Times New Roman"/>
                <w:sz w:val="20"/>
                <w:szCs w:val="20"/>
              </w:rPr>
              <w:t xml:space="preserve">нужно је осмислити реформу </w:t>
            </w:r>
            <w:r w:rsidRPr="00D21557">
              <w:rPr>
                <w:rFonts w:ascii="Times New Roman" w:hAnsi="Times New Roman" w:cs="Times New Roman"/>
                <w:sz w:val="20"/>
                <w:szCs w:val="20"/>
              </w:rPr>
              <w:lastRenderedPageBreak/>
              <w:t>овог поступка и онда уредити поступак на нивоу закона односно подзаконског акта.</w:t>
            </w:r>
            <w:r w:rsidRPr="00D21557">
              <w:rPr>
                <w:rFonts w:ascii="Times New Roman" w:hAnsi="Times New Roman" w:cs="Times New Roman"/>
                <w:sz w:val="20"/>
                <w:szCs w:val="20"/>
                <w:lang w:val="sr-Cyrl-RS"/>
              </w:rPr>
              <w:t xml:space="preserve"> </w:t>
            </w:r>
          </w:p>
        </w:tc>
        <w:tc>
          <w:tcPr>
            <w:tcW w:w="3108" w:type="dxa"/>
            <w:gridSpan w:val="2"/>
          </w:tcPr>
          <w:p w14:paraId="5BB11B7E"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lastRenderedPageBreak/>
              <w:t xml:space="preserve">Примедбе се не прихватају. Поступак усвојења је уређен </w:t>
            </w:r>
            <w:r w:rsidRPr="00D21557">
              <w:rPr>
                <w:rFonts w:ascii="Times New Roman" w:hAnsi="Times New Roman" w:cs="Times New Roman"/>
                <w:sz w:val="20"/>
                <w:szCs w:val="20"/>
                <w:lang w:val="sr-Cyrl-CS"/>
              </w:rPr>
              <w:lastRenderedPageBreak/>
              <w:t>Породичним законом,  а начин рада органа старатељства у поступку заснивања усвојења детаљно уређен Инструкцијом министра о начину рада центра за социјални рад у поступку заснивања усвојења.</w:t>
            </w:r>
          </w:p>
        </w:tc>
      </w:tr>
      <w:tr w:rsidR="00261CB0" w:rsidRPr="00D21557" w14:paraId="4D3ED60F" w14:textId="77777777" w:rsidTr="003E264C">
        <w:tc>
          <w:tcPr>
            <w:tcW w:w="630" w:type="dxa"/>
          </w:tcPr>
          <w:p w14:paraId="10E8C983"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189</w:t>
            </w:r>
          </w:p>
        </w:tc>
        <w:tc>
          <w:tcPr>
            <w:tcW w:w="2390" w:type="dxa"/>
          </w:tcPr>
          <w:p w14:paraId="4D874E9A"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p w14:paraId="5ADF43A2" w14:textId="77777777" w:rsidR="00261CB0" w:rsidRPr="00D21557" w:rsidRDefault="00261CB0" w:rsidP="003E264C">
            <w:pPr>
              <w:pStyle w:val="BodyText"/>
              <w:spacing w:before="77" w:line="336" w:lineRule="auto"/>
              <w:ind w:left="106"/>
              <w:rPr>
                <w:b w:val="0"/>
                <w:lang w:val="sr-Cyrl-RS"/>
              </w:rPr>
            </w:pPr>
          </w:p>
        </w:tc>
        <w:tc>
          <w:tcPr>
            <w:tcW w:w="2290" w:type="dxa"/>
          </w:tcPr>
          <w:p w14:paraId="423287F3"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 xml:space="preserve">Члан 4. Нацрта закона </w:t>
            </w:r>
            <w:r>
              <w:rPr>
                <w:rFonts w:ascii="Times New Roman" w:hAnsi="Times New Roman" w:cs="Times New Roman"/>
                <w:sz w:val="20"/>
                <w:szCs w:val="20"/>
                <w:lang w:val="sr-Cyrl-RS"/>
              </w:rPr>
              <w:t>.</w:t>
            </w:r>
          </w:p>
        </w:tc>
        <w:tc>
          <w:tcPr>
            <w:tcW w:w="5352" w:type="dxa"/>
          </w:tcPr>
          <w:p w14:paraId="279656E9" w14:textId="77777777" w:rsidR="00261CB0" w:rsidRPr="00D21557" w:rsidRDefault="00261CB0" w:rsidP="003E264C">
            <w:pPr>
              <w:jc w:val="both"/>
              <w:rPr>
                <w:rFonts w:ascii="Times New Roman" w:hAnsi="Times New Roman" w:cs="Times New Roman"/>
                <w:bCs/>
                <w:sz w:val="20"/>
                <w:szCs w:val="20"/>
              </w:rPr>
            </w:pPr>
            <w:r w:rsidRPr="00D21557">
              <w:rPr>
                <w:rFonts w:ascii="Times New Roman" w:hAnsi="Times New Roman" w:cs="Times New Roman"/>
                <w:bCs/>
                <w:sz w:val="20"/>
                <w:szCs w:val="20"/>
                <w:lang w:val="sr-Cyrl-RS"/>
              </w:rPr>
              <w:t xml:space="preserve">Предлог измене члана 4. Нацрта закона којим је дата дефиниција детета тако да се брише сваки изузетак од тог правила.  Предложеном изменом иде се за тим да се дефиниција детета усклади са међународним стандардима. </w:t>
            </w:r>
          </w:p>
        </w:tc>
        <w:tc>
          <w:tcPr>
            <w:tcW w:w="3108" w:type="dxa"/>
            <w:gridSpan w:val="2"/>
          </w:tcPr>
          <w:p w14:paraId="4D90F61F"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 xml:space="preserve">Предлог и образложење се прихватају у целини. </w:t>
            </w:r>
          </w:p>
        </w:tc>
      </w:tr>
      <w:tr w:rsidR="00261CB0" w:rsidRPr="00D21557" w14:paraId="4432AF23" w14:textId="77777777" w:rsidTr="003E264C">
        <w:tc>
          <w:tcPr>
            <w:tcW w:w="630" w:type="dxa"/>
          </w:tcPr>
          <w:p w14:paraId="7EA6CC45"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190</w:t>
            </w:r>
          </w:p>
        </w:tc>
        <w:tc>
          <w:tcPr>
            <w:tcW w:w="2390" w:type="dxa"/>
          </w:tcPr>
          <w:p w14:paraId="5FF77690"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p w14:paraId="338C6A20" w14:textId="77777777" w:rsidR="00261CB0" w:rsidRPr="00D21557" w:rsidRDefault="00261CB0" w:rsidP="003E264C">
            <w:pPr>
              <w:pStyle w:val="BodyText"/>
              <w:spacing w:before="77" w:line="336" w:lineRule="auto"/>
              <w:ind w:left="106"/>
              <w:rPr>
                <w:b w:val="0"/>
                <w:lang w:val="sr-Cyrl-RS"/>
              </w:rPr>
            </w:pPr>
          </w:p>
        </w:tc>
        <w:tc>
          <w:tcPr>
            <w:tcW w:w="2290" w:type="dxa"/>
          </w:tcPr>
          <w:p w14:paraId="2CD0121C"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5. Нацрта закона.</w:t>
            </w:r>
          </w:p>
        </w:tc>
        <w:tc>
          <w:tcPr>
            <w:tcW w:w="5352" w:type="dxa"/>
          </w:tcPr>
          <w:p w14:paraId="455396C3"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bCs/>
                <w:sz w:val="20"/>
                <w:szCs w:val="20"/>
                <w:lang w:val="sr-Cyrl-RS"/>
              </w:rPr>
              <w:t xml:space="preserve">Предлог измене члана 5. Нацрта закона ради онемогућавања стицања потпуне пословне способности пре навршених 18 година уз дозволу суда детету са 16 година које је постало родитељ јер, у целини посматрано, предложена норма не представља циљано унапређење правног положаја деце,  већ несразмерну интервенцију која дестабилизује основне категорије правног система и система остваривања, заштите и унапређивања права  детета. </w:t>
            </w:r>
          </w:p>
        </w:tc>
        <w:tc>
          <w:tcPr>
            <w:tcW w:w="3108" w:type="dxa"/>
            <w:gridSpan w:val="2"/>
          </w:tcPr>
          <w:p w14:paraId="32CB8178"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и образложење се прихватају у целини.</w:t>
            </w:r>
          </w:p>
        </w:tc>
      </w:tr>
      <w:tr w:rsidR="00261CB0" w:rsidRPr="00D21557" w14:paraId="05DD7E3D" w14:textId="77777777" w:rsidTr="003E264C">
        <w:tc>
          <w:tcPr>
            <w:tcW w:w="630" w:type="dxa"/>
          </w:tcPr>
          <w:p w14:paraId="6775A3AF"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191</w:t>
            </w:r>
          </w:p>
        </w:tc>
        <w:tc>
          <w:tcPr>
            <w:tcW w:w="2390" w:type="dxa"/>
          </w:tcPr>
          <w:p w14:paraId="271565D7" w14:textId="77777777" w:rsidR="00261CB0" w:rsidRPr="00D21557" w:rsidRDefault="00261CB0" w:rsidP="003E264C">
            <w:pPr>
              <w:pStyle w:val="BodyText"/>
              <w:spacing w:before="77" w:line="336" w:lineRule="auto"/>
              <w:ind w:left="106"/>
              <w:rPr>
                <w:b w:val="0"/>
                <w:lang w:val="sr-Cyrl-RS"/>
              </w:rPr>
            </w:pPr>
            <w:r w:rsidRPr="00D21557">
              <w:rPr>
                <w:b w:val="0"/>
                <w:lang w:val="sr-Cyrl-RS"/>
              </w:rPr>
              <w:t xml:space="preserve">УНИЦЕФ </w:t>
            </w:r>
          </w:p>
        </w:tc>
        <w:tc>
          <w:tcPr>
            <w:tcW w:w="2290" w:type="dxa"/>
          </w:tcPr>
          <w:p w14:paraId="7AF0A6D8"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7. и 8. Нацрта закона.</w:t>
            </w:r>
          </w:p>
        </w:tc>
        <w:tc>
          <w:tcPr>
            <w:tcW w:w="5352" w:type="dxa"/>
          </w:tcPr>
          <w:p w14:paraId="7D3DA014"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bCs/>
                <w:sz w:val="20"/>
                <w:szCs w:val="20"/>
                <w:lang w:val="sr-Cyrl-RS"/>
              </w:rPr>
              <w:t xml:space="preserve">Предложеним изменама члана 7. Нацрта закона, како би се, </w:t>
            </w:r>
            <w:r w:rsidRPr="00D21557">
              <w:rPr>
                <w:rFonts w:ascii="Times New Roman" w:hAnsi="Times New Roman" w:cs="Times New Roman"/>
                <w:sz w:val="20"/>
                <w:szCs w:val="20"/>
                <w:lang w:val="sr-Cyrl-RS"/>
              </w:rPr>
              <w:t xml:space="preserve">без икаквих изузетака, </w:t>
            </w:r>
            <w:r w:rsidRPr="00D21557">
              <w:rPr>
                <w:rFonts w:ascii="Times New Roman" w:hAnsi="Times New Roman" w:cs="Times New Roman"/>
                <w:bCs/>
                <w:sz w:val="20"/>
                <w:szCs w:val="20"/>
                <w:lang w:val="sr-Cyrl-RS"/>
              </w:rPr>
              <w:t>обезбедила потпуна забрана дечјих бракова у Породичном закону и испуњавање међународних обавеза Републике Србије у том погледу.</w:t>
            </w:r>
          </w:p>
        </w:tc>
        <w:tc>
          <w:tcPr>
            <w:tcW w:w="3108" w:type="dxa"/>
            <w:gridSpan w:val="2"/>
          </w:tcPr>
          <w:p w14:paraId="403329F5"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се прихвата у целини. Прихвата се образложење.</w:t>
            </w:r>
          </w:p>
        </w:tc>
      </w:tr>
      <w:tr w:rsidR="00261CB0" w:rsidRPr="00D21557" w14:paraId="607F1BA3" w14:textId="77777777" w:rsidTr="003E264C">
        <w:tc>
          <w:tcPr>
            <w:tcW w:w="630" w:type="dxa"/>
          </w:tcPr>
          <w:p w14:paraId="1D40A2A9"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192</w:t>
            </w:r>
          </w:p>
        </w:tc>
        <w:tc>
          <w:tcPr>
            <w:tcW w:w="2390" w:type="dxa"/>
          </w:tcPr>
          <w:p w14:paraId="53ACDF39"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29FC5F88"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15. Нацрта закона</w:t>
            </w:r>
          </w:p>
        </w:tc>
        <w:tc>
          <w:tcPr>
            <w:tcW w:w="5352" w:type="dxa"/>
          </w:tcPr>
          <w:p w14:paraId="51E9A55E"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bCs/>
                <w:sz w:val="20"/>
                <w:szCs w:val="20"/>
                <w:lang w:val="sr-Cyrl-RS"/>
              </w:rPr>
              <w:t>Предлог допуне члана 15. Нацрта закона како би се омогућило м</w:t>
            </w:r>
            <w:r w:rsidRPr="00D21557">
              <w:rPr>
                <w:rFonts w:ascii="Times New Roman" w:hAnsi="Times New Roman" w:cs="Times New Roman"/>
                <w:sz w:val="20"/>
                <w:szCs w:val="20"/>
                <w:lang w:val="sr-Cyrl-RS"/>
              </w:rPr>
              <w:t xml:space="preserve">алолетним родитељима да могу предузимати све правне послове потребне за самостално и заједничко вршење родитељског права и родитељских дужности (посебна пословна и процесна способност). </w:t>
            </w:r>
          </w:p>
        </w:tc>
        <w:tc>
          <w:tcPr>
            <w:tcW w:w="3108" w:type="dxa"/>
            <w:gridSpan w:val="2"/>
          </w:tcPr>
          <w:p w14:paraId="0B79F380"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се не прихвата. Предлог се не прихвата. Задржава се систем законског заступања, што не спречава фактички родитеље да се брину о деци</w:t>
            </w:r>
            <w:r>
              <w:rPr>
                <w:rFonts w:ascii="Times New Roman" w:hAnsi="Times New Roman" w:cs="Times New Roman"/>
                <w:sz w:val="20"/>
                <w:szCs w:val="20"/>
                <w:lang w:val="sr-Cyrl-CS"/>
              </w:rPr>
              <w:t>,</w:t>
            </w:r>
            <w:r w:rsidRPr="00D21557">
              <w:rPr>
                <w:rFonts w:ascii="Times New Roman" w:hAnsi="Times New Roman" w:cs="Times New Roman"/>
                <w:sz w:val="20"/>
                <w:szCs w:val="20"/>
                <w:lang w:val="sr-Cyrl-CS"/>
              </w:rPr>
              <w:t xml:space="preserve"> уз подршку.</w:t>
            </w:r>
          </w:p>
        </w:tc>
      </w:tr>
      <w:tr w:rsidR="00261CB0" w:rsidRPr="00D21557" w14:paraId="56FD8D2B" w14:textId="77777777" w:rsidTr="003E264C">
        <w:tc>
          <w:tcPr>
            <w:tcW w:w="630" w:type="dxa"/>
          </w:tcPr>
          <w:p w14:paraId="07542784"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193</w:t>
            </w:r>
          </w:p>
        </w:tc>
        <w:tc>
          <w:tcPr>
            <w:tcW w:w="2390" w:type="dxa"/>
          </w:tcPr>
          <w:p w14:paraId="427CAAA0"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43AA9464"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16. Нацрта закона.</w:t>
            </w:r>
          </w:p>
        </w:tc>
        <w:tc>
          <w:tcPr>
            <w:tcW w:w="5352" w:type="dxa"/>
          </w:tcPr>
          <w:p w14:paraId="020B991F"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bCs/>
                <w:sz w:val="20"/>
                <w:szCs w:val="20"/>
                <w:lang w:val="sr-Cyrl-RS"/>
              </w:rPr>
              <w:t xml:space="preserve">Предлог допуне члана 16. Нацрта закона како би дете могло да се обрати и јавном тужилаштву поред других установа. </w:t>
            </w:r>
          </w:p>
        </w:tc>
        <w:tc>
          <w:tcPr>
            <w:tcW w:w="3108" w:type="dxa"/>
            <w:gridSpan w:val="2"/>
          </w:tcPr>
          <w:p w14:paraId="11FDF71B"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прихваћен.</w:t>
            </w:r>
          </w:p>
        </w:tc>
      </w:tr>
      <w:tr w:rsidR="00261CB0" w:rsidRPr="00D21557" w14:paraId="4F1393BE" w14:textId="77777777" w:rsidTr="003E264C">
        <w:tc>
          <w:tcPr>
            <w:tcW w:w="630" w:type="dxa"/>
          </w:tcPr>
          <w:p w14:paraId="581D8A9A"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194</w:t>
            </w:r>
          </w:p>
        </w:tc>
        <w:tc>
          <w:tcPr>
            <w:tcW w:w="2390" w:type="dxa"/>
          </w:tcPr>
          <w:p w14:paraId="005B29F0"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4464968F"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17. Нацрта закона.</w:t>
            </w:r>
          </w:p>
        </w:tc>
        <w:tc>
          <w:tcPr>
            <w:tcW w:w="5352" w:type="dxa"/>
          </w:tcPr>
          <w:p w14:paraId="61F0B288"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bCs/>
                <w:sz w:val="20"/>
                <w:szCs w:val="20"/>
                <w:lang w:val="sr-Cyrl-RS"/>
              </w:rPr>
              <w:t>Предлог допуне члана 17. Нацрта којима се дефинише д</w:t>
            </w:r>
            <w:r w:rsidRPr="00D21557">
              <w:rPr>
                <w:rFonts w:ascii="Times New Roman" w:hAnsi="Times New Roman" w:cs="Times New Roman"/>
                <w:sz w:val="20"/>
                <w:szCs w:val="20"/>
                <w:lang w:val="sr-Cyrl-RS"/>
              </w:rPr>
              <w:t>а малолетни родитељи имају право и дужност да се уз подршку старају о детету у истој мери као и пунолетни родитељи.</w:t>
            </w:r>
            <w:r w:rsidRPr="00D21557">
              <w:rPr>
                <w:rFonts w:ascii="Times New Roman" w:hAnsi="Times New Roman" w:cs="Times New Roman"/>
                <w:bCs/>
                <w:sz w:val="20"/>
                <w:szCs w:val="20"/>
                <w:lang w:val="sr-Cyrl-RS"/>
              </w:rPr>
              <w:t xml:space="preserve"> </w:t>
            </w:r>
          </w:p>
        </w:tc>
        <w:tc>
          <w:tcPr>
            <w:tcW w:w="3108" w:type="dxa"/>
            <w:gridSpan w:val="2"/>
          </w:tcPr>
          <w:p w14:paraId="69FDF7AD"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се не прихвата. Задржава се систем законског заступања, што не спречава фактички родитеље да се брину о деци</w:t>
            </w:r>
            <w:r>
              <w:rPr>
                <w:rFonts w:ascii="Times New Roman" w:hAnsi="Times New Roman" w:cs="Times New Roman"/>
                <w:sz w:val="20"/>
                <w:szCs w:val="20"/>
                <w:lang w:val="sr-Cyrl-CS"/>
              </w:rPr>
              <w:t>,</w:t>
            </w:r>
            <w:r w:rsidRPr="00D21557">
              <w:rPr>
                <w:rFonts w:ascii="Times New Roman" w:hAnsi="Times New Roman" w:cs="Times New Roman"/>
                <w:sz w:val="20"/>
                <w:szCs w:val="20"/>
                <w:lang w:val="sr-Cyrl-CS"/>
              </w:rPr>
              <w:t xml:space="preserve"> уз подршку.</w:t>
            </w:r>
          </w:p>
        </w:tc>
      </w:tr>
      <w:tr w:rsidR="00261CB0" w:rsidRPr="00D21557" w14:paraId="3D1297A8" w14:textId="77777777" w:rsidTr="003E264C">
        <w:tc>
          <w:tcPr>
            <w:tcW w:w="630" w:type="dxa"/>
          </w:tcPr>
          <w:p w14:paraId="3D17CF71"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195</w:t>
            </w:r>
          </w:p>
        </w:tc>
        <w:tc>
          <w:tcPr>
            <w:tcW w:w="2390" w:type="dxa"/>
          </w:tcPr>
          <w:p w14:paraId="557DFFB6"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5DC7C4E7"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24. Нацрта закона.</w:t>
            </w:r>
          </w:p>
        </w:tc>
        <w:tc>
          <w:tcPr>
            <w:tcW w:w="5352" w:type="dxa"/>
          </w:tcPr>
          <w:p w14:paraId="53D9BF50" w14:textId="77777777" w:rsidR="00261CB0" w:rsidRPr="00D21557" w:rsidRDefault="00261CB0" w:rsidP="003E264C">
            <w:pPr>
              <w:jc w:val="both"/>
              <w:rPr>
                <w:rFonts w:ascii="Times New Roman" w:hAnsi="Times New Roman" w:cs="Times New Roman"/>
                <w:sz w:val="20"/>
                <w:szCs w:val="20"/>
                <w:lang w:val="sr-Cyrl-RS"/>
              </w:rPr>
            </w:pPr>
            <w:r w:rsidRPr="00D21557">
              <w:rPr>
                <w:rFonts w:ascii="Times New Roman" w:hAnsi="Times New Roman" w:cs="Times New Roman"/>
                <w:bCs/>
                <w:sz w:val="20"/>
                <w:szCs w:val="20"/>
                <w:lang w:val="sr-Cyrl-RS"/>
              </w:rPr>
              <w:t>Предлог допуне члана 24. Нацрта закона како би се</w:t>
            </w:r>
            <w:r w:rsidRPr="00D21557">
              <w:rPr>
                <w:rFonts w:ascii="Times New Roman" w:hAnsi="Times New Roman" w:cs="Times New Roman"/>
                <w:sz w:val="20"/>
                <w:szCs w:val="20"/>
                <w:lang w:val="sr-Cyrl-RS"/>
              </w:rPr>
              <w:t xml:space="preserve"> успоставио изузетак од правила да о одређеним питањима која битно утичу на живот детета одлучују заједнички оба родитеља, када су у питању ситуације у којима такво доношење одлука није могуће или није могуће у кратком року (разлози хитности). </w:t>
            </w:r>
          </w:p>
        </w:tc>
        <w:tc>
          <w:tcPr>
            <w:tcW w:w="3108" w:type="dxa"/>
            <w:gridSpan w:val="2"/>
          </w:tcPr>
          <w:p w14:paraId="638D4164"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Прелог и образложење прихваћени</w:t>
            </w:r>
            <w:r>
              <w:rPr>
                <w:rFonts w:ascii="Times New Roman" w:hAnsi="Times New Roman" w:cs="Times New Roman"/>
                <w:sz w:val="20"/>
                <w:szCs w:val="20"/>
                <w:lang w:val="sr-Cyrl-CS"/>
              </w:rPr>
              <w:t>.</w:t>
            </w:r>
          </w:p>
        </w:tc>
      </w:tr>
      <w:tr w:rsidR="00261CB0" w:rsidRPr="00D21557" w14:paraId="4C4A2C8E" w14:textId="77777777" w:rsidTr="003E264C">
        <w:tc>
          <w:tcPr>
            <w:tcW w:w="630" w:type="dxa"/>
          </w:tcPr>
          <w:p w14:paraId="0D50EB51"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196</w:t>
            </w:r>
          </w:p>
        </w:tc>
        <w:tc>
          <w:tcPr>
            <w:tcW w:w="2390" w:type="dxa"/>
          </w:tcPr>
          <w:p w14:paraId="74602963"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2820A630"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25. Нацрта закона.</w:t>
            </w:r>
          </w:p>
        </w:tc>
        <w:tc>
          <w:tcPr>
            <w:tcW w:w="5352" w:type="dxa"/>
          </w:tcPr>
          <w:p w14:paraId="07945695"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sz w:val="20"/>
                <w:szCs w:val="20"/>
                <w:lang w:val="sr-Cyrl-RS"/>
              </w:rPr>
              <w:t>Предлог измене члана 25. Нацрта закона који дефинише превентивни надзор која значи</w:t>
            </w:r>
            <w:r w:rsidRPr="00D21557">
              <w:rPr>
                <w:rFonts w:ascii="Times New Roman" w:hAnsi="Times New Roman" w:cs="Times New Roman"/>
                <w:bCs/>
                <w:sz w:val="20"/>
                <w:szCs w:val="20"/>
                <w:lang w:val="sr-Cyrl-RS"/>
              </w:rPr>
              <w:t xml:space="preserve"> саветодавно усмеравање и информисање родитеља укључи и забрану телесног </w:t>
            </w:r>
            <w:r w:rsidRPr="00D21557">
              <w:rPr>
                <w:rFonts w:ascii="Times New Roman" w:hAnsi="Times New Roman" w:cs="Times New Roman"/>
                <w:bCs/>
                <w:sz w:val="20"/>
                <w:szCs w:val="20"/>
                <w:lang w:val="sr-Cyrl-RS"/>
              </w:rPr>
              <w:lastRenderedPageBreak/>
              <w:t xml:space="preserve">кажњавања, с обзиром на то да се Нацртом уводи његова забрана. Имајући на уму и даље присутну раширеност телесног кажњавања деце као васпитног метода, усмеравање родитеља који примењују телесно кажњавање може имати кључни позитиван утицај на напуштање примене телесних казни. </w:t>
            </w:r>
          </w:p>
        </w:tc>
        <w:tc>
          <w:tcPr>
            <w:tcW w:w="3108" w:type="dxa"/>
            <w:gridSpan w:val="2"/>
          </w:tcPr>
          <w:p w14:paraId="60CA4F1E"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lastRenderedPageBreak/>
              <w:t>Прелог и образложење прихваћени</w:t>
            </w:r>
            <w:r>
              <w:rPr>
                <w:rFonts w:ascii="Times New Roman" w:hAnsi="Times New Roman" w:cs="Times New Roman"/>
                <w:sz w:val="20"/>
                <w:szCs w:val="20"/>
                <w:lang w:val="sr-Cyrl-CS"/>
              </w:rPr>
              <w:t>.</w:t>
            </w:r>
          </w:p>
        </w:tc>
      </w:tr>
      <w:tr w:rsidR="00261CB0" w:rsidRPr="00D21557" w14:paraId="1349815C" w14:textId="77777777" w:rsidTr="003E264C">
        <w:tc>
          <w:tcPr>
            <w:tcW w:w="630" w:type="dxa"/>
          </w:tcPr>
          <w:p w14:paraId="549C2AB0"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197</w:t>
            </w:r>
          </w:p>
        </w:tc>
        <w:tc>
          <w:tcPr>
            <w:tcW w:w="2390" w:type="dxa"/>
          </w:tcPr>
          <w:p w14:paraId="061E7962"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5A23571A"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26. Нацрта закона.</w:t>
            </w:r>
          </w:p>
        </w:tc>
        <w:tc>
          <w:tcPr>
            <w:tcW w:w="5352" w:type="dxa"/>
          </w:tcPr>
          <w:p w14:paraId="18D16A9F" w14:textId="77777777" w:rsidR="00261CB0" w:rsidRPr="00D21557" w:rsidRDefault="00261CB0" w:rsidP="003E264C">
            <w:pPr>
              <w:jc w:val="both"/>
              <w:rPr>
                <w:rFonts w:ascii="Times New Roman" w:hAnsi="Times New Roman" w:cs="Times New Roman"/>
                <w:sz w:val="20"/>
                <w:szCs w:val="20"/>
                <w:lang w:val="sr-Cyrl-RS"/>
              </w:rPr>
            </w:pPr>
            <w:r w:rsidRPr="00D21557">
              <w:rPr>
                <w:rFonts w:ascii="Times New Roman" w:hAnsi="Times New Roman" w:cs="Times New Roman"/>
                <w:sz w:val="20"/>
                <w:szCs w:val="20"/>
                <w:lang w:val="sr-Cyrl-RS"/>
              </w:rPr>
              <w:t>Предлог измене члана 26. Нацрта закона који дефинише меру корективног надзора, како би се</w:t>
            </w:r>
            <w:r w:rsidRPr="00D21557">
              <w:rPr>
                <w:rFonts w:ascii="Times New Roman" w:hAnsi="Times New Roman" w:cs="Times New Roman"/>
                <w:bCs/>
                <w:sz w:val="20"/>
                <w:szCs w:val="20"/>
                <w:lang w:val="sr-Cyrl-RS"/>
              </w:rPr>
              <w:t xml:space="preserve"> додатно ојачала функциј</w:t>
            </w:r>
            <w:r>
              <w:rPr>
                <w:rFonts w:ascii="Times New Roman" w:hAnsi="Times New Roman" w:cs="Times New Roman"/>
                <w:bCs/>
                <w:sz w:val="20"/>
                <w:szCs w:val="20"/>
                <w:lang w:val="sr-Cyrl-RS"/>
              </w:rPr>
              <w:t>а</w:t>
            </w:r>
            <w:r w:rsidRPr="00D21557">
              <w:rPr>
                <w:rFonts w:ascii="Times New Roman" w:hAnsi="Times New Roman" w:cs="Times New Roman"/>
                <w:bCs/>
                <w:sz w:val="20"/>
                <w:szCs w:val="20"/>
                <w:lang w:val="sr-Cyrl-RS"/>
              </w:rPr>
              <w:t xml:space="preserve"> корективног надзора над вршењем родитељског права, нарочито због тога што је то једина преостала мера корекције родитељства пре покретања поступка ради лишења родитељског права. </w:t>
            </w:r>
          </w:p>
        </w:tc>
        <w:tc>
          <w:tcPr>
            <w:tcW w:w="3108" w:type="dxa"/>
            <w:gridSpan w:val="2"/>
          </w:tcPr>
          <w:p w14:paraId="34F41800"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Прелог и образложење делимично прихваћени.</w:t>
            </w:r>
          </w:p>
        </w:tc>
      </w:tr>
      <w:tr w:rsidR="00261CB0" w:rsidRPr="00D21557" w14:paraId="275ED443" w14:textId="77777777" w:rsidTr="003E264C">
        <w:tc>
          <w:tcPr>
            <w:tcW w:w="630" w:type="dxa"/>
          </w:tcPr>
          <w:p w14:paraId="05F4533C"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198</w:t>
            </w:r>
          </w:p>
        </w:tc>
        <w:tc>
          <w:tcPr>
            <w:tcW w:w="2390" w:type="dxa"/>
          </w:tcPr>
          <w:p w14:paraId="0929C9BD"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232D2031"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27. Нацрта закона.</w:t>
            </w:r>
          </w:p>
        </w:tc>
        <w:tc>
          <w:tcPr>
            <w:tcW w:w="5352" w:type="dxa"/>
          </w:tcPr>
          <w:p w14:paraId="1538CB0D" w14:textId="77777777" w:rsidR="00261CB0" w:rsidRPr="00D21557" w:rsidRDefault="00261CB0" w:rsidP="003E264C">
            <w:pPr>
              <w:jc w:val="both"/>
              <w:rPr>
                <w:rFonts w:ascii="Times New Roman" w:hAnsi="Times New Roman" w:cs="Times New Roman"/>
                <w:sz w:val="20"/>
                <w:szCs w:val="20"/>
                <w:lang w:val="sr-Cyrl-RS"/>
              </w:rPr>
            </w:pPr>
            <w:r w:rsidRPr="00D21557">
              <w:rPr>
                <w:rFonts w:ascii="Times New Roman" w:hAnsi="Times New Roman" w:cs="Times New Roman"/>
                <w:sz w:val="20"/>
                <w:szCs w:val="20"/>
                <w:lang w:val="sr-Cyrl-RS"/>
              </w:rPr>
              <w:t xml:space="preserve">Предлог измене члана 27. Нацрта закона у циљу </w:t>
            </w:r>
            <w:r w:rsidRPr="00D21557">
              <w:rPr>
                <w:rFonts w:ascii="Times New Roman" w:hAnsi="Times New Roman" w:cs="Times New Roman"/>
                <w:bCs/>
                <w:sz w:val="20"/>
                <w:szCs w:val="20"/>
                <w:lang w:val="sr-Cyrl-RS"/>
              </w:rPr>
              <w:t xml:space="preserve"> адекватнијег и прецизнијег уређења разлоза за лишење родитељског права, уз навођења додатних видова злоупотребе родитељског права и редефинисање постојећих одредби о томе шта представља злоупотребу родитељског права, а шта занемаривање родитељских дужности. </w:t>
            </w:r>
          </w:p>
        </w:tc>
        <w:tc>
          <w:tcPr>
            <w:tcW w:w="3108" w:type="dxa"/>
            <w:gridSpan w:val="2"/>
          </w:tcPr>
          <w:p w14:paraId="3ED25DA2"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Прелог и образложење делимично прихваћени.</w:t>
            </w:r>
          </w:p>
        </w:tc>
      </w:tr>
      <w:tr w:rsidR="00261CB0" w:rsidRPr="00D21557" w14:paraId="07539853" w14:textId="77777777" w:rsidTr="003E264C">
        <w:tc>
          <w:tcPr>
            <w:tcW w:w="630" w:type="dxa"/>
          </w:tcPr>
          <w:p w14:paraId="7C01E1F5"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199</w:t>
            </w:r>
          </w:p>
        </w:tc>
        <w:tc>
          <w:tcPr>
            <w:tcW w:w="2390" w:type="dxa"/>
          </w:tcPr>
          <w:p w14:paraId="6F46691D"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7B3B7A23"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 xml:space="preserve">Члан 22, 42 и </w:t>
            </w:r>
            <w:r>
              <w:rPr>
                <w:rFonts w:ascii="Times New Roman" w:hAnsi="Times New Roman" w:cs="Times New Roman"/>
                <w:sz w:val="20"/>
                <w:szCs w:val="20"/>
                <w:lang w:val="sr-Cyrl-RS"/>
              </w:rPr>
              <w:t xml:space="preserve">48. </w:t>
            </w:r>
            <w:r w:rsidRPr="00D21557">
              <w:rPr>
                <w:rFonts w:ascii="Times New Roman" w:hAnsi="Times New Roman" w:cs="Times New Roman"/>
                <w:sz w:val="20"/>
                <w:szCs w:val="20"/>
                <w:lang w:val="sr-Cyrl-RS"/>
              </w:rPr>
              <w:t>Нацрта закона.</w:t>
            </w:r>
          </w:p>
        </w:tc>
        <w:tc>
          <w:tcPr>
            <w:tcW w:w="5352" w:type="dxa"/>
          </w:tcPr>
          <w:p w14:paraId="33C9939E" w14:textId="77777777" w:rsidR="00261CB0" w:rsidRPr="00D21557" w:rsidRDefault="00261CB0" w:rsidP="003E264C">
            <w:pPr>
              <w:jc w:val="both"/>
              <w:rPr>
                <w:rFonts w:ascii="Times New Roman" w:hAnsi="Times New Roman" w:cs="Times New Roman"/>
                <w:sz w:val="20"/>
                <w:szCs w:val="20"/>
                <w:lang w:val="sr-Cyrl-RS"/>
              </w:rPr>
            </w:pPr>
            <w:r w:rsidRPr="00D21557">
              <w:rPr>
                <w:rFonts w:ascii="Times New Roman" w:hAnsi="Times New Roman" w:cs="Times New Roman"/>
                <w:sz w:val="20"/>
                <w:szCs w:val="20"/>
                <w:lang w:val="sr-Cyrl-RS"/>
              </w:rPr>
              <w:t xml:space="preserve">Предложене одредбе чл. 22, 42.  и 48. Нацрта, којима се уводи концепт „ограничене пословне способности у односу на право и дужност да се стара о детету“ и из тога изводе последице аутоматског ограничавања родитељских права и квалификације детета као детета без родитељског старања, представљају неуставно решење и системско одступање од међународних стандарда заштите права детета и права на породични живот.  </w:t>
            </w:r>
          </w:p>
        </w:tc>
        <w:tc>
          <w:tcPr>
            <w:tcW w:w="3108" w:type="dxa"/>
            <w:gridSpan w:val="2"/>
          </w:tcPr>
          <w:p w14:paraId="5730D476"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и образложење делимично прихваћени. Одредбе ће бити другачије дефинисане, али не и брисане.</w:t>
            </w:r>
          </w:p>
        </w:tc>
      </w:tr>
      <w:tr w:rsidR="00261CB0" w:rsidRPr="00D21557" w14:paraId="1E7B1CEC" w14:textId="77777777" w:rsidTr="003E264C">
        <w:tc>
          <w:tcPr>
            <w:tcW w:w="630" w:type="dxa"/>
          </w:tcPr>
          <w:p w14:paraId="2D075962"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200</w:t>
            </w:r>
          </w:p>
        </w:tc>
        <w:tc>
          <w:tcPr>
            <w:tcW w:w="2390" w:type="dxa"/>
          </w:tcPr>
          <w:p w14:paraId="0DFCC50B"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351FF291"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52. Нацрта закона.</w:t>
            </w:r>
          </w:p>
        </w:tc>
        <w:tc>
          <w:tcPr>
            <w:tcW w:w="5352" w:type="dxa"/>
          </w:tcPr>
          <w:p w14:paraId="25A967AA"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sz w:val="20"/>
                <w:szCs w:val="20"/>
                <w:lang w:val="sr-Cyrl-RS"/>
              </w:rPr>
              <w:t xml:space="preserve">Предлог да се обезбеди право сваке особе која се ставља под старатељство на избор особе од поверења. </w:t>
            </w:r>
          </w:p>
          <w:p w14:paraId="6EFAA711" w14:textId="77777777" w:rsidR="00261CB0" w:rsidRPr="00D21557" w:rsidRDefault="00261CB0" w:rsidP="003E264C">
            <w:pPr>
              <w:jc w:val="both"/>
              <w:rPr>
                <w:rFonts w:ascii="Times New Roman" w:hAnsi="Times New Roman" w:cs="Times New Roman"/>
                <w:bCs/>
                <w:sz w:val="20"/>
                <w:szCs w:val="20"/>
                <w:lang w:val="sr-Cyrl-RS"/>
              </w:rPr>
            </w:pPr>
          </w:p>
          <w:p w14:paraId="20E82DDD" w14:textId="77777777" w:rsidR="00261CB0" w:rsidRPr="00D21557" w:rsidRDefault="00261CB0" w:rsidP="003E264C">
            <w:pPr>
              <w:jc w:val="both"/>
              <w:rPr>
                <w:rFonts w:ascii="Times New Roman" w:hAnsi="Times New Roman" w:cs="Times New Roman"/>
                <w:sz w:val="20"/>
                <w:szCs w:val="20"/>
                <w:lang w:val="sr-Cyrl-RS"/>
              </w:rPr>
            </w:pPr>
          </w:p>
        </w:tc>
        <w:tc>
          <w:tcPr>
            <w:tcW w:w="3108" w:type="dxa"/>
            <w:gridSpan w:val="2"/>
          </w:tcPr>
          <w:p w14:paraId="06344657"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прихваћен.</w:t>
            </w:r>
          </w:p>
        </w:tc>
      </w:tr>
      <w:tr w:rsidR="00261CB0" w:rsidRPr="00D21557" w14:paraId="594386A9" w14:textId="77777777" w:rsidTr="003E264C">
        <w:tc>
          <w:tcPr>
            <w:tcW w:w="630" w:type="dxa"/>
          </w:tcPr>
          <w:p w14:paraId="74114EBE"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201</w:t>
            </w:r>
          </w:p>
        </w:tc>
        <w:tc>
          <w:tcPr>
            <w:tcW w:w="2390" w:type="dxa"/>
          </w:tcPr>
          <w:p w14:paraId="5706B407"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373544B0"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64. Нацрта закона.</w:t>
            </w:r>
          </w:p>
        </w:tc>
        <w:tc>
          <w:tcPr>
            <w:tcW w:w="5352" w:type="dxa"/>
          </w:tcPr>
          <w:p w14:paraId="1198ED1B" w14:textId="77777777" w:rsidR="00261CB0" w:rsidRPr="00D21557" w:rsidRDefault="00261CB0" w:rsidP="003E264C">
            <w:pPr>
              <w:jc w:val="both"/>
              <w:rPr>
                <w:rFonts w:ascii="Times New Roman" w:hAnsi="Times New Roman" w:cs="Times New Roman"/>
                <w:sz w:val="20"/>
                <w:szCs w:val="20"/>
                <w:lang w:val="sr-Cyrl-RS"/>
              </w:rPr>
            </w:pPr>
            <w:r w:rsidRPr="00D21557">
              <w:rPr>
                <w:rFonts w:ascii="Times New Roman" w:hAnsi="Times New Roman" w:cs="Times New Roman"/>
                <w:sz w:val="20"/>
                <w:szCs w:val="20"/>
                <w:lang w:val="sr-Cyrl-RS"/>
              </w:rPr>
              <w:t xml:space="preserve">Измена члана 64. Нацрта закона тако да се брише могућност да старатељство престаје враћањем пословне способности </w:t>
            </w:r>
          </w:p>
          <w:p w14:paraId="32CCDE21" w14:textId="77777777" w:rsidR="00261CB0" w:rsidRPr="00D21557" w:rsidRDefault="00261CB0" w:rsidP="003E264C">
            <w:pPr>
              <w:jc w:val="both"/>
              <w:rPr>
                <w:rFonts w:ascii="Times New Roman" w:hAnsi="Times New Roman" w:cs="Times New Roman"/>
                <w:sz w:val="20"/>
                <w:szCs w:val="20"/>
                <w:lang w:val="sr-Cyrl-RS"/>
              </w:rPr>
            </w:pPr>
            <w:r w:rsidRPr="00D21557">
              <w:rPr>
                <w:rFonts w:ascii="Times New Roman" w:hAnsi="Times New Roman" w:cs="Times New Roman"/>
                <w:sz w:val="20"/>
                <w:szCs w:val="20"/>
                <w:lang w:val="sr-Cyrl-RS"/>
              </w:rPr>
              <w:t xml:space="preserve">услед стицања или престанка ограничења пословне способности родитеља, јер предложено решење уводи правни аутоматизам који је неспојив са обавезом државе да у сваком појединачном случају утврди најбољи интерес детета. </w:t>
            </w:r>
          </w:p>
        </w:tc>
        <w:tc>
          <w:tcPr>
            <w:tcW w:w="3108" w:type="dxa"/>
            <w:gridSpan w:val="2"/>
          </w:tcPr>
          <w:p w14:paraId="7872701A"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се не прихвата. Старатељство престаје када престане ограничење пословне способности пунолетног лица или када малолетно лице постане пунолетно.</w:t>
            </w:r>
          </w:p>
        </w:tc>
      </w:tr>
      <w:tr w:rsidR="00261CB0" w:rsidRPr="00D21557" w14:paraId="477F55B5" w14:textId="77777777" w:rsidTr="003E264C">
        <w:tc>
          <w:tcPr>
            <w:tcW w:w="630" w:type="dxa"/>
          </w:tcPr>
          <w:p w14:paraId="0E91ECEC"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202</w:t>
            </w:r>
          </w:p>
        </w:tc>
        <w:tc>
          <w:tcPr>
            <w:tcW w:w="2390" w:type="dxa"/>
          </w:tcPr>
          <w:p w14:paraId="0F3ABFF3"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5BE2992E"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Члан 72. Нацрта закона.</w:t>
            </w:r>
          </w:p>
        </w:tc>
        <w:tc>
          <w:tcPr>
            <w:tcW w:w="5352" w:type="dxa"/>
          </w:tcPr>
          <w:p w14:paraId="1F1B53A1"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bCs/>
                <w:sz w:val="20"/>
                <w:szCs w:val="20"/>
                <w:lang w:val="sr-Cyrl-RS"/>
              </w:rPr>
              <w:t>Предлог измене члана 72. Нацрта, на начин да се дефинише другачије насиље у породици и уводе нови облици насиља.</w:t>
            </w:r>
          </w:p>
          <w:p w14:paraId="7663F9C3" w14:textId="77777777" w:rsidR="00261CB0" w:rsidRPr="00D21557" w:rsidRDefault="00261CB0" w:rsidP="003E264C">
            <w:pPr>
              <w:jc w:val="both"/>
              <w:rPr>
                <w:rFonts w:ascii="Times New Roman" w:hAnsi="Times New Roman" w:cs="Times New Roman"/>
                <w:sz w:val="20"/>
                <w:szCs w:val="20"/>
                <w:lang w:val="sr-Cyrl-RS"/>
              </w:rPr>
            </w:pPr>
          </w:p>
        </w:tc>
        <w:tc>
          <w:tcPr>
            <w:tcW w:w="3108" w:type="dxa"/>
            <w:gridSpan w:val="2"/>
          </w:tcPr>
          <w:p w14:paraId="7471A978"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RS"/>
              </w:rPr>
              <w:t>Предлог делимично прихваћен.</w:t>
            </w:r>
            <w:r>
              <w:rPr>
                <w:rFonts w:ascii="Times New Roman" w:hAnsi="Times New Roman" w:cs="Times New Roman"/>
                <w:sz w:val="20"/>
                <w:szCs w:val="20"/>
                <w:lang w:val="sr-Cyrl-RS"/>
              </w:rPr>
              <w:t xml:space="preserve"> </w:t>
            </w:r>
            <w:r w:rsidRPr="00D21557">
              <w:rPr>
                <w:rFonts w:ascii="Times New Roman" w:hAnsi="Times New Roman" w:cs="Times New Roman"/>
                <w:sz w:val="20"/>
                <w:szCs w:val="20"/>
                <w:lang w:val="sr-Cyrl-RS"/>
              </w:rPr>
              <w:t xml:space="preserve">Дефиниција и облици насиља у породици усклађени </w:t>
            </w:r>
            <w:r>
              <w:rPr>
                <w:rFonts w:ascii="Times New Roman" w:hAnsi="Times New Roman" w:cs="Times New Roman"/>
                <w:sz w:val="20"/>
                <w:szCs w:val="20"/>
                <w:lang w:val="sr-Cyrl-RS"/>
              </w:rPr>
              <w:t xml:space="preserve">су </w:t>
            </w:r>
            <w:r w:rsidRPr="00D21557">
              <w:rPr>
                <w:rFonts w:ascii="Times New Roman" w:hAnsi="Times New Roman" w:cs="Times New Roman"/>
                <w:sz w:val="20"/>
                <w:szCs w:val="20"/>
                <w:lang w:val="sr-Cyrl-RS"/>
              </w:rPr>
              <w:t xml:space="preserve">са дефиницијом насиља у породици садржаном у Конвенцији Савета Европе о спречавању и борби против насиља над женама и </w:t>
            </w:r>
            <w:r w:rsidRPr="00D21557">
              <w:rPr>
                <w:rFonts w:ascii="Times New Roman" w:hAnsi="Times New Roman" w:cs="Times New Roman"/>
                <w:sz w:val="20"/>
                <w:szCs w:val="20"/>
                <w:lang w:val="sr-Cyrl-RS"/>
              </w:rPr>
              <w:lastRenderedPageBreak/>
              <w:t xml:space="preserve">насиља у породици (Истанбулска конвенција), коју је преузео и Закон о спречавању насиља у породици, као и предложени облици. </w:t>
            </w:r>
          </w:p>
        </w:tc>
      </w:tr>
      <w:tr w:rsidR="00261CB0" w:rsidRPr="00D21557" w14:paraId="3ED4D89E" w14:textId="77777777" w:rsidTr="003E264C">
        <w:tc>
          <w:tcPr>
            <w:tcW w:w="630" w:type="dxa"/>
          </w:tcPr>
          <w:p w14:paraId="7B07D6FE"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203</w:t>
            </w:r>
          </w:p>
        </w:tc>
        <w:tc>
          <w:tcPr>
            <w:tcW w:w="2390" w:type="dxa"/>
          </w:tcPr>
          <w:p w14:paraId="76CFD118"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1D958B9E"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73. Нацрта закона</w:t>
            </w:r>
            <w:r>
              <w:rPr>
                <w:rFonts w:ascii="Times New Roman" w:hAnsi="Times New Roman" w:cs="Times New Roman"/>
                <w:sz w:val="20"/>
                <w:szCs w:val="20"/>
                <w:lang w:val="sr-Cyrl-RS"/>
              </w:rPr>
              <w:t>.</w:t>
            </w:r>
          </w:p>
        </w:tc>
        <w:tc>
          <w:tcPr>
            <w:tcW w:w="5352" w:type="dxa"/>
          </w:tcPr>
          <w:p w14:paraId="0D19F6A8"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sz w:val="20"/>
                <w:szCs w:val="20"/>
                <w:lang w:val="sr-Cyrl-RS"/>
              </w:rPr>
              <w:t xml:space="preserve">Предлог измене члана 73. Нацрта, којим су дефинисане мере заштите од насиља у породици додавањем нових мера. </w:t>
            </w:r>
          </w:p>
          <w:p w14:paraId="38183EBC"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bCs/>
                <w:sz w:val="20"/>
                <w:szCs w:val="20"/>
                <w:lang w:val="sr-Cyrl-RS"/>
              </w:rPr>
              <w:t xml:space="preserve"> </w:t>
            </w:r>
          </w:p>
        </w:tc>
        <w:tc>
          <w:tcPr>
            <w:tcW w:w="3108" w:type="dxa"/>
            <w:gridSpan w:val="2"/>
          </w:tcPr>
          <w:p w14:paraId="152B7283"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и образложење се прихватају.</w:t>
            </w:r>
          </w:p>
        </w:tc>
      </w:tr>
      <w:tr w:rsidR="00261CB0" w:rsidRPr="00D21557" w14:paraId="6FC5CDBE" w14:textId="77777777" w:rsidTr="003E264C">
        <w:tc>
          <w:tcPr>
            <w:tcW w:w="630" w:type="dxa"/>
          </w:tcPr>
          <w:p w14:paraId="0686F4C0"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204</w:t>
            </w:r>
          </w:p>
        </w:tc>
        <w:tc>
          <w:tcPr>
            <w:tcW w:w="2390" w:type="dxa"/>
          </w:tcPr>
          <w:p w14:paraId="02682AF1"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71441413"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85, 96 и 102. Нацрта закона</w:t>
            </w:r>
          </w:p>
        </w:tc>
        <w:tc>
          <w:tcPr>
            <w:tcW w:w="5352" w:type="dxa"/>
          </w:tcPr>
          <w:p w14:paraId="5BC30368" w14:textId="77777777" w:rsidR="00261CB0" w:rsidRPr="00D21557" w:rsidRDefault="00261CB0" w:rsidP="003E264C">
            <w:pPr>
              <w:jc w:val="both"/>
              <w:rPr>
                <w:rFonts w:ascii="Times New Roman" w:hAnsi="Times New Roman" w:cs="Times New Roman"/>
                <w:sz w:val="20"/>
                <w:szCs w:val="20"/>
                <w:lang w:val="sr-Cyrl-RS"/>
              </w:rPr>
            </w:pPr>
            <w:r w:rsidRPr="00D21557">
              <w:rPr>
                <w:rFonts w:ascii="Times New Roman" w:hAnsi="Times New Roman" w:cs="Times New Roman"/>
                <w:bCs/>
                <w:sz w:val="20"/>
                <w:szCs w:val="20"/>
                <w:lang w:val="sr-Cyrl-RS"/>
              </w:rPr>
              <w:t>Предлог измене члана 102. Нацрта да привремене мере садрже једну или више мера заштите од насиља у породици</w:t>
            </w:r>
          </w:p>
        </w:tc>
        <w:tc>
          <w:tcPr>
            <w:tcW w:w="3108" w:type="dxa"/>
            <w:gridSpan w:val="2"/>
          </w:tcPr>
          <w:p w14:paraId="636689EA"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се не прихвата. Предложена измена у Нацрту закона дозвољава такву могућност.</w:t>
            </w:r>
          </w:p>
        </w:tc>
      </w:tr>
      <w:tr w:rsidR="00261CB0" w:rsidRPr="00D21557" w14:paraId="58B6D995" w14:textId="77777777" w:rsidTr="003E264C">
        <w:tc>
          <w:tcPr>
            <w:tcW w:w="630" w:type="dxa"/>
          </w:tcPr>
          <w:p w14:paraId="1272D5E8"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205</w:t>
            </w:r>
          </w:p>
        </w:tc>
        <w:tc>
          <w:tcPr>
            <w:tcW w:w="2390" w:type="dxa"/>
          </w:tcPr>
          <w:p w14:paraId="5A84DDB3"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363A139D"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135. Нацрта закона</w:t>
            </w:r>
          </w:p>
        </w:tc>
        <w:tc>
          <w:tcPr>
            <w:tcW w:w="5352" w:type="dxa"/>
          </w:tcPr>
          <w:p w14:paraId="6D0F43FA"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bCs/>
                <w:sz w:val="20"/>
                <w:szCs w:val="20"/>
                <w:lang w:val="sr-Cyrl-RS"/>
              </w:rPr>
              <w:t xml:space="preserve">Предлог измене члана 135. Нацрта. Члан 135. Нацрта мења се на следећи начин: </w:t>
            </w:r>
            <w:r w:rsidRPr="00D21557">
              <w:rPr>
                <w:rFonts w:ascii="Times New Roman" w:hAnsi="Times New Roman" w:cs="Times New Roman"/>
                <w:sz w:val="20"/>
                <w:szCs w:val="20"/>
                <w:lang w:val="sr-Cyrl-RS"/>
              </w:rPr>
              <w:t>Став 4. предложеног новог члана 363а Породичног закона брише се. Ставови 5 - 7. постају ставови 4 - 6. С обзиром да треба брисати одредбу која дозвољава стицање потпуне пословне способности малолетном лицу са навршених 16 година које је постало родитељ.</w:t>
            </w:r>
          </w:p>
        </w:tc>
        <w:tc>
          <w:tcPr>
            <w:tcW w:w="3108" w:type="dxa"/>
            <w:gridSpan w:val="2"/>
          </w:tcPr>
          <w:p w14:paraId="7DAFB4C5"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 xml:space="preserve">Предлог и образложење  се прихватају. </w:t>
            </w:r>
          </w:p>
        </w:tc>
      </w:tr>
      <w:tr w:rsidR="00261CB0" w:rsidRPr="00D21557" w14:paraId="5875AE6F" w14:textId="77777777" w:rsidTr="003E264C">
        <w:tc>
          <w:tcPr>
            <w:tcW w:w="630" w:type="dxa"/>
          </w:tcPr>
          <w:p w14:paraId="79C6183F"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206</w:t>
            </w:r>
          </w:p>
        </w:tc>
        <w:tc>
          <w:tcPr>
            <w:tcW w:w="2390" w:type="dxa"/>
          </w:tcPr>
          <w:p w14:paraId="3F9D110A"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07A372B2"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56. Породичног закона</w:t>
            </w:r>
            <w:r>
              <w:rPr>
                <w:rFonts w:ascii="Times New Roman" w:hAnsi="Times New Roman" w:cs="Times New Roman"/>
                <w:sz w:val="20"/>
                <w:szCs w:val="20"/>
                <w:lang w:val="sr-Cyrl-RS"/>
              </w:rPr>
              <w:t>.</w:t>
            </w:r>
          </w:p>
        </w:tc>
        <w:tc>
          <w:tcPr>
            <w:tcW w:w="5352" w:type="dxa"/>
          </w:tcPr>
          <w:p w14:paraId="2473C3C6"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bCs/>
                <w:sz w:val="20"/>
                <w:szCs w:val="20"/>
                <w:lang w:val="sr-Cyrl-RS"/>
              </w:rPr>
              <w:t xml:space="preserve">Предлаже се да се дозволи </w:t>
            </w:r>
            <w:r w:rsidRPr="00D21557">
              <w:rPr>
                <w:rFonts w:ascii="Times New Roman" w:hAnsi="Times New Roman" w:cs="Times New Roman"/>
                <w:sz w:val="20"/>
                <w:szCs w:val="20"/>
                <w:lang w:val="sr-Cyrl-RS"/>
              </w:rPr>
              <w:t>могућност у</w:t>
            </w:r>
            <w:r w:rsidRPr="00D21557">
              <w:rPr>
                <w:rFonts w:ascii="Times New Roman" w:hAnsi="Times New Roman" w:cs="Times New Roman"/>
                <w:bCs/>
                <w:sz w:val="20"/>
                <w:szCs w:val="20"/>
                <w:lang w:val="sr-Cyrl-RS"/>
              </w:rPr>
              <w:t xml:space="preserve">тврђивања и оспоравање материнства и очинства након усвојења детета по тужби детета. </w:t>
            </w:r>
          </w:p>
        </w:tc>
        <w:tc>
          <w:tcPr>
            <w:tcW w:w="3108" w:type="dxa"/>
            <w:gridSpan w:val="2"/>
          </w:tcPr>
          <w:p w14:paraId="082A43BF"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 xml:space="preserve">Предлог се не прихвата. </w:t>
            </w:r>
          </w:p>
        </w:tc>
      </w:tr>
      <w:tr w:rsidR="00261CB0" w:rsidRPr="00D21557" w14:paraId="075D6225" w14:textId="77777777" w:rsidTr="003E264C">
        <w:tc>
          <w:tcPr>
            <w:tcW w:w="630" w:type="dxa"/>
          </w:tcPr>
          <w:p w14:paraId="35B1AD12"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207</w:t>
            </w:r>
          </w:p>
        </w:tc>
        <w:tc>
          <w:tcPr>
            <w:tcW w:w="2390" w:type="dxa"/>
          </w:tcPr>
          <w:p w14:paraId="7C494FB8" w14:textId="77777777" w:rsidR="00261CB0" w:rsidRPr="00D21557" w:rsidRDefault="00261CB0" w:rsidP="003E264C">
            <w:pPr>
              <w:pStyle w:val="BodyText"/>
              <w:spacing w:before="77" w:line="336" w:lineRule="auto"/>
              <w:ind w:left="106"/>
              <w:rPr>
                <w:b w:val="0"/>
                <w:lang w:val="sr-Cyrl-RS"/>
              </w:rPr>
            </w:pPr>
            <w:r w:rsidRPr="00D21557">
              <w:rPr>
                <w:b w:val="0"/>
                <w:lang w:val="sr-Cyrl-RS"/>
              </w:rPr>
              <w:t>УНИЦЕФ</w:t>
            </w:r>
          </w:p>
        </w:tc>
        <w:tc>
          <w:tcPr>
            <w:tcW w:w="2290" w:type="dxa"/>
          </w:tcPr>
          <w:p w14:paraId="2384514A"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59. став 2. Породичног закона.</w:t>
            </w:r>
          </w:p>
        </w:tc>
        <w:tc>
          <w:tcPr>
            <w:tcW w:w="5352" w:type="dxa"/>
          </w:tcPr>
          <w:p w14:paraId="262F38B6" w14:textId="77777777" w:rsidR="00261CB0" w:rsidRPr="00D21557" w:rsidRDefault="00261CB0" w:rsidP="003E264C">
            <w:pPr>
              <w:jc w:val="both"/>
              <w:rPr>
                <w:rFonts w:ascii="Times New Roman" w:hAnsi="Times New Roman" w:cs="Times New Roman"/>
                <w:bCs/>
                <w:sz w:val="20"/>
                <w:szCs w:val="20"/>
                <w:lang w:val="sr-Cyrl-RS"/>
              </w:rPr>
            </w:pPr>
            <w:r w:rsidRPr="00D21557">
              <w:rPr>
                <w:rFonts w:ascii="Times New Roman" w:hAnsi="Times New Roman" w:cs="Times New Roman"/>
                <w:bCs/>
                <w:sz w:val="20"/>
                <w:szCs w:val="20"/>
                <w:lang w:val="sr-Cyrl-RS"/>
              </w:rPr>
              <w:t>Предлаже се брисање става 2</w:t>
            </w:r>
            <w:r>
              <w:rPr>
                <w:rFonts w:ascii="Times New Roman" w:hAnsi="Times New Roman" w:cs="Times New Roman"/>
                <w:bCs/>
                <w:sz w:val="20"/>
                <w:szCs w:val="20"/>
                <w:lang w:val="sr-Cyrl-RS"/>
              </w:rPr>
              <w:t>.</w:t>
            </w:r>
            <w:r w:rsidRPr="00D21557">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у</w:t>
            </w:r>
            <w:r w:rsidRPr="00D21557">
              <w:rPr>
                <w:rFonts w:ascii="Times New Roman" w:hAnsi="Times New Roman" w:cs="Times New Roman"/>
                <w:bCs/>
                <w:sz w:val="20"/>
                <w:szCs w:val="20"/>
                <w:lang w:val="sr-Cyrl-RS"/>
              </w:rPr>
              <w:t xml:space="preserve"> члану 59. која</w:t>
            </w:r>
            <w:r w:rsidRPr="00D21557">
              <w:rPr>
                <w:rFonts w:ascii="Times New Roman" w:hAnsi="Times New Roman" w:cs="Times New Roman"/>
                <w:sz w:val="20"/>
                <w:szCs w:val="20"/>
                <w:lang w:val="sr-Cyrl-RS"/>
              </w:rPr>
              <w:t xml:space="preserve"> искључује могућност законског ограничавања права детета да зна ко су му родитељи, и тиме усклађивања Породичног закона са међународним стандардима, пре свега са Конвенцијом о правима детета и јуриспруденцијом Европског суда за људска права. </w:t>
            </w:r>
          </w:p>
        </w:tc>
        <w:tc>
          <w:tcPr>
            <w:tcW w:w="3108" w:type="dxa"/>
            <w:gridSpan w:val="2"/>
          </w:tcPr>
          <w:p w14:paraId="7C9F53C3"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и образложење прихваћени.</w:t>
            </w:r>
          </w:p>
        </w:tc>
      </w:tr>
      <w:tr w:rsidR="00261CB0" w:rsidRPr="00D21557" w14:paraId="18A30A72" w14:textId="77777777" w:rsidTr="003E264C">
        <w:trPr>
          <w:trHeight w:val="377"/>
        </w:trPr>
        <w:tc>
          <w:tcPr>
            <w:tcW w:w="630" w:type="dxa"/>
          </w:tcPr>
          <w:p w14:paraId="248AD420" w14:textId="77777777" w:rsidR="00261CB0" w:rsidRPr="00D2155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208</w:t>
            </w:r>
          </w:p>
        </w:tc>
        <w:tc>
          <w:tcPr>
            <w:tcW w:w="2390" w:type="dxa"/>
          </w:tcPr>
          <w:p w14:paraId="7CF88951" w14:textId="77777777" w:rsidR="00261CB0" w:rsidRPr="00D21557" w:rsidRDefault="00261CB0" w:rsidP="003E264C">
            <w:pPr>
              <w:pStyle w:val="BodyText"/>
              <w:spacing w:before="77"/>
              <w:ind w:left="106"/>
              <w:rPr>
                <w:b w:val="0"/>
                <w:lang w:val="sr-Cyrl-RS"/>
              </w:rPr>
            </w:pPr>
            <w:r w:rsidRPr="00D21557">
              <w:rPr>
                <w:b w:val="0"/>
                <w:lang w:val="sr-Cyrl-RS"/>
              </w:rPr>
              <w:t xml:space="preserve">Покрајинкси омбудсман </w:t>
            </w:r>
          </w:p>
        </w:tc>
        <w:tc>
          <w:tcPr>
            <w:tcW w:w="2290" w:type="dxa"/>
          </w:tcPr>
          <w:p w14:paraId="65B8E362" w14:textId="77777777" w:rsidR="00261CB0" w:rsidRPr="00D21557" w:rsidRDefault="00261CB0" w:rsidP="003E264C">
            <w:pPr>
              <w:shd w:val="clear" w:color="auto" w:fill="FFFFFF" w:themeFill="background1"/>
              <w:rPr>
                <w:rFonts w:ascii="Times New Roman" w:hAnsi="Times New Roman" w:cs="Times New Roman"/>
                <w:sz w:val="20"/>
                <w:szCs w:val="20"/>
                <w:lang w:val="sr-Cyrl-RS"/>
              </w:rPr>
            </w:pPr>
            <w:r w:rsidRPr="00D21557">
              <w:rPr>
                <w:rFonts w:ascii="Times New Roman" w:hAnsi="Times New Roman" w:cs="Times New Roman"/>
                <w:sz w:val="20"/>
                <w:szCs w:val="20"/>
                <w:lang w:val="sr-Cyrl-RS"/>
              </w:rPr>
              <w:t>Члан 2. Нацрта закона.</w:t>
            </w:r>
          </w:p>
        </w:tc>
        <w:tc>
          <w:tcPr>
            <w:tcW w:w="5352" w:type="dxa"/>
          </w:tcPr>
          <w:p w14:paraId="00F8034B" w14:textId="77777777" w:rsidR="00261CB0" w:rsidRPr="00D21557" w:rsidRDefault="00261CB0" w:rsidP="003E264C">
            <w:pPr>
              <w:autoSpaceDE w:val="0"/>
              <w:autoSpaceDN w:val="0"/>
              <w:adjustRightInd w:val="0"/>
              <w:jc w:val="both"/>
              <w:rPr>
                <w:rFonts w:ascii="Times New Roman" w:hAnsi="Times New Roman" w:cs="Times New Roman"/>
                <w:sz w:val="20"/>
                <w:szCs w:val="20"/>
                <w:lang w:val="sr-Cyrl-RS"/>
              </w:rPr>
            </w:pPr>
            <w:r w:rsidRPr="00D21557">
              <w:rPr>
                <w:rFonts w:ascii="Times New Roman" w:hAnsi="Times New Roman" w:cs="Times New Roman"/>
                <w:sz w:val="20"/>
                <w:szCs w:val="20"/>
                <w:lang w:val="sr-Cyrl-RS"/>
              </w:rPr>
              <w:t>Предлог увођења новог члана који се односи на з</w:t>
            </w:r>
            <w:r w:rsidRPr="00D21557">
              <w:rPr>
                <w:rFonts w:ascii="Times New Roman" w:hAnsi="Times New Roman" w:cs="Times New Roman"/>
                <w:bCs/>
                <w:sz w:val="20"/>
                <w:szCs w:val="20"/>
              </w:rPr>
              <w:t>абран</w:t>
            </w:r>
            <w:r w:rsidRPr="00D21557">
              <w:rPr>
                <w:rFonts w:ascii="Times New Roman" w:hAnsi="Times New Roman" w:cs="Times New Roman"/>
                <w:bCs/>
                <w:sz w:val="20"/>
                <w:szCs w:val="20"/>
                <w:lang w:val="sr-Cyrl-RS"/>
              </w:rPr>
              <w:t>у</w:t>
            </w:r>
            <w:r w:rsidRPr="00D21557">
              <w:rPr>
                <w:rFonts w:ascii="Times New Roman" w:hAnsi="Times New Roman" w:cs="Times New Roman"/>
                <w:bCs/>
                <w:sz w:val="20"/>
                <w:szCs w:val="20"/>
              </w:rPr>
              <w:t xml:space="preserve"> злоупотребе права</w:t>
            </w:r>
            <w:r w:rsidRPr="00D21557">
              <w:rPr>
                <w:rFonts w:ascii="Times New Roman" w:hAnsi="Times New Roman" w:cs="Times New Roman"/>
                <w:bCs/>
                <w:sz w:val="20"/>
                <w:szCs w:val="20"/>
                <w:lang w:val="sr-Cyrl-RS"/>
              </w:rPr>
              <w:t>. У</w:t>
            </w:r>
            <w:r w:rsidRPr="00D21557">
              <w:rPr>
                <w:rFonts w:ascii="Times New Roman" w:hAnsi="Times New Roman" w:cs="Times New Roman"/>
                <w:bCs/>
                <w:sz w:val="20"/>
                <w:szCs w:val="20"/>
              </w:rPr>
              <w:t>вођењем забране злоупотребе права, бројна права а посебно права детета и заштита права детета доби</w:t>
            </w:r>
            <w:r w:rsidRPr="00D21557">
              <w:rPr>
                <w:rFonts w:ascii="Times New Roman" w:hAnsi="Times New Roman" w:cs="Times New Roman"/>
                <w:bCs/>
                <w:sz w:val="20"/>
                <w:szCs w:val="20"/>
                <w:lang w:val="sr-Cyrl-RS"/>
              </w:rPr>
              <w:t>јај</w:t>
            </w:r>
            <w:r>
              <w:rPr>
                <w:rFonts w:ascii="Times New Roman" w:hAnsi="Times New Roman" w:cs="Times New Roman"/>
                <w:bCs/>
                <w:sz w:val="20"/>
                <w:szCs w:val="20"/>
                <w:lang w:val="sr-Cyrl-RS"/>
              </w:rPr>
              <w:t>у</w:t>
            </w:r>
            <w:r w:rsidRPr="00D21557">
              <w:rPr>
                <w:rFonts w:ascii="Times New Roman" w:hAnsi="Times New Roman" w:cs="Times New Roman"/>
                <w:bCs/>
                <w:sz w:val="20"/>
                <w:szCs w:val="20"/>
              </w:rPr>
              <w:t xml:space="preserve"> нови</w:t>
            </w:r>
            <w:r w:rsidRPr="00D21557">
              <w:rPr>
                <w:rFonts w:ascii="Times New Roman" w:hAnsi="Times New Roman" w:cs="Times New Roman"/>
                <w:bCs/>
                <w:sz w:val="20"/>
                <w:szCs w:val="20"/>
                <w:lang w:val="sr-Cyrl-RS"/>
              </w:rPr>
              <w:t xml:space="preserve"> </w:t>
            </w:r>
            <w:r w:rsidRPr="00D21557">
              <w:rPr>
                <w:rFonts w:ascii="Times New Roman" w:hAnsi="Times New Roman" w:cs="Times New Roman"/>
                <w:bCs/>
                <w:sz w:val="20"/>
                <w:szCs w:val="20"/>
              </w:rPr>
              <w:t>заштитни механизам који предвиђа и Конвенција о правима детета Уједињених нациј</w:t>
            </w:r>
            <w:r w:rsidRPr="00D21557">
              <w:rPr>
                <w:rFonts w:ascii="Times New Roman" w:hAnsi="Times New Roman" w:cs="Times New Roman"/>
                <w:bCs/>
                <w:sz w:val="20"/>
                <w:szCs w:val="20"/>
                <w:lang w:val="sr-Cyrl-RS"/>
              </w:rPr>
              <w:t>а.</w:t>
            </w:r>
          </w:p>
        </w:tc>
        <w:tc>
          <w:tcPr>
            <w:tcW w:w="3108" w:type="dxa"/>
            <w:gridSpan w:val="2"/>
          </w:tcPr>
          <w:p w14:paraId="45A2FBCF" w14:textId="77777777" w:rsidR="00261CB0" w:rsidRPr="00D21557" w:rsidRDefault="00261CB0" w:rsidP="003E264C">
            <w:pPr>
              <w:shd w:val="clear" w:color="auto" w:fill="FFFFFF" w:themeFill="background1"/>
              <w:jc w:val="both"/>
              <w:rPr>
                <w:rFonts w:ascii="Times New Roman" w:hAnsi="Times New Roman" w:cs="Times New Roman"/>
                <w:sz w:val="20"/>
                <w:szCs w:val="20"/>
                <w:lang w:val="sr-Cyrl-CS"/>
              </w:rPr>
            </w:pPr>
            <w:r w:rsidRPr="00D21557">
              <w:rPr>
                <w:rFonts w:ascii="Times New Roman" w:hAnsi="Times New Roman" w:cs="Times New Roman"/>
                <w:sz w:val="20"/>
                <w:szCs w:val="20"/>
                <w:lang w:val="sr-Cyrl-CS"/>
              </w:rPr>
              <w:t>Предлог и образложење прихваћени.</w:t>
            </w:r>
          </w:p>
        </w:tc>
      </w:tr>
      <w:tr w:rsidR="00261CB0" w:rsidRPr="00253BF7" w14:paraId="62037E2C" w14:textId="77777777" w:rsidTr="003E264C">
        <w:trPr>
          <w:trHeight w:val="377"/>
        </w:trPr>
        <w:tc>
          <w:tcPr>
            <w:tcW w:w="630" w:type="dxa"/>
          </w:tcPr>
          <w:p w14:paraId="26AD771B"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bookmarkStart w:id="7" w:name="_Hlk191634319"/>
            <w:r w:rsidRPr="00253BF7">
              <w:rPr>
                <w:rFonts w:ascii="Times New Roman" w:hAnsi="Times New Roman" w:cs="Times New Roman"/>
                <w:sz w:val="20"/>
                <w:szCs w:val="20"/>
                <w:lang w:val="sr-Cyrl-CS"/>
              </w:rPr>
              <w:t>209</w:t>
            </w:r>
          </w:p>
        </w:tc>
        <w:tc>
          <w:tcPr>
            <w:tcW w:w="2390" w:type="dxa"/>
          </w:tcPr>
          <w:p w14:paraId="67BF0CF0" w14:textId="77777777" w:rsidR="00261CB0" w:rsidRPr="00253BF7" w:rsidRDefault="00261CB0" w:rsidP="003E264C">
            <w:pPr>
              <w:pStyle w:val="BodyText"/>
              <w:spacing w:before="77"/>
              <w:ind w:left="106"/>
              <w:rPr>
                <w:b w:val="0"/>
                <w:lang w:val="sr-Cyrl-RS"/>
              </w:rPr>
            </w:pPr>
            <w:r w:rsidRPr="00253BF7">
              <w:rPr>
                <w:b w:val="0"/>
                <w:lang w:val="sr-Cyrl-RS"/>
              </w:rPr>
              <w:t>Душанка Томашевић</w:t>
            </w:r>
          </w:p>
        </w:tc>
        <w:tc>
          <w:tcPr>
            <w:tcW w:w="2290" w:type="dxa"/>
          </w:tcPr>
          <w:p w14:paraId="276053FE"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Општи коментар и допуна одређених чланова</w:t>
            </w:r>
          </w:p>
        </w:tc>
        <w:tc>
          <w:tcPr>
            <w:tcW w:w="5352" w:type="dxa"/>
          </w:tcPr>
          <w:p w14:paraId="3582F3F7" w14:textId="77777777" w:rsidR="00261CB0" w:rsidRPr="00253BF7" w:rsidRDefault="00261CB0" w:rsidP="003E264C">
            <w:pPr>
              <w:autoSpaceDE w:val="0"/>
              <w:autoSpaceDN w:val="0"/>
              <w:adjustRightInd w:val="0"/>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Предлози се односе на увођење истополних партне у породични закон и дефинисање њеихових права и обавеза.</w:t>
            </w:r>
          </w:p>
        </w:tc>
        <w:tc>
          <w:tcPr>
            <w:tcW w:w="3108" w:type="dxa"/>
            <w:gridSpan w:val="2"/>
          </w:tcPr>
          <w:p w14:paraId="7BD62983"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 xml:space="preserve">Предлог се не прихвата. Устав Републике Србије садржи одредбе о браку, али не и о истополним партнерима. </w:t>
            </w:r>
          </w:p>
        </w:tc>
      </w:tr>
      <w:tr w:rsidR="00261CB0" w:rsidRPr="00253BF7" w14:paraId="1CD4D04F" w14:textId="77777777" w:rsidTr="003E264C">
        <w:trPr>
          <w:trHeight w:val="377"/>
        </w:trPr>
        <w:tc>
          <w:tcPr>
            <w:tcW w:w="630" w:type="dxa"/>
          </w:tcPr>
          <w:p w14:paraId="3B0C5A4B"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210.</w:t>
            </w:r>
          </w:p>
        </w:tc>
        <w:tc>
          <w:tcPr>
            <w:tcW w:w="2390" w:type="dxa"/>
          </w:tcPr>
          <w:p w14:paraId="63F0AFD5" w14:textId="77777777" w:rsidR="00261CB0" w:rsidRPr="00253BF7" w:rsidRDefault="00261CB0" w:rsidP="003E264C">
            <w:pPr>
              <w:pStyle w:val="BodyText"/>
              <w:spacing w:before="77"/>
              <w:ind w:left="106"/>
              <w:rPr>
                <w:b w:val="0"/>
                <w:lang w:val="sr-Cyrl-RS"/>
              </w:rPr>
            </w:pPr>
            <w:r w:rsidRPr="00253BF7">
              <w:rPr>
                <w:b w:val="0"/>
              </w:rPr>
              <w:t>Христина Пискулидис</w:t>
            </w:r>
          </w:p>
        </w:tc>
        <w:tc>
          <w:tcPr>
            <w:tcW w:w="2290" w:type="dxa"/>
          </w:tcPr>
          <w:p w14:paraId="23966E40"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Општи коментар и допуна одређених чланова</w:t>
            </w:r>
          </w:p>
        </w:tc>
        <w:tc>
          <w:tcPr>
            <w:tcW w:w="5352" w:type="dxa"/>
          </w:tcPr>
          <w:p w14:paraId="5D1047FE" w14:textId="77777777" w:rsidR="00261CB0" w:rsidRPr="00253BF7" w:rsidRDefault="00261CB0" w:rsidP="003E264C">
            <w:pPr>
              <w:autoSpaceDE w:val="0"/>
              <w:autoSpaceDN w:val="0"/>
              <w:adjustRightInd w:val="0"/>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Предлози се односе на увођење истополних партне у породични закон и дефинисање њеихових права и обавеза.</w:t>
            </w:r>
          </w:p>
        </w:tc>
        <w:tc>
          <w:tcPr>
            <w:tcW w:w="3108" w:type="dxa"/>
            <w:gridSpan w:val="2"/>
          </w:tcPr>
          <w:p w14:paraId="54A6C4B2"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 Устав Републике Србије садржи одредбе о браку, али не и о истополним партнерима.</w:t>
            </w:r>
          </w:p>
        </w:tc>
      </w:tr>
      <w:tr w:rsidR="00261CB0" w:rsidRPr="00253BF7" w14:paraId="6DBD7BDD" w14:textId="77777777" w:rsidTr="003E264C">
        <w:trPr>
          <w:trHeight w:val="377"/>
        </w:trPr>
        <w:tc>
          <w:tcPr>
            <w:tcW w:w="630" w:type="dxa"/>
          </w:tcPr>
          <w:p w14:paraId="2B4832E7"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211.</w:t>
            </w:r>
          </w:p>
        </w:tc>
        <w:tc>
          <w:tcPr>
            <w:tcW w:w="2390" w:type="dxa"/>
          </w:tcPr>
          <w:p w14:paraId="0BD59758" w14:textId="77777777" w:rsidR="00261CB0" w:rsidRPr="00253BF7" w:rsidRDefault="00261CB0" w:rsidP="003E264C">
            <w:pPr>
              <w:pStyle w:val="BodyText"/>
              <w:spacing w:before="77"/>
              <w:rPr>
                <w:b w:val="0"/>
                <w:lang w:val="sr-Cyrl-RS"/>
              </w:rPr>
            </w:pPr>
            <w:r w:rsidRPr="00253BF7">
              <w:rPr>
                <w:b w:val="0"/>
                <w:lang w:val="sr-Cyrl-RS"/>
              </w:rPr>
              <w:t>Бојана Дамњановић</w:t>
            </w:r>
          </w:p>
        </w:tc>
        <w:tc>
          <w:tcPr>
            <w:tcW w:w="2290" w:type="dxa"/>
          </w:tcPr>
          <w:p w14:paraId="1C1BD321"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Без референци</w:t>
            </w:r>
          </w:p>
        </w:tc>
        <w:tc>
          <w:tcPr>
            <w:tcW w:w="5352" w:type="dxa"/>
          </w:tcPr>
          <w:p w14:paraId="727F4964" w14:textId="77777777" w:rsidR="00261CB0" w:rsidRPr="00253BF7" w:rsidRDefault="00261CB0" w:rsidP="003E264C">
            <w:pPr>
              <w:autoSpaceDE w:val="0"/>
              <w:autoSpaceDN w:val="0"/>
              <w:adjustRightInd w:val="0"/>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Подршка забрани телесног кажњавања уз сугестију да треба ојачати друштвену подршку родитељима.</w:t>
            </w:r>
          </w:p>
        </w:tc>
        <w:tc>
          <w:tcPr>
            <w:tcW w:w="3108" w:type="dxa"/>
            <w:gridSpan w:val="2"/>
          </w:tcPr>
          <w:p w14:paraId="182F6835"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Сугестија не садржи конкретан предлог који се односи на Нацрт закона.</w:t>
            </w:r>
          </w:p>
        </w:tc>
      </w:tr>
      <w:tr w:rsidR="00261CB0" w:rsidRPr="00253BF7" w14:paraId="6B341593" w14:textId="77777777" w:rsidTr="003E264C">
        <w:trPr>
          <w:trHeight w:val="377"/>
        </w:trPr>
        <w:tc>
          <w:tcPr>
            <w:tcW w:w="630" w:type="dxa"/>
          </w:tcPr>
          <w:p w14:paraId="1945B97C"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lastRenderedPageBreak/>
              <w:t>212</w:t>
            </w:r>
          </w:p>
        </w:tc>
        <w:tc>
          <w:tcPr>
            <w:tcW w:w="2390" w:type="dxa"/>
          </w:tcPr>
          <w:p w14:paraId="22E9889D" w14:textId="77777777" w:rsidR="00261CB0" w:rsidRPr="00253BF7" w:rsidRDefault="00261CB0" w:rsidP="003E264C">
            <w:pPr>
              <w:pStyle w:val="BodyText"/>
              <w:spacing w:before="77"/>
              <w:rPr>
                <w:b w:val="0"/>
                <w:lang w:val="sr-Cyrl-RS"/>
              </w:rPr>
            </w:pPr>
            <w:r w:rsidRPr="00253BF7">
              <w:rPr>
                <w:b w:val="0"/>
                <w:lang w:val="sr-Cyrl-RS"/>
              </w:rPr>
              <w:t>Никола Перовић, адвокат</w:t>
            </w:r>
          </w:p>
        </w:tc>
        <w:tc>
          <w:tcPr>
            <w:tcW w:w="2290" w:type="dxa"/>
          </w:tcPr>
          <w:p w14:paraId="742ABC35"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70. Нацрта закона.</w:t>
            </w:r>
          </w:p>
        </w:tc>
        <w:tc>
          <w:tcPr>
            <w:tcW w:w="5352" w:type="dxa"/>
          </w:tcPr>
          <w:p w14:paraId="268340E8" w14:textId="77777777" w:rsidR="00261CB0" w:rsidRPr="00253BF7" w:rsidRDefault="00261CB0" w:rsidP="003E264C">
            <w:pPr>
              <w:autoSpaceDE w:val="0"/>
              <w:autoSpaceDN w:val="0"/>
              <w:adjustRightInd w:val="0"/>
              <w:jc w:val="both"/>
              <w:rPr>
                <w:rFonts w:ascii="Times New Roman" w:hAnsi="Times New Roman" w:cs="Times New Roman"/>
                <w:sz w:val="20"/>
                <w:szCs w:val="20"/>
                <w:lang w:val="sr-Cyrl-RS"/>
              </w:rPr>
            </w:pPr>
            <w:r w:rsidRPr="00253BF7">
              <w:rPr>
                <w:rFonts w:ascii="Times New Roman" w:hAnsi="Times New Roman" w:cs="Times New Roman"/>
                <w:sz w:val="20"/>
                <w:szCs w:val="20"/>
              </w:rPr>
              <w:t xml:space="preserve">Чл. 70 предлога измена садржи одредбу која се односи на „друге </w:t>
            </w:r>
            <w:r w:rsidRPr="00253BF7">
              <w:rPr>
                <w:rFonts w:ascii="Times New Roman" w:hAnsi="Times New Roman" w:cs="Times New Roman"/>
                <w:sz w:val="20"/>
                <w:szCs w:val="20"/>
                <w:lang w:val="sr-Cyrl-RS"/>
              </w:rPr>
              <w:t>идентитете“. Ово је прешироко постављена и недефинисана одредба па речи „другог идентитета“ треба брисати</w:t>
            </w:r>
            <w:r w:rsidRPr="00253BF7">
              <w:rPr>
                <w:rFonts w:ascii="Times New Roman" w:hAnsi="Times New Roman" w:cs="Times New Roman"/>
                <w:sz w:val="20"/>
                <w:szCs w:val="20"/>
              </w:rPr>
              <w:t xml:space="preserve"> бришу.</w:t>
            </w:r>
          </w:p>
        </w:tc>
        <w:tc>
          <w:tcPr>
            <w:tcW w:w="3108" w:type="dxa"/>
            <w:gridSpan w:val="2"/>
          </w:tcPr>
          <w:p w14:paraId="145DBD4E"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 xml:space="preserve">Предлог се не прихвата. </w:t>
            </w:r>
          </w:p>
        </w:tc>
      </w:tr>
      <w:tr w:rsidR="00261CB0" w:rsidRPr="00253BF7" w14:paraId="7A0AC5C7" w14:textId="77777777" w:rsidTr="003E264C">
        <w:trPr>
          <w:trHeight w:val="377"/>
        </w:trPr>
        <w:tc>
          <w:tcPr>
            <w:tcW w:w="630" w:type="dxa"/>
          </w:tcPr>
          <w:p w14:paraId="482CAA1A"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213</w:t>
            </w:r>
          </w:p>
        </w:tc>
        <w:tc>
          <w:tcPr>
            <w:tcW w:w="2390" w:type="dxa"/>
          </w:tcPr>
          <w:p w14:paraId="74869177" w14:textId="77777777" w:rsidR="00261CB0" w:rsidRPr="00253BF7" w:rsidRDefault="00261CB0" w:rsidP="003E264C">
            <w:pPr>
              <w:pStyle w:val="BodyText"/>
              <w:spacing w:before="77"/>
              <w:rPr>
                <w:b w:val="0"/>
                <w:lang w:val="sr-Cyrl-RS"/>
              </w:rPr>
            </w:pPr>
            <w:r w:rsidRPr="00253BF7">
              <w:rPr>
                <w:b w:val="0"/>
                <w:lang w:val="sr-Cyrl-RS"/>
              </w:rPr>
              <w:t>Никола Перовић, адвокат</w:t>
            </w:r>
          </w:p>
        </w:tc>
        <w:tc>
          <w:tcPr>
            <w:tcW w:w="2290" w:type="dxa"/>
          </w:tcPr>
          <w:p w14:paraId="69878341"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197. Породичног закона.</w:t>
            </w:r>
          </w:p>
        </w:tc>
        <w:tc>
          <w:tcPr>
            <w:tcW w:w="5352" w:type="dxa"/>
          </w:tcPr>
          <w:p w14:paraId="0EC34CBA" w14:textId="77777777" w:rsidR="00261CB0" w:rsidRPr="00253BF7" w:rsidRDefault="00261CB0" w:rsidP="003E264C">
            <w:pPr>
              <w:autoSpaceDE w:val="0"/>
              <w:autoSpaceDN w:val="0"/>
              <w:adjustRightInd w:val="0"/>
              <w:jc w:val="both"/>
              <w:rPr>
                <w:rFonts w:ascii="Times New Roman" w:hAnsi="Times New Roman" w:cs="Times New Roman"/>
                <w:sz w:val="20"/>
                <w:szCs w:val="20"/>
              </w:rPr>
            </w:pPr>
            <w:r w:rsidRPr="00253BF7">
              <w:rPr>
                <w:rFonts w:ascii="Times New Roman" w:hAnsi="Times New Roman" w:cs="Times New Roman"/>
                <w:sz w:val="20"/>
                <w:szCs w:val="20"/>
                <w:lang w:val="sr-Cyrl-RS"/>
              </w:rPr>
              <w:t xml:space="preserve">Предлог да се одредба којом се прописује </w:t>
            </w:r>
            <w:r w:rsidRPr="00253BF7">
              <w:rPr>
                <w:rFonts w:ascii="Times New Roman" w:hAnsi="Times New Roman" w:cs="Times New Roman"/>
                <w:sz w:val="20"/>
                <w:szCs w:val="20"/>
              </w:rPr>
              <w:t>да се насиљем сматра ограничавање слободе кретања и контактирања трећих лица брише или да се прецизира да се односи на одрасле чланове породице.</w:t>
            </w:r>
            <w:r>
              <w:rPr>
                <w:rFonts w:ascii="Times New Roman" w:hAnsi="Times New Roman" w:cs="Times New Roman"/>
                <w:sz w:val="20"/>
                <w:szCs w:val="20"/>
                <w:lang w:val="sr-Cyrl-RS"/>
              </w:rPr>
              <w:t xml:space="preserve"> </w:t>
            </w:r>
            <w:r w:rsidRPr="00253BF7">
              <w:rPr>
                <w:rFonts w:ascii="Times New Roman" w:hAnsi="Times New Roman" w:cs="Times New Roman"/>
                <w:sz w:val="20"/>
                <w:szCs w:val="20"/>
                <w:lang w:val="sr-Cyrl-RS"/>
              </w:rPr>
              <w:t>У фези дефиниције еконо</w:t>
            </w:r>
            <w:r>
              <w:rPr>
                <w:rFonts w:ascii="Times New Roman" w:hAnsi="Times New Roman" w:cs="Times New Roman"/>
                <w:sz w:val="20"/>
                <w:szCs w:val="20"/>
                <w:lang w:val="sr-Cyrl-RS"/>
              </w:rPr>
              <w:t>м</w:t>
            </w:r>
            <w:r w:rsidRPr="00253BF7">
              <w:rPr>
                <w:rFonts w:ascii="Times New Roman" w:hAnsi="Times New Roman" w:cs="Times New Roman"/>
                <w:sz w:val="20"/>
                <w:szCs w:val="20"/>
                <w:lang w:val="sr-Cyrl-RS"/>
              </w:rPr>
              <w:t>ског насиља п</w:t>
            </w:r>
            <w:r w:rsidRPr="00253BF7">
              <w:rPr>
                <w:rFonts w:ascii="Times New Roman" w:hAnsi="Times New Roman" w:cs="Times New Roman"/>
                <w:sz w:val="20"/>
                <w:szCs w:val="20"/>
              </w:rPr>
              <w:t>редлог је да се наведена одредба измени, избрише или ограничи на одрасле чланове породице.</w:t>
            </w:r>
          </w:p>
        </w:tc>
        <w:tc>
          <w:tcPr>
            <w:tcW w:w="3108" w:type="dxa"/>
            <w:gridSpan w:val="2"/>
          </w:tcPr>
          <w:p w14:paraId="75633590"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Насиљем у породици се штите сви њени чланови.</w:t>
            </w:r>
          </w:p>
        </w:tc>
      </w:tr>
      <w:tr w:rsidR="00261CB0" w:rsidRPr="00253BF7" w14:paraId="59F29C20" w14:textId="77777777" w:rsidTr="003E264C">
        <w:trPr>
          <w:trHeight w:val="377"/>
        </w:trPr>
        <w:tc>
          <w:tcPr>
            <w:tcW w:w="630" w:type="dxa"/>
          </w:tcPr>
          <w:p w14:paraId="0A5255DD"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214</w:t>
            </w:r>
          </w:p>
        </w:tc>
        <w:tc>
          <w:tcPr>
            <w:tcW w:w="2390" w:type="dxa"/>
          </w:tcPr>
          <w:p w14:paraId="13B4A86C" w14:textId="77777777" w:rsidR="00261CB0" w:rsidRPr="00253BF7" w:rsidRDefault="00261CB0" w:rsidP="003E264C">
            <w:pPr>
              <w:pStyle w:val="BodyText"/>
              <w:spacing w:before="77"/>
              <w:rPr>
                <w:b w:val="0"/>
                <w:lang w:val="sr-Cyrl-RS"/>
              </w:rPr>
            </w:pPr>
            <w:r w:rsidRPr="00253BF7">
              <w:rPr>
                <w:b w:val="0"/>
                <w:lang w:val="sr-Cyrl-RS"/>
              </w:rPr>
              <w:t>Младен Обрадовић</w:t>
            </w:r>
          </w:p>
        </w:tc>
        <w:tc>
          <w:tcPr>
            <w:tcW w:w="2290" w:type="dxa"/>
          </w:tcPr>
          <w:p w14:paraId="14AE065D"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70а став 1. Нацрта закона.</w:t>
            </w:r>
          </w:p>
        </w:tc>
        <w:tc>
          <w:tcPr>
            <w:tcW w:w="5352" w:type="dxa"/>
          </w:tcPr>
          <w:p w14:paraId="7336CA11" w14:textId="77777777" w:rsidR="00261CB0" w:rsidRPr="00253BF7" w:rsidRDefault="00261CB0" w:rsidP="003E264C">
            <w:pPr>
              <w:jc w:val="both"/>
              <w:rPr>
                <w:rFonts w:ascii="Times New Roman" w:hAnsi="Times New Roman" w:cs="Times New Roman"/>
                <w:sz w:val="20"/>
                <w:szCs w:val="20"/>
              </w:rPr>
            </w:pPr>
            <w:r w:rsidRPr="00253BF7">
              <w:rPr>
                <w:rFonts w:ascii="Times New Roman" w:eastAsia="Times New Roman" w:hAnsi="Times New Roman" w:cs="Times New Roman"/>
                <w:sz w:val="20"/>
                <w:szCs w:val="20"/>
              </w:rPr>
              <w:t xml:space="preserve">Телесно кажњавање детета није исто што и насиље, те стога не би требало да подлеже забрани. Поред тога, таква врста забране би значила превелико задирање у родитељско право васпитавања деце. </w:t>
            </w:r>
          </w:p>
        </w:tc>
        <w:tc>
          <w:tcPr>
            <w:tcW w:w="3108" w:type="dxa"/>
            <w:gridSpan w:val="2"/>
          </w:tcPr>
          <w:p w14:paraId="17F2D56E"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 xml:space="preserve">Предлог се не прихвата. Телесно кажњавање је неадекватан и по развој детета штетан начн васпитавања, а по Протоколу Владе за заштиту деце од насиља сматар се једним од облика насиља над децом.  </w:t>
            </w:r>
          </w:p>
        </w:tc>
      </w:tr>
      <w:tr w:rsidR="00261CB0" w:rsidRPr="00253BF7" w14:paraId="7AFBB669" w14:textId="77777777" w:rsidTr="003E264C">
        <w:trPr>
          <w:trHeight w:val="377"/>
        </w:trPr>
        <w:tc>
          <w:tcPr>
            <w:tcW w:w="630" w:type="dxa"/>
          </w:tcPr>
          <w:p w14:paraId="4B5C562F"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215</w:t>
            </w:r>
          </w:p>
        </w:tc>
        <w:tc>
          <w:tcPr>
            <w:tcW w:w="2390" w:type="dxa"/>
          </w:tcPr>
          <w:p w14:paraId="30632BC2" w14:textId="77777777" w:rsidR="00261CB0" w:rsidRPr="00253BF7" w:rsidRDefault="00261CB0" w:rsidP="003E264C">
            <w:pPr>
              <w:pStyle w:val="BodyText"/>
              <w:spacing w:before="77"/>
              <w:rPr>
                <w:b w:val="0"/>
                <w:lang w:val="sr-Cyrl-RS"/>
              </w:rPr>
            </w:pPr>
            <w:r w:rsidRPr="00253BF7">
              <w:rPr>
                <w:b w:val="0"/>
                <w:lang w:val="sr-Cyrl-RS"/>
              </w:rPr>
              <w:t>Младен Обрадовић</w:t>
            </w:r>
          </w:p>
        </w:tc>
        <w:tc>
          <w:tcPr>
            <w:tcW w:w="2290" w:type="dxa"/>
          </w:tcPr>
          <w:p w14:paraId="67926D6B"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71</w:t>
            </w:r>
            <w:r>
              <w:rPr>
                <w:rFonts w:ascii="Times New Roman" w:hAnsi="Times New Roman" w:cs="Times New Roman"/>
                <w:sz w:val="20"/>
                <w:szCs w:val="20"/>
                <w:lang w:val="sr-Cyrl-RS"/>
              </w:rPr>
              <w:t>.</w:t>
            </w:r>
            <w:r w:rsidRPr="00253BF7">
              <w:rPr>
                <w:rFonts w:ascii="Times New Roman" w:hAnsi="Times New Roman" w:cs="Times New Roman"/>
                <w:sz w:val="20"/>
                <w:szCs w:val="20"/>
                <w:lang w:val="sr-Cyrl-RS"/>
              </w:rPr>
              <w:t xml:space="preserve"> став 2. Нацрта закона.</w:t>
            </w:r>
          </w:p>
        </w:tc>
        <w:tc>
          <w:tcPr>
            <w:tcW w:w="5352" w:type="dxa"/>
          </w:tcPr>
          <w:p w14:paraId="777C87B2" w14:textId="77777777" w:rsidR="00261CB0" w:rsidRPr="00253BF7" w:rsidRDefault="00261CB0" w:rsidP="003E264C">
            <w:pPr>
              <w:rPr>
                <w:rFonts w:ascii="Times New Roman" w:eastAsia="Times New Roman" w:hAnsi="Times New Roman" w:cs="Times New Roman"/>
                <w:sz w:val="20"/>
                <w:szCs w:val="20"/>
              </w:rPr>
            </w:pPr>
            <w:r w:rsidRPr="00253BF7">
              <w:rPr>
                <w:rFonts w:ascii="Times New Roman" w:eastAsia="Times New Roman" w:hAnsi="Times New Roman" w:cs="Times New Roman"/>
                <w:sz w:val="20"/>
                <w:szCs w:val="20"/>
              </w:rPr>
              <w:t xml:space="preserve">Додатак „ако је то у његовом најбољем </w:t>
            </w:r>
            <w:r w:rsidRPr="00253BF7">
              <w:rPr>
                <w:rFonts w:ascii="Times New Roman" w:eastAsia="Times New Roman" w:hAnsi="Times New Roman" w:cs="Times New Roman"/>
                <w:sz w:val="20"/>
                <w:szCs w:val="20"/>
                <w:lang w:val="sr-Cyrl-RS"/>
              </w:rPr>
              <w:t>интересу“ није</w:t>
            </w:r>
            <w:r w:rsidRPr="00253BF7">
              <w:rPr>
                <w:rFonts w:ascii="Times New Roman" w:eastAsia="Times New Roman" w:hAnsi="Times New Roman" w:cs="Times New Roman"/>
                <w:sz w:val="20"/>
                <w:szCs w:val="20"/>
              </w:rPr>
              <w:t xml:space="preserve"> у складу са Уставом Србије (чл. 43 ст. 5) и превише задире у Уставом зајемчена права родитеља.</w:t>
            </w:r>
          </w:p>
          <w:p w14:paraId="7F6EB218" w14:textId="77777777" w:rsidR="00261CB0" w:rsidRPr="00253BF7" w:rsidRDefault="00261CB0" w:rsidP="003E264C">
            <w:pPr>
              <w:jc w:val="both"/>
              <w:rPr>
                <w:rFonts w:ascii="Times New Roman" w:eastAsia="Times New Roman" w:hAnsi="Times New Roman" w:cs="Times New Roman"/>
                <w:sz w:val="20"/>
                <w:szCs w:val="20"/>
              </w:rPr>
            </w:pPr>
          </w:p>
        </w:tc>
        <w:tc>
          <w:tcPr>
            <w:tcW w:w="3108" w:type="dxa"/>
            <w:gridSpan w:val="2"/>
          </w:tcPr>
          <w:p w14:paraId="54B33B6D"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Предлог се не прихвата. Циљ норме је заштита детета на параво на образовање у случајевима када родитељи то онемогућавају.</w:t>
            </w:r>
          </w:p>
        </w:tc>
      </w:tr>
      <w:tr w:rsidR="00261CB0" w:rsidRPr="00253BF7" w14:paraId="1682615A" w14:textId="77777777" w:rsidTr="003E264C">
        <w:trPr>
          <w:trHeight w:val="377"/>
        </w:trPr>
        <w:tc>
          <w:tcPr>
            <w:tcW w:w="630" w:type="dxa"/>
          </w:tcPr>
          <w:p w14:paraId="2591D6FA"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216</w:t>
            </w:r>
          </w:p>
        </w:tc>
        <w:tc>
          <w:tcPr>
            <w:tcW w:w="2390" w:type="dxa"/>
          </w:tcPr>
          <w:p w14:paraId="66F0FFF9" w14:textId="77777777" w:rsidR="00261CB0" w:rsidRPr="00253BF7" w:rsidRDefault="00261CB0" w:rsidP="003E264C">
            <w:pPr>
              <w:pStyle w:val="BodyText"/>
              <w:spacing w:before="77"/>
              <w:rPr>
                <w:b w:val="0"/>
                <w:lang w:val="sr-Cyrl-RS"/>
              </w:rPr>
            </w:pPr>
            <w:r w:rsidRPr="00253BF7">
              <w:rPr>
                <w:b w:val="0"/>
                <w:lang w:val="sr-Cyrl-RS"/>
              </w:rPr>
              <w:t>Др Драгана Малешевић</w:t>
            </w:r>
          </w:p>
        </w:tc>
        <w:tc>
          <w:tcPr>
            <w:tcW w:w="2290" w:type="dxa"/>
          </w:tcPr>
          <w:p w14:paraId="4698D46A"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Без референци.</w:t>
            </w:r>
          </w:p>
        </w:tc>
        <w:tc>
          <w:tcPr>
            <w:tcW w:w="5352" w:type="dxa"/>
          </w:tcPr>
          <w:p w14:paraId="7019C1FE" w14:textId="77777777" w:rsidR="00261CB0" w:rsidRPr="00253BF7" w:rsidRDefault="00261CB0" w:rsidP="003E264C">
            <w:pPr>
              <w:pStyle w:val="NormalWeb"/>
              <w:jc w:val="both"/>
              <w:rPr>
                <w:sz w:val="20"/>
                <w:szCs w:val="20"/>
              </w:rPr>
            </w:pPr>
            <w:r>
              <w:rPr>
                <w:sz w:val="20"/>
                <w:szCs w:val="20"/>
                <w:lang w:val="sr-Cyrl-RS"/>
              </w:rPr>
              <w:t xml:space="preserve">Општа оцена да Нацрт </w:t>
            </w:r>
            <w:r w:rsidRPr="00253BF7">
              <w:rPr>
                <w:sz w:val="20"/>
                <w:szCs w:val="20"/>
              </w:rPr>
              <w:t>Породични</w:t>
            </w:r>
            <w:r>
              <w:rPr>
                <w:sz w:val="20"/>
                <w:szCs w:val="20"/>
                <w:lang w:val="sr-Cyrl-RS"/>
              </w:rPr>
              <w:t xml:space="preserve"> закон </w:t>
            </w:r>
            <w:r w:rsidRPr="00253BF7">
              <w:rPr>
                <w:sz w:val="20"/>
                <w:szCs w:val="20"/>
              </w:rPr>
              <w:t>може довести до различитих тумачења његових одредби, при чему ће одлуке зависити од стручности појединаца, локалних услова и личних ставова стручњака. Постоји оправдан ризик од неуједначене праксе, субјективног тумачења и могућих злоупотреба овлашћења, нарочито у осетљивим питањима родитељских права и заштите детета.</w:t>
            </w:r>
          </w:p>
        </w:tc>
        <w:tc>
          <w:tcPr>
            <w:tcW w:w="3108" w:type="dxa"/>
            <w:gridSpan w:val="2"/>
          </w:tcPr>
          <w:p w14:paraId="27342529"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Општа констатација без конкретних предлога.</w:t>
            </w:r>
          </w:p>
        </w:tc>
      </w:tr>
      <w:tr w:rsidR="00261CB0" w:rsidRPr="00253BF7" w14:paraId="21626A56" w14:textId="77777777" w:rsidTr="003E264C">
        <w:trPr>
          <w:trHeight w:val="377"/>
        </w:trPr>
        <w:tc>
          <w:tcPr>
            <w:tcW w:w="630" w:type="dxa"/>
          </w:tcPr>
          <w:p w14:paraId="22DD69CD"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217</w:t>
            </w:r>
          </w:p>
        </w:tc>
        <w:tc>
          <w:tcPr>
            <w:tcW w:w="2390" w:type="dxa"/>
          </w:tcPr>
          <w:p w14:paraId="2330A87A" w14:textId="77777777" w:rsidR="00261CB0" w:rsidRPr="00253BF7" w:rsidRDefault="00261CB0" w:rsidP="003E264C">
            <w:pPr>
              <w:pStyle w:val="BodyText"/>
              <w:spacing w:before="77"/>
              <w:rPr>
                <w:b w:val="0"/>
                <w:lang w:val="sr-Cyrl-RS"/>
              </w:rPr>
            </w:pPr>
            <w:r w:rsidRPr="00253BF7">
              <w:rPr>
                <w:b w:val="0"/>
                <w:lang w:val="sr-Cyrl-RS"/>
              </w:rPr>
              <w:t>Марко Голубовић</w:t>
            </w:r>
          </w:p>
        </w:tc>
        <w:tc>
          <w:tcPr>
            <w:tcW w:w="2290" w:type="dxa"/>
          </w:tcPr>
          <w:p w14:paraId="1CBC2358"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62. Породичног закона.</w:t>
            </w:r>
          </w:p>
        </w:tc>
        <w:tc>
          <w:tcPr>
            <w:tcW w:w="5352" w:type="dxa"/>
          </w:tcPr>
          <w:p w14:paraId="78A4A455" w14:textId="77777777" w:rsidR="00261CB0" w:rsidRPr="00253BF7" w:rsidRDefault="00261CB0" w:rsidP="003E264C">
            <w:pPr>
              <w:jc w:val="both"/>
              <w:rPr>
                <w:rFonts w:ascii="Times New Roman" w:hAnsi="Times New Roman" w:cs="Times New Roman"/>
                <w:sz w:val="20"/>
                <w:szCs w:val="20"/>
              </w:rPr>
            </w:pPr>
            <w:r w:rsidRPr="00253BF7">
              <w:rPr>
                <w:rFonts w:ascii="Times New Roman" w:hAnsi="Times New Roman" w:cs="Times New Roman"/>
                <w:sz w:val="20"/>
                <w:szCs w:val="20"/>
                <w:lang w:val="sr-Cyrl-RS"/>
              </w:rPr>
              <w:t>Предлог за измену референтног члана тако да гласи да д</w:t>
            </w:r>
            <w:r w:rsidRPr="00253BF7">
              <w:rPr>
                <w:rFonts w:ascii="Times New Roman" w:hAnsi="Times New Roman" w:cs="Times New Roman"/>
                <w:sz w:val="20"/>
                <w:szCs w:val="20"/>
              </w:rPr>
              <w:t>ете које је навршило 15. годину живота и које је способно за расуђивање може дати пристанак за предузимање искључиво хитне медицинске мере.“</w:t>
            </w:r>
          </w:p>
          <w:p w14:paraId="5F414803" w14:textId="77777777" w:rsidR="00261CB0" w:rsidRPr="00253BF7" w:rsidRDefault="00261CB0" w:rsidP="003E264C">
            <w:pPr>
              <w:pStyle w:val="NormalWeb"/>
              <w:jc w:val="both"/>
              <w:rPr>
                <w:sz w:val="20"/>
                <w:szCs w:val="20"/>
              </w:rPr>
            </w:pPr>
          </w:p>
        </w:tc>
        <w:tc>
          <w:tcPr>
            <w:tcW w:w="3108" w:type="dxa"/>
            <w:gridSpan w:val="2"/>
          </w:tcPr>
          <w:p w14:paraId="66749419"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 Дете има право да даје сагласност за све медицинске мере.</w:t>
            </w:r>
          </w:p>
        </w:tc>
      </w:tr>
      <w:tr w:rsidR="00261CB0" w:rsidRPr="00253BF7" w14:paraId="400C36F1" w14:textId="77777777" w:rsidTr="003E264C">
        <w:trPr>
          <w:trHeight w:val="377"/>
        </w:trPr>
        <w:tc>
          <w:tcPr>
            <w:tcW w:w="630" w:type="dxa"/>
          </w:tcPr>
          <w:p w14:paraId="57962441"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218</w:t>
            </w:r>
          </w:p>
        </w:tc>
        <w:tc>
          <w:tcPr>
            <w:tcW w:w="2390" w:type="dxa"/>
          </w:tcPr>
          <w:p w14:paraId="35F9C89A" w14:textId="77777777" w:rsidR="00261CB0" w:rsidRPr="00253BF7" w:rsidRDefault="00261CB0" w:rsidP="003E264C">
            <w:pPr>
              <w:pStyle w:val="BodyText"/>
              <w:spacing w:before="77"/>
              <w:rPr>
                <w:b w:val="0"/>
                <w:lang w:val="sr-Cyrl-RS"/>
              </w:rPr>
            </w:pPr>
            <w:r w:rsidRPr="00253BF7">
              <w:rPr>
                <w:b w:val="0"/>
                <w:lang w:val="sr-Cyrl-RS"/>
              </w:rPr>
              <w:t>Игор Ђурђевић, Ана Шарац и Мирослав чеснак</w:t>
            </w:r>
          </w:p>
        </w:tc>
        <w:tc>
          <w:tcPr>
            <w:tcW w:w="2290" w:type="dxa"/>
          </w:tcPr>
          <w:p w14:paraId="4A918081"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70. Нацрта закона.</w:t>
            </w:r>
          </w:p>
        </w:tc>
        <w:tc>
          <w:tcPr>
            <w:tcW w:w="5352" w:type="dxa"/>
          </w:tcPr>
          <w:p w14:paraId="4AFBB66B"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rPr>
              <w:t xml:space="preserve">Чл. 70 предлога измена садржи одредбу која се односи на „друге </w:t>
            </w:r>
            <w:r w:rsidRPr="00253BF7">
              <w:rPr>
                <w:rFonts w:ascii="Times New Roman" w:hAnsi="Times New Roman" w:cs="Times New Roman"/>
                <w:sz w:val="20"/>
                <w:szCs w:val="20"/>
                <w:lang w:val="sr-Cyrl-RS"/>
              </w:rPr>
              <w:t>идентитете“. Ово је прешироко постављена и недефинисана одредба па речи „другог идентитета“ треба брисати</w:t>
            </w:r>
            <w:r w:rsidRPr="00253BF7">
              <w:rPr>
                <w:rFonts w:ascii="Times New Roman" w:hAnsi="Times New Roman" w:cs="Times New Roman"/>
                <w:sz w:val="20"/>
                <w:szCs w:val="20"/>
              </w:rPr>
              <w:t xml:space="preserve"> бришу.</w:t>
            </w:r>
          </w:p>
        </w:tc>
        <w:tc>
          <w:tcPr>
            <w:tcW w:w="3108" w:type="dxa"/>
            <w:gridSpan w:val="2"/>
          </w:tcPr>
          <w:p w14:paraId="359213BE"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t xml:space="preserve">Предлог се не прихвата. </w:t>
            </w:r>
          </w:p>
        </w:tc>
      </w:tr>
      <w:tr w:rsidR="00261CB0" w:rsidRPr="00253BF7" w14:paraId="44E8C789" w14:textId="77777777" w:rsidTr="003E264C">
        <w:trPr>
          <w:trHeight w:val="377"/>
        </w:trPr>
        <w:tc>
          <w:tcPr>
            <w:tcW w:w="630" w:type="dxa"/>
          </w:tcPr>
          <w:p w14:paraId="2FA48A01"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219</w:t>
            </w:r>
          </w:p>
        </w:tc>
        <w:tc>
          <w:tcPr>
            <w:tcW w:w="2390" w:type="dxa"/>
          </w:tcPr>
          <w:p w14:paraId="564F02A8" w14:textId="77777777" w:rsidR="00261CB0" w:rsidRPr="00253BF7" w:rsidRDefault="00261CB0" w:rsidP="003E264C">
            <w:pPr>
              <w:pStyle w:val="BodyText"/>
              <w:spacing w:before="77"/>
              <w:rPr>
                <w:b w:val="0"/>
                <w:lang w:val="sr-Cyrl-RS"/>
              </w:rPr>
            </w:pPr>
            <w:r w:rsidRPr="00253BF7">
              <w:rPr>
                <w:b w:val="0"/>
                <w:lang w:val="sr-Cyrl-RS"/>
              </w:rPr>
              <w:t>Игор Ђурђевић, Ана Шарац и Мирослав Чеснак</w:t>
            </w:r>
          </w:p>
        </w:tc>
        <w:tc>
          <w:tcPr>
            <w:tcW w:w="2290" w:type="dxa"/>
          </w:tcPr>
          <w:p w14:paraId="3025CD03"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197. Породичног закона.</w:t>
            </w:r>
          </w:p>
        </w:tc>
        <w:tc>
          <w:tcPr>
            <w:tcW w:w="5352" w:type="dxa"/>
          </w:tcPr>
          <w:p w14:paraId="3536A7BC" w14:textId="77777777" w:rsidR="00261CB0" w:rsidRPr="00253BF7" w:rsidRDefault="00261CB0" w:rsidP="003E264C">
            <w:pPr>
              <w:autoSpaceDE w:val="0"/>
              <w:autoSpaceDN w:val="0"/>
              <w:adjustRightInd w:val="0"/>
              <w:jc w:val="both"/>
              <w:rPr>
                <w:rFonts w:ascii="Times New Roman" w:hAnsi="Times New Roman" w:cs="Times New Roman"/>
                <w:sz w:val="20"/>
                <w:szCs w:val="20"/>
              </w:rPr>
            </w:pPr>
            <w:r w:rsidRPr="00253BF7">
              <w:rPr>
                <w:rFonts w:ascii="Times New Roman" w:hAnsi="Times New Roman" w:cs="Times New Roman"/>
                <w:sz w:val="20"/>
                <w:szCs w:val="20"/>
                <w:lang w:val="sr-Cyrl-RS"/>
              </w:rPr>
              <w:t xml:space="preserve">Предлог да се одредба којом се прописује </w:t>
            </w:r>
            <w:r w:rsidRPr="00253BF7">
              <w:rPr>
                <w:rFonts w:ascii="Times New Roman" w:hAnsi="Times New Roman" w:cs="Times New Roman"/>
                <w:sz w:val="20"/>
                <w:szCs w:val="20"/>
              </w:rPr>
              <w:t>да се насиљем сматра ограничавање слободе кретања и контактирања трећих лица брише или да се прецизира да се односи на одрасле чланове породице.</w:t>
            </w:r>
          </w:p>
          <w:p w14:paraId="0CCDA141"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lastRenderedPageBreak/>
              <w:t>У фези дефиниције еконосмског насиља п</w:t>
            </w:r>
            <w:r w:rsidRPr="00253BF7">
              <w:rPr>
                <w:rFonts w:ascii="Times New Roman" w:hAnsi="Times New Roman" w:cs="Times New Roman"/>
                <w:sz w:val="20"/>
                <w:szCs w:val="20"/>
              </w:rPr>
              <w:t>редлог је да се наведена одредба измени, избрише или ограничи на одрасле чланове породице.</w:t>
            </w:r>
          </w:p>
        </w:tc>
        <w:tc>
          <w:tcPr>
            <w:tcW w:w="3108" w:type="dxa"/>
            <w:gridSpan w:val="2"/>
          </w:tcPr>
          <w:p w14:paraId="47AFF8CE"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 xml:space="preserve">Предлог се не прихвата. </w:t>
            </w:r>
          </w:p>
        </w:tc>
      </w:tr>
      <w:tr w:rsidR="00261CB0" w:rsidRPr="00253BF7" w14:paraId="2E19664C" w14:textId="77777777" w:rsidTr="003E264C">
        <w:trPr>
          <w:trHeight w:val="377"/>
        </w:trPr>
        <w:tc>
          <w:tcPr>
            <w:tcW w:w="630" w:type="dxa"/>
          </w:tcPr>
          <w:p w14:paraId="313B9E4C"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220</w:t>
            </w:r>
          </w:p>
        </w:tc>
        <w:tc>
          <w:tcPr>
            <w:tcW w:w="2390" w:type="dxa"/>
          </w:tcPr>
          <w:p w14:paraId="5734A70B" w14:textId="77777777" w:rsidR="00261CB0" w:rsidRPr="00253BF7" w:rsidRDefault="00261CB0" w:rsidP="003E264C">
            <w:pPr>
              <w:pStyle w:val="BodyText"/>
              <w:spacing w:before="77"/>
              <w:rPr>
                <w:b w:val="0"/>
                <w:lang w:val="sr-Cyrl-RS"/>
              </w:rPr>
            </w:pPr>
            <w:r w:rsidRPr="00253BF7">
              <w:rPr>
                <w:b w:val="0"/>
                <w:lang w:val="sr-Cyrl-RS"/>
              </w:rPr>
              <w:t>Снежана Триван</w:t>
            </w:r>
          </w:p>
        </w:tc>
        <w:tc>
          <w:tcPr>
            <w:tcW w:w="2290" w:type="dxa"/>
          </w:tcPr>
          <w:p w14:paraId="19F93E3F"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Без референци</w:t>
            </w:r>
          </w:p>
        </w:tc>
        <w:tc>
          <w:tcPr>
            <w:tcW w:w="5352" w:type="dxa"/>
          </w:tcPr>
          <w:p w14:paraId="09D5A3EC" w14:textId="77777777" w:rsidR="00261CB0" w:rsidRPr="00253BF7" w:rsidRDefault="00261CB0" w:rsidP="003E264C">
            <w:pPr>
              <w:autoSpaceDE w:val="0"/>
              <w:autoSpaceDN w:val="0"/>
              <w:adjustRightInd w:val="0"/>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Предлог да остане на снази важећи закон и да се не мења.</w:t>
            </w:r>
          </w:p>
        </w:tc>
        <w:tc>
          <w:tcPr>
            <w:tcW w:w="3108" w:type="dxa"/>
            <w:gridSpan w:val="2"/>
          </w:tcPr>
          <w:p w14:paraId="63FE4E94"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p>
        </w:tc>
      </w:tr>
      <w:tr w:rsidR="00261CB0" w:rsidRPr="00253BF7" w14:paraId="334C0E2C" w14:textId="77777777" w:rsidTr="003E264C">
        <w:trPr>
          <w:trHeight w:val="377"/>
        </w:trPr>
        <w:tc>
          <w:tcPr>
            <w:tcW w:w="630" w:type="dxa"/>
          </w:tcPr>
          <w:p w14:paraId="1F7645FB"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221</w:t>
            </w:r>
          </w:p>
        </w:tc>
        <w:tc>
          <w:tcPr>
            <w:tcW w:w="2390" w:type="dxa"/>
          </w:tcPr>
          <w:p w14:paraId="176775E5" w14:textId="77777777" w:rsidR="00261CB0" w:rsidRPr="00253BF7" w:rsidRDefault="00261CB0" w:rsidP="003E264C">
            <w:pPr>
              <w:pStyle w:val="BodyText"/>
              <w:spacing w:before="77"/>
              <w:rPr>
                <w:b w:val="0"/>
                <w:lang w:val="sr-Cyrl-RS"/>
              </w:rPr>
            </w:pPr>
            <w:r w:rsidRPr="00253BF7">
              <w:rPr>
                <w:b w:val="0"/>
                <w:lang w:val="sr-Cyrl-RS"/>
              </w:rPr>
              <w:t>Центар за социјални рад Кањижа</w:t>
            </w:r>
          </w:p>
        </w:tc>
        <w:tc>
          <w:tcPr>
            <w:tcW w:w="2290" w:type="dxa"/>
          </w:tcPr>
          <w:p w14:paraId="77227F25"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Без рефренце.</w:t>
            </w:r>
          </w:p>
        </w:tc>
        <w:tc>
          <w:tcPr>
            <w:tcW w:w="5352" w:type="dxa"/>
          </w:tcPr>
          <w:p w14:paraId="0174AE0C" w14:textId="77777777" w:rsidR="00261CB0" w:rsidRPr="00253BF7" w:rsidRDefault="00261CB0" w:rsidP="003E264C">
            <w:pPr>
              <w:spacing w:after="98"/>
              <w:ind w:left="50"/>
              <w:jc w:val="both"/>
              <w:rPr>
                <w:rFonts w:ascii="Times New Roman" w:hAnsi="Times New Roman" w:cs="Times New Roman"/>
                <w:sz w:val="20"/>
                <w:szCs w:val="20"/>
                <w:lang w:val="sr-Cyrl-RS"/>
              </w:rPr>
            </w:pPr>
            <w:r w:rsidRPr="00253BF7">
              <w:rPr>
                <w:rFonts w:ascii="Times New Roman" w:eastAsia="Times New Roman" w:hAnsi="Times New Roman" w:cs="Times New Roman"/>
                <w:sz w:val="20"/>
                <w:szCs w:val="20"/>
              </w:rPr>
              <w:t xml:space="preserve">Брисање свих одредаба које, непосредно или посредно, омогућавају склапање брака пре навршене 18. године живота, укључујући и могућност стицања пословне способности као основ за закључење брака. </w:t>
            </w:r>
          </w:p>
        </w:tc>
        <w:tc>
          <w:tcPr>
            <w:tcW w:w="3108" w:type="dxa"/>
            <w:gridSpan w:val="2"/>
          </w:tcPr>
          <w:p w14:paraId="7445C2B8"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прихвата.</w:t>
            </w:r>
          </w:p>
        </w:tc>
      </w:tr>
      <w:tr w:rsidR="00261CB0" w:rsidRPr="00253BF7" w14:paraId="13D19054" w14:textId="77777777" w:rsidTr="003E264C">
        <w:trPr>
          <w:trHeight w:val="377"/>
        </w:trPr>
        <w:tc>
          <w:tcPr>
            <w:tcW w:w="630" w:type="dxa"/>
          </w:tcPr>
          <w:p w14:paraId="07C880A2"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222</w:t>
            </w:r>
          </w:p>
        </w:tc>
        <w:tc>
          <w:tcPr>
            <w:tcW w:w="2390" w:type="dxa"/>
          </w:tcPr>
          <w:p w14:paraId="31FB87BE" w14:textId="77777777" w:rsidR="00261CB0" w:rsidRPr="00253BF7" w:rsidRDefault="00261CB0" w:rsidP="003E264C">
            <w:pPr>
              <w:pStyle w:val="BodyText"/>
              <w:spacing w:before="77"/>
              <w:rPr>
                <w:b w:val="0"/>
                <w:lang w:val="sr-Cyrl-RS"/>
              </w:rPr>
            </w:pPr>
            <w:r w:rsidRPr="00253BF7">
              <w:rPr>
                <w:b w:val="0"/>
              </w:rPr>
              <w:t xml:space="preserve">др Александра Рабреновић  </w:t>
            </w:r>
          </w:p>
        </w:tc>
        <w:tc>
          <w:tcPr>
            <w:tcW w:w="2290" w:type="dxa"/>
          </w:tcPr>
          <w:p w14:paraId="1993430A"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2. Нацрта закона</w:t>
            </w:r>
          </w:p>
        </w:tc>
        <w:tc>
          <w:tcPr>
            <w:tcW w:w="5352" w:type="dxa"/>
          </w:tcPr>
          <w:p w14:paraId="417FA742" w14:textId="77777777" w:rsidR="00261CB0" w:rsidRPr="00253BF7" w:rsidRDefault="00261CB0" w:rsidP="003E264C">
            <w:pPr>
              <w:jc w:val="both"/>
              <w:rPr>
                <w:rFonts w:ascii="Times New Roman" w:eastAsia="Times New Roman" w:hAnsi="Times New Roman" w:cs="Times New Roman"/>
                <w:sz w:val="20"/>
                <w:szCs w:val="20"/>
              </w:rPr>
            </w:pPr>
            <w:r w:rsidRPr="00253BF7">
              <w:rPr>
                <w:rFonts w:ascii="Times New Roman" w:hAnsi="Times New Roman" w:cs="Times New Roman"/>
                <w:sz w:val="20"/>
                <w:szCs w:val="20"/>
                <w:lang w:val="sr-Cyrl-RS"/>
              </w:rPr>
              <w:t>Предлог допуне референтног члана</w:t>
            </w:r>
            <w:r w:rsidRPr="00253BF7">
              <w:rPr>
                <w:rFonts w:ascii="Times New Roman" w:hAnsi="Times New Roman" w:cs="Times New Roman"/>
                <w:sz w:val="20"/>
                <w:szCs w:val="20"/>
              </w:rPr>
              <w:t xml:space="preserve"> укључ</w:t>
            </w:r>
            <w:r w:rsidRPr="00253BF7">
              <w:rPr>
                <w:rFonts w:ascii="Times New Roman" w:hAnsi="Times New Roman" w:cs="Times New Roman"/>
                <w:sz w:val="20"/>
                <w:szCs w:val="20"/>
                <w:lang w:val="sr-Cyrl-RS"/>
              </w:rPr>
              <w:t>ивањем</w:t>
            </w:r>
            <w:r w:rsidRPr="00253BF7">
              <w:rPr>
                <w:rFonts w:ascii="Times New Roman" w:hAnsi="Times New Roman" w:cs="Times New Roman"/>
                <w:sz w:val="20"/>
                <w:szCs w:val="20"/>
              </w:rPr>
              <w:t xml:space="preserve"> мер</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 xml:space="preserve"> које се односе на ограничење пословне способности и старатељске заштите</w:t>
            </w:r>
            <w:r w:rsidRPr="00253BF7">
              <w:rPr>
                <w:rFonts w:ascii="Times New Roman" w:hAnsi="Times New Roman" w:cs="Times New Roman"/>
                <w:sz w:val="20"/>
                <w:szCs w:val="20"/>
                <w:lang w:val="sr-Cyrl-RS"/>
              </w:rPr>
              <w:t xml:space="preserve">. </w:t>
            </w:r>
          </w:p>
        </w:tc>
        <w:tc>
          <w:tcPr>
            <w:tcW w:w="3108" w:type="dxa"/>
            <w:gridSpan w:val="2"/>
          </w:tcPr>
          <w:p w14:paraId="59405389"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p>
        </w:tc>
      </w:tr>
      <w:tr w:rsidR="00261CB0" w:rsidRPr="00253BF7" w14:paraId="23E3697D" w14:textId="77777777" w:rsidTr="003E264C">
        <w:trPr>
          <w:trHeight w:val="377"/>
        </w:trPr>
        <w:tc>
          <w:tcPr>
            <w:tcW w:w="630" w:type="dxa"/>
          </w:tcPr>
          <w:p w14:paraId="699AAD05"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223</w:t>
            </w:r>
          </w:p>
        </w:tc>
        <w:tc>
          <w:tcPr>
            <w:tcW w:w="2390" w:type="dxa"/>
          </w:tcPr>
          <w:p w14:paraId="6DEC9618" w14:textId="77777777" w:rsidR="00261CB0" w:rsidRPr="00253BF7" w:rsidRDefault="00261CB0" w:rsidP="003E264C">
            <w:pPr>
              <w:pStyle w:val="BodyText"/>
              <w:spacing w:before="77"/>
              <w:rPr>
                <w:b w:val="0"/>
                <w:lang w:val="sr-Cyrl-RS"/>
              </w:rPr>
            </w:pPr>
            <w:r w:rsidRPr="00253BF7">
              <w:rPr>
                <w:b w:val="0"/>
              </w:rPr>
              <w:t xml:space="preserve">др Александра Рабреновић  </w:t>
            </w:r>
          </w:p>
        </w:tc>
        <w:tc>
          <w:tcPr>
            <w:tcW w:w="2290" w:type="dxa"/>
          </w:tcPr>
          <w:p w14:paraId="28470B89" w14:textId="77777777" w:rsidR="00261CB0" w:rsidRPr="00253BF7" w:rsidRDefault="00261CB0" w:rsidP="003E264C">
            <w:pPr>
              <w:spacing w:after="98"/>
              <w:ind w:left="50"/>
              <w:rPr>
                <w:rFonts w:ascii="Times New Roman" w:eastAsia="Times New Roman" w:hAnsi="Times New Roman" w:cs="Times New Roman"/>
                <w:sz w:val="20"/>
                <w:szCs w:val="20"/>
                <w:lang w:val="sr-Cyrl-RS"/>
              </w:rPr>
            </w:pPr>
            <w:r w:rsidRPr="00253BF7">
              <w:rPr>
                <w:rFonts w:ascii="Times New Roman" w:eastAsia="Times New Roman" w:hAnsi="Times New Roman" w:cs="Times New Roman"/>
                <w:sz w:val="20"/>
                <w:szCs w:val="20"/>
              </w:rPr>
              <w:t>Члан 124а</w:t>
            </w:r>
            <w:r w:rsidRPr="00253BF7">
              <w:rPr>
                <w:rFonts w:ascii="Times New Roman" w:eastAsia="Times New Roman" w:hAnsi="Times New Roman" w:cs="Times New Roman"/>
                <w:sz w:val="20"/>
                <w:szCs w:val="20"/>
                <w:lang w:val="sr-Cyrl-RS"/>
              </w:rPr>
              <w:t xml:space="preserve"> Нацрта закона.</w:t>
            </w:r>
          </w:p>
          <w:p w14:paraId="48924123"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p>
        </w:tc>
        <w:tc>
          <w:tcPr>
            <w:tcW w:w="5352" w:type="dxa"/>
          </w:tcPr>
          <w:p w14:paraId="2DD9C8A9"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Предлог за измене референтног члана којим се допуњује члан који регулише особу од поверења за штићеника, тако што се предлаже укључивање и других лица </w:t>
            </w:r>
            <w:r w:rsidRPr="00253BF7">
              <w:rPr>
                <w:rFonts w:ascii="Times New Roman" w:hAnsi="Times New Roman" w:cs="Times New Roman"/>
                <w:bCs/>
                <w:sz w:val="20"/>
                <w:szCs w:val="20"/>
              </w:rPr>
              <w:t>ко</w:t>
            </w:r>
            <w:r w:rsidRPr="00253BF7">
              <w:rPr>
                <w:rFonts w:ascii="Times New Roman" w:hAnsi="Times New Roman" w:cs="Times New Roman"/>
                <w:bCs/>
                <w:sz w:val="20"/>
                <w:szCs w:val="20"/>
                <w:lang w:val="sr-Cyrl-RS"/>
              </w:rPr>
              <w:t>јима</w:t>
            </w:r>
            <w:r w:rsidRPr="00253BF7">
              <w:rPr>
                <w:rFonts w:ascii="Times New Roman" w:hAnsi="Times New Roman" w:cs="Times New Roman"/>
                <w:bCs/>
                <w:sz w:val="20"/>
                <w:szCs w:val="20"/>
              </w:rPr>
              <w:t xml:space="preserve"> је потребна подршка у одлучивању, без обзира на степен пословне способности</w:t>
            </w:r>
            <w:r w:rsidRPr="00253BF7">
              <w:rPr>
                <w:rFonts w:ascii="Times New Roman" w:hAnsi="Times New Roman" w:cs="Times New Roman"/>
                <w:bCs/>
                <w:sz w:val="20"/>
                <w:szCs w:val="20"/>
                <w:lang w:val="sr-Cyrl-RS"/>
              </w:rPr>
              <w:t>.</w:t>
            </w:r>
          </w:p>
        </w:tc>
        <w:tc>
          <w:tcPr>
            <w:tcW w:w="3108" w:type="dxa"/>
            <w:gridSpan w:val="2"/>
          </w:tcPr>
          <w:p w14:paraId="16F3D948"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Члан Нацрта адекватно регулипе наведену ситуацију.</w:t>
            </w:r>
          </w:p>
        </w:tc>
      </w:tr>
      <w:tr w:rsidR="00261CB0" w:rsidRPr="00253BF7" w14:paraId="2CBA34A5" w14:textId="77777777" w:rsidTr="003E264C">
        <w:trPr>
          <w:trHeight w:val="377"/>
        </w:trPr>
        <w:tc>
          <w:tcPr>
            <w:tcW w:w="630" w:type="dxa"/>
          </w:tcPr>
          <w:p w14:paraId="66529B14"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224</w:t>
            </w:r>
          </w:p>
        </w:tc>
        <w:tc>
          <w:tcPr>
            <w:tcW w:w="2390" w:type="dxa"/>
          </w:tcPr>
          <w:p w14:paraId="0A1430BA" w14:textId="77777777" w:rsidR="00261CB0" w:rsidRPr="00253BF7" w:rsidRDefault="00261CB0" w:rsidP="003E264C">
            <w:pPr>
              <w:pStyle w:val="BodyText"/>
              <w:spacing w:before="77"/>
              <w:rPr>
                <w:b w:val="0"/>
                <w:lang w:val="sr-Cyrl-RS"/>
              </w:rPr>
            </w:pPr>
            <w:r w:rsidRPr="00253BF7">
              <w:rPr>
                <w:b w:val="0"/>
              </w:rPr>
              <w:t xml:space="preserve">др Александра Рабреновић  </w:t>
            </w:r>
          </w:p>
        </w:tc>
        <w:tc>
          <w:tcPr>
            <w:tcW w:w="2290" w:type="dxa"/>
          </w:tcPr>
          <w:p w14:paraId="439DF69C" w14:textId="77777777" w:rsidR="00261CB0" w:rsidRPr="00253BF7" w:rsidRDefault="00261CB0" w:rsidP="003E264C">
            <w:pPr>
              <w:autoSpaceDE w:val="0"/>
              <w:autoSpaceDN w:val="0"/>
              <w:adjustRightInd w:val="0"/>
              <w:spacing w:line="276" w:lineRule="auto"/>
              <w:jc w:val="both"/>
              <w:rPr>
                <w:rFonts w:ascii="Times New Roman" w:hAnsi="Times New Roman" w:cs="Times New Roman"/>
                <w:bCs/>
                <w:sz w:val="20"/>
                <w:szCs w:val="20"/>
              </w:rPr>
            </w:pPr>
            <w:r w:rsidRPr="00253BF7">
              <w:rPr>
                <w:rFonts w:ascii="Times New Roman" w:hAnsi="Times New Roman" w:cs="Times New Roman"/>
                <w:bCs/>
                <w:sz w:val="20"/>
                <w:szCs w:val="20"/>
              </w:rPr>
              <w:t>Чл</w:t>
            </w:r>
            <w:r w:rsidRPr="00253BF7">
              <w:rPr>
                <w:rFonts w:ascii="Times New Roman" w:hAnsi="Times New Roman" w:cs="Times New Roman"/>
                <w:bCs/>
                <w:sz w:val="20"/>
                <w:szCs w:val="20"/>
                <w:lang w:val="sr-Cyrl-RS"/>
              </w:rPr>
              <w:t xml:space="preserve">ан </w:t>
            </w:r>
            <w:r w:rsidRPr="00253BF7">
              <w:rPr>
                <w:rFonts w:ascii="Times New Roman" w:hAnsi="Times New Roman" w:cs="Times New Roman"/>
                <w:bCs/>
                <w:sz w:val="20"/>
                <w:szCs w:val="20"/>
              </w:rPr>
              <w:t>125</w:t>
            </w:r>
            <w:r w:rsidRPr="00253BF7">
              <w:rPr>
                <w:rFonts w:ascii="Times New Roman" w:hAnsi="Times New Roman" w:cs="Times New Roman"/>
                <w:bCs/>
                <w:sz w:val="20"/>
                <w:szCs w:val="20"/>
                <w:lang w:val="sr-Cyrl-RS"/>
              </w:rPr>
              <w:t>.</w:t>
            </w:r>
            <w:r w:rsidRPr="00253BF7">
              <w:rPr>
                <w:rFonts w:ascii="Times New Roman" w:hAnsi="Times New Roman" w:cs="Times New Roman"/>
                <w:bCs/>
                <w:sz w:val="20"/>
                <w:szCs w:val="20"/>
              </w:rPr>
              <w:t xml:space="preserve"> Породичног закона </w:t>
            </w:r>
          </w:p>
          <w:p w14:paraId="1E0A8A80"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p>
        </w:tc>
        <w:tc>
          <w:tcPr>
            <w:tcW w:w="5352" w:type="dxa"/>
          </w:tcPr>
          <w:p w14:paraId="15702373" w14:textId="77777777" w:rsidR="00261CB0" w:rsidRPr="00253BF7" w:rsidRDefault="00261CB0" w:rsidP="003E264C">
            <w:pPr>
              <w:rPr>
                <w:rFonts w:ascii="Times New Roman" w:hAnsi="Times New Roman" w:cs="Times New Roman"/>
                <w:sz w:val="20"/>
                <w:szCs w:val="20"/>
              </w:rPr>
            </w:pPr>
            <w:r w:rsidRPr="00253BF7">
              <w:rPr>
                <w:rFonts w:ascii="Times New Roman" w:hAnsi="Times New Roman" w:cs="Times New Roman"/>
                <w:bCs/>
                <w:sz w:val="20"/>
                <w:szCs w:val="20"/>
                <w:lang w:val="sr-Cyrl-RS"/>
              </w:rPr>
              <w:t>Измена референтног члана тако да се</w:t>
            </w:r>
            <w:r w:rsidRPr="00253BF7">
              <w:rPr>
                <w:rFonts w:ascii="Times New Roman" w:hAnsi="Times New Roman" w:cs="Times New Roman"/>
                <w:bCs/>
                <w:sz w:val="20"/>
                <w:szCs w:val="20"/>
              </w:rPr>
              <w:t xml:space="preserve"> ставови 3. и 4. члана 125. изоставе и пребаце у члан 131</w:t>
            </w:r>
            <w:r w:rsidRPr="00253BF7">
              <w:rPr>
                <w:rFonts w:ascii="Times New Roman" w:hAnsi="Times New Roman" w:cs="Times New Roman"/>
                <w:bCs/>
                <w:sz w:val="20"/>
                <w:szCs w:val="20"/>
                <w:lang w:val="sr-Cyrl-RS"/>
              </w:rPr>
              <w:t>.</w:t>
            </w:r>
            <w:r w:rsidRPr="00253BF7">
              <w:rPr>
                <w:rFonts w:ascii="Times New Roman" w:hAnsi="Times New Roman" w:cs="Times New Roman"/>
                <w:bCs/>
                <w:sz w:val="20"/>
                <w:szCs w:val="20"/>
              </w:rPr>
              <w:t xml:space="preserve"> о непосредном старатељству</w:t>
            </w:r>
            <w:r w:rsidRPr="00253BF7">
              <w:rPr>
                <w:rFonts w:ascii="Times New Roman" w:hAnsi="Times New Roman" w:cs="Times New Roman"/>
                <w:bCs/>
                <w:sz w:val="20"/>
                <w:szCs w:val="20"/>
                <w:lang w:val="sr-Cyrl-RS"/>
              </w:rPr>
              <w:t xml:space="preserve">. </w:t>
            </w:r>
          </w:p>
          <w:p w14:paraId="0A0CA92E" w14:textId="77777777" w:rsidR="00261CB0" w:rsidRPr="00253BF7" w:rsidRDefault="00261CB0" w:rsidP="003E264C">
            <w:pPr>
              <w:spacing w:after="98"/>
              <w:ind w:left="50"/>
              <w:rPr>
                <w:rFonts w:ascii="Times New Roman" w:eastAsia="Times New Roman" w:hAnsi="Times New Roman" w:cs="Times New Roman"/>
                <w:b/>
                <w:sz w:val="20"/>
                <w:szCs w:val="20"/>
              </w:rPr>
            </w:pPr>
          </w:p>
        </w:tc>
        <w:tc>
          <w:tcPr>
            <w:tcW w:w="3108" w:type="dxa"/>
            <w:gridSpan w:val="2"/>
          </w:tcPr>
          <w:p w14:paraId="22C2F83E"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Члан Нацрта адекватно регулипе наведену ситуацију.</w:t>
            </w:r>
          </w:p>
        </w:tc>
      </w:tr>
      <w:tr w:rsidR="00261CB0" w:rsidRPr="00253BF7" w14:paraId="42E81796" w14:textId="77777777" w:rsidTr="003E264C">
        <w:trPr>
          <w:trHeight w:val="377"/>
        </w:trPr>
        <w:tc>
          <w:tcPr>
            <w:tcW w:w="630" w:type="dxa"/>
          </w:tcPr>
          <w:p w14:paraId="7E827AC6"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225</w:t>
            </w:r>
          </w:p>
        </w:tc>
        <w:tc>
          <w:tcPr>
            <w:tcW w:w="2390" w:type="dxa"/>
          </w:tcPr>
          <w:p w14:paraId="6EAD0027" w14:textId="77777777" w:rsidR="00261CB0" w:rsidRPr="00253BF7" w:rsidRDefault="00261CB0" w:rsidP="003E264C">
            <w:pPr>
              <w:pStyle w:val="BodyText"/>
              <w:spacing w:before="77"/>
              <w:rPr>
                <w:b w:val="0"/>
                <w:lang w:val="sr-Cyrl-RS"/>
              </w:rPr>
            </w:pPr>
            <w:r w:rsidRPr="00253BF7">
              <w:rPr>
                <w:b w:val="0"/>
              </w:rPr>
              <w:t xml:space="preserve">др Александра Рабреновић  </w:t>
            </w:r>
          </w:p>
        </w:tc>
        <w:tc>
          <w:tcPr>
            <w:tcW w:w="2290" w:type="dxa"/>
          </w:tcPr>
          <w:p w14:paraId="7DEBCCAE"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66. Нацрта закона.</w:t>
            </w:r>
          </w:p>
        </w:tc>
        <w:tc>
          <w:tcPr>
            <w:tcW w:w="5352" w:type="dxa"/>
          </w:tcPr>
          <w:p w14:paraId="5A181A6F" w14:textId="77777777" w:rsidR="00261CB0" w:rsidRPr="00253BF7" w:rsidRDefault="00261CB0" w:rsidP="003E264C">
            <w:pPr>
              <w:autoSpaceDE w:val="0"/>
              <w:autoSpaceDN w:val="0"/>
              <w:adjustRightInd w:val="0"/>
              <w:jc w:val="both"/>
              <w:rPr>
                <w:rFonts w:ascii="Times New Roman" w:hAnsi="Times New Roman" w:cs="Times New Roman"/>
                <w:b/>
                <w:bCs/>
                <w:sz w:val="20"/>
                <w:szCs w:val="20"/>
              </w:rPr>
            </w:pPr>
            <w:r w:rsidRPr="00253BF7">
              <w:rPr>
                <w:rFonts w:ascii="Times New Roman" w:hAnsi="Times New Roman" w:cs="Times New Roman"/>
                <w:bCs/>
                <w:sz w:val="20"/>
                <w:szCs w:val="20"/>
                <w:lang w:val="sr-Cyrl-RS"/>
              </w:rPr>
              <w:t>Измена референтног члана заменом одређених термина</w:t>
            </w:r>
            <w:r w:rsidRPr="00253BF7">
              <w:rPr>
                <w:rFonts w:ascii="Times New Roman" w:hAnsi="Times New Roman" w:cs="Times New Roman"/>
                <w:bCs/>
                <w:sz w:val="20"/>
                <w:szCs w:val="20"/>
                <w:lang w:val="hr-BA"/>
              </w:rPr>
              <w:t xml:space="preserve"> (</w:t>
            </w:r>
            <w:r w:rsidRPr="00253BF7">
              <w:rPr>
                <w:rFonts w:ascii="Times New Roman" w:hAnsi="Times New Roman" w:cs="Times New Roman"/>
                <w:bCs/>
                <w:sz w:val="20"/>
                <w:szCs w:val="20"/>
                <w:lang w:val="sr-Cyrl-RS"/>
              </w:rPr>
              <w:t>уместо ''о себи'' реч ''самостално'', а уместо ''трајања ограничења'' речи ''</w:t>
            </w:r>
            <w:r w:rsidRPr="00253BF7">
              <w:rPr>
                <w:rFonts w:ascii="Times New Roman" w:hAnsi="Times New Roman" w:cs="Times New Roman"/>
                <w:bCs/>
                <w:sz w:val="20"/>
                <w:szCs w:val="20"/>
              </w:rPr>
              <w:t>у коме ће се проверити да ли постоје разлози за даље трајање изречене мере</w:t>
            </w:r>
            <w:r w:rsidRPr="00253BF7">
              <w:rPr>
                <w:rFonts w:ascii="Times New Roman" w:hAnsi="Times New Roman" w:cs="Times New Roman"/>
                <w:sz w:val="20"/>
                <w:szCs w:val="20"/>
                <w:lang w:val="sr-Cyrl-RS"/>
              </w:rPr>
              <w:t>''</w:t>
            </w:r>
            <w:r w:rsidRPr="00253BF7">
              <w:rPr>
                <w:rFonts w:ascii="Times New Roman" w:hAnsi="Times New Roman" w:cs="Times New Roman"/>
                <w:bCs/>
                <w:sz w:val="20"/>
                <w:szCs w:val="20"/>
                <w:lang w:val="sr-Cyrl-RS"/>
              </w:rPr>
              <w:t xml:space="preserve"> </w:t>
            </w:r>
          </w:p>
        </w:tc>
        <w:tc>
          <w:tcPr>
            <w:tcW w:w="3108" w:type="dxa"/>
            <w:gridSpan w:val="2"/>
          </w:tcPr>
          <w:p w14:paraId="69BAEB77"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 xml:space="preserve">Предлог се не прихвата. </w:t>
            </w:r>
            <w:r>
              <w:rPr>
                <w:rFonts w:ascii="Times New Roman" w:hAnsi="Times New Roman" w:cs="Times New Roman"/>
                <w:sz w:val="20"/>
                <w:szCs w:val="20"/>
                <w:lang w:val="sr-Cyrl-CS"/>
              </w:rPr>
              <w:t xml:space="preserve">Члан Нацрта адекватно регулипе наведену ситуацију. </w:t>
            </w:r>
          </w:p>
        </w:tc>
      </w:tr>
      <w:tr w:rsidR="00261CB0" w:rsidRPr="00253BF7" w14:paraId="7632CE24" w14:textId="77777777" w:rsidTr="003E264C">
        <w:trPr>
          <w:trHeight w:val="377"/>
        </w:trPr>
        <w:tc>
          <w:tcPr>
            <w:tcW w:w="630" w:type="dxa"/>
          </w:tcPr>
          <w:p w14:paraId="5CDDA9C9"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sidRPr="00253BF7">
              <w:rPr>
                <w:rFonts w:ascii="Times New Roman" w:hAnsi="Times New Roman" w:cs="Times New Roman"/>
                <w:sz w:val="20"/>
                <w:szCs w:val="20"/>
                <w:lang w:val="sr-Cyrl-CS"/>
              </w:rPr>
              <w:t>226</w:t>
            </w:r>
          </w:p>
        </w:tc>
        <w:tc>
          <w:tcPr>
            <w:tcW w:w="2390" w:type="dxa"/>
          </w:tcPr>
          <w:p w14:paraId="3EC76B1F" w14:textId="77777777" w:rsidR="00261CB0" w:rsidRPr="00253BF7" w:rsidRDefault="00261CB0" w:rsidP="003E264C">
            <w:pPr>
              <w:pStyle w:val="BodyText"/>
              <w:spacing w:before="77"/>
              <w:rPr>
                <w:b w:val="0"/>
                <w:lang w:val="sr-Cyrl-RS"/>
              </w:rPr>
            </w:pPr>
            <w:r w:rsidRPr="00253BF7">
              <w:rPr>
                <w:b w:val="0"/>
              </w:rPr>
              <w:t xml:space="preserve">др Александра Рабреновић  </w:t>
            </w:r>
          </w:p>
        </w:tc>
        <w:tc>
          <w:tcPr>
            <w:tcW w:w="2290" w:type="dxa"/>
          </w:tcPr>
          <w:p w14:paraId="03655BB5" w14:textId="77777777" w:rsidR="00261CB0" w:rsidRPr="00253BF7" w:rsidRDefault="00261CB0" w:rsidP="003E264C">
            <w:pPr>
              <w:jc w:val="both"/>
              <w:rPr>
                <w:rFonts w:ascii="Times New Roman" w:hAnsi="Times New Roman" w:cs="Times New Roman"/>
                <w:sz w:val="20"/>
                <w:szCs w:val="20"/>
              </w:rPr>
            </w:pPr>
            <w:r w:rsidRPr="00253BF7">
              <w:rPr>
                <w:rFonts w:ascii="Times New Roman" w:hAnsi="Times New Roman" w:cs="Times New Roman"/>
                <w:sz w:val="20"/>
                <w:szCs w:val="20"/>
              </w:rPr>
              <w:t xml:space="preserve">Члан 335. </w:t>
            </w:r>
            <w:r w:rsidRPr="00253BF7">
              <w:rPr>
                <w:rFonts w:ascii="Times New Roman" w:hAnsi="Times New Roman" w:cs="Times New Roman"/>
                <w:sz w:val="20"/>
                <w:szCs w:val="20"/>
                <w:lang w:val="sr-Cyrl-RS"/>
              </w:rPr>
              <w:t>Породичног закона</w:t>
            </w:r>
            <w:r w:rsidRPr="00253BF7">
              <w:rPr>
                <w:rFonts w:ascii="Times New Roman" w:hAnsi="Times New Roman" w:cs="Times New Roman"/>
                <w:sz w:val="20"/>
                <w:szCs w:val="20"/>
              </w:rPr>
              <w:t xml:space="preserve"> </w:t>
            </w:r>
          </w:p>
          <w:p w14:paraId="627BE141" w14:textId="77777777" w:rsidR="00261CB0" w:rsidRPr="00253BF7" w:rsidRDefault="00261CB0" w:rsidP="003E264C">
            <w:pPr>
              <w:shd w:val="clear" w:color="auto" w:fill="FFFFFF" w:themeFill="background1"/>
              <w:rPr>
                <w:rFonts w:ascii="Times New Roman" w:hAnsi="Times New Roman" w:cs="Times New Roman"/>
                <w:sz w:val="20"/>
                <w:szCs w:val="20"/>
                <w:lang w:val="sr-Cyrl-RS"/>
              </w:rPr>
            </w:pPr>
          </w:p>
        </w:tc>
        <w:tc>
          <w:tcPr>
            <w:tcW w:w="5352" w:type="dxa"/>
          </w:tcPr>
          <w:p w14:paraId="457D64C9" w14:textId="77777777" w:rsidR="00261CB0" w:rsidRPr="00253BF7" w:rsidRDefault="00261CB0" w:rsidP="003E264C">
            <w:pPr>
              <w:jc w:val="both"/>
              <w:rPr>
                <w:rFonts w:ascii="Times New Roman" w:hAnsi="Times New Roman" w:cs="Times New Roman"/>
                <w:b/>
                <w:bCs/>
                <w:sz w:val="20"/>
                <w:szCs w:val="20"/>
              </w:rPr>
            </w:pPr>
            <w:r w:rsidRPr="00253BF7">
              <w:rPr>
                <w:rFonts w:ascii="Times New Roman" w:hAnsi="Times New Roman" w:cs="Times New Roman"/>
                <w:sz w:val="20"/>
                <w:szCs w:val="20"/>
                <w:lang w:val="sr-Cyrl-RS"/>
              </w:rPr>
              <w:t>Измена референтног члана којим се проширује круг лица која могу изјавити притужбу на рад старатеља и увођење управног поступка по притужби.</w:t>
            </w:r>
          </w:p>
          <w:p w14:paraId="76905B9E" w14:textId="77777777" w:rsidR="00261CB0" w:rsidRPr="00253BF7" w:rsidRDefault="00261CB0" w:rsidP="003E264C">
            <w:pPr>
              <w:autoSpaceDE w:val="0"/>
              <w:autoSpaceDN w:val="0"/>
              <w:adjustRightInd w:val="0"/>
              <w:spacing w:line="276" w:lineRule="auto"/>
              <w:jc w:val="both"/>
              <w:rPr>
                <w:rFonts w:ascii="Times New Roman" w:hAnsi="Times New Roman" w:cs="Times New Roman"/>
                <w:b/>
                <w:bCs/>
                <w:sz w:val="20"/>
                <w:szCs w:val="20"/>
              </w:rPr>
            </w:pPr>
          </w:p>
        </w:tc>
        <w:tc>
          <w:tcPr>
            <w:tcW w:w="3108" w:type="dxa"/>
            <w:gridSpan w:val="2"/>
          </w:tcPr>
          <w:p w14:paraId="1B17AC1E"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 xml:space="preserve">Предлог се не прихвата. </w:t>
            </w:r>
            <w:r>
              <w:rPr>
                <w:rFonts w:ascii="Times New Roman" w:hAnsi="Times New Roman" w:cs="Times New Roman"/>
                <w:sz w:val="20"/>
                <w:szCs w:val="20"/>
                <w:lang w:val="sr-Cyrl-CS"/>
              </w:rPr>
              <w:t>Члан Нацрта адекватно регулипе наведену ситуацију.</w:t>
            </w:r>
          </w:p>
        </w:tc>
      </w:tr>
      <w:tr w:rsidR="00261CB0" w:rsidRPr="00253BF7" w14:paraId="10F17262" w14:textId="77777777" w:rsidTr="003E264C">
        <w:trPr>
          <w:trHeight w:val="377"/>
        </w:trPr>
        <w:tc>
          <w:tcPr>
            <w:tcW w:w="630" w:type="dxa"/>
          </w:tcPr>
          <w:p w14:paraId="161B33B7"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227</w:t>
            </w:r>
          </w:p>
        </w:tc>
        <w:tc>
          <w:tcPr>
            <w:tcW w:w="2390" w:type="dxa"/>
          </w:tcPr>
          <w:p w14:paraId="2C9BB80B" w14:textId="77777777" w:rsidR="00261CB0" w:rsidRPr="00253BF7" w:rsidRDefault="00261CB0" w:rsidP="003E264C">
            <w:pPr>
              <w:spacing w:after="32"/>
              <w:rPr>
                <w:rFonts w:ascii="Times New Roman" w:hAnsi="Times New Roman" w:cs="Times New Roman"/>
                <w:sz w:val="20"/>
                <w:szCs w:val="20"/>
              </w:rPr>
            </w:pPr>
            <w:r w:rsidRPr="00253BF7">
              <w:rPr>
                <w:rFonts w:ascii="Times New Roman" w:hAnsi="Times New Roman" w:cs="Times New Roman"/>
                <w:sz w:val="20"/>
                <w:szCs w:val="20"/>
                <w:lang w:val="sr-Cyrl-RS"/>
              </w:rPr>
              <w:t>Комитет правника за људска права - ЈУКОМ</w:t>
            </w:r>
            <w:r w:rsidRPr="00253BF7">
              <w:rPr>
                <w:rFonts w:ascii="Times New Roman" w:hAnsi="Times New Roman" w:cs="Times New Roman"/>
                <w:sz w:val="20"/>
                <w:szCs w:val="20"/>
              </w:rPr>
              <w:t xml:space="preserve">  </w:t>
            </w:r>
            <w:r w:rsidRPr="00253BF7">
              <w:rPr>
                <w:rFonts w:ascii="Times New Roman" w:eastAsia="Calibri" w:hAnsi="Times New Roman" w:cs="Times New Roman"/>
                <w:sz w:val="20"/>
                <w:szCs w:val="20"/>
              </w:rPr>
              <w:t xml:space="preserve"> </w:t>
            </w:r>
          </w:p>
          <w:p w14:paraId="6CF03930" w14:textId="77777777" w:rsidR="00261CB0" w:rsidRPr="00253BF7" w:rsidRDefault="00261CB0" w:rsidP="003E264C">
            <w:pPr>
              <w:pStyle w:val="BodyText"/>
              <w:spacing w:before="77"/>
              <w:rPr>
                <w:b w:val="0"/>
              </w:rPr>
            </w:pPr>
          </w:p>
        </w:tc>
        <w:tc>
          <w:tcPr>
            <w:tcW w:w="2290" w:type="dxa"/>
          </w:tcPr>
          <w:p w14:paraId="56CED34F"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4. Породичног закона</w:t>
            </w:r>
          </w:p>
        </w:tc>
        <w:tc>
          <w:tcPr>
            <w:tcW w:w="5352" w:type="dxa"/>
          </w:tcPr>
          <w:p w14:paraId="578D54B1" w14:textId="77777777" w:rsidR="00261CB0" w:rsidRPr="00253BF7" w:rsidRDefault="00261CB0" w:rsidP="003E264C">
            <w:pPr>
              <w:spacing w:after="89"/>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Предлог да се да дефиниција ванбрачне заједнице и да  ванбрачни партнери имају сва права и дужности као и брачни партнери.</w:t>
            </w:r>
            <w:r w:rsidRPr="00253BF7">
              <w:rPr>
                <w:rFonts w:ascii="Times New Roman" w:hAnsi="Times New Roman" w:cs="Times New Roman"/>
                <w:sz w:val="20"/>
                <w:szCs w:val="20"/>
              </w:rPr>
              <w:t xml:space="preserve"> </w:t>
            </w:r>
            <w:r w:rsidRPr="00253BF7">
              <w:rPr>
                <w:rFonts w:ascii="Times New Roman" w:eastAsia="Calibri" w:hAnsi="Times New Roman" w:cs="Times New Roman"/>
                <w:sz w:val="20"/>
                <w:szCs w:val="20"/>
              </w:rPr>
              <w:t xml:space="preserve"> </w:t>
            </w:r>
          </w:p>
        </w:tc>
        <w:tc>
          <w:tcPr>
            <w:tcW w:w="3108" w:type="dxa"/>
            <w:gridSpan w:val="2"/>
          </w:tcPr>
          <w:p w14:paraId="63F6DFB8"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Члан важећег закона адекватно регулипе наведену ситуацију.</w:t>
            </w:r>
          </w:p>
        </w:tc>
      </w:tr>
      <w:tr w:rsidR="00261CB0" w:rsidRPr="00253BF7" w14:paraId="2F5C214B" w14:textId="77777777" w:rsidTr="003E264C">
        <w:trPr>
          <w:trHeight w:val="377"/>
        </w:trPr>
        <w:tc>
          <w:tcPr>
            <w:tcW w:w="630" w:type="dxa"/>
          </w:tcPr>
          <w:p w14:paraId="19BDD998"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228</w:t>
            </w:r>
          </w:p>
        </w:tc>
        <w:tc>
          <w:tcPr>
            <w:tcW w:w="2390" w:type="dxa"/>
          </w:tcPr>
          <w:p w14:paraId="23515458" w14:textId="77777777" w:rsidR="00261CB0" w:rsidRPr="00253BF7" w:rsidRDefault="00261CB0" w:rsidP="003E264C">
            <w:pPr>
              <w:spacing w:after="32"/>
              <w:rPr>
                <w:rFonts w:ascii="Times New Roman" w:hAnsi="Times New Roman" w:cs="Times New Roman"/>
                <w:sz w:val="20"/>
                <w:szCs w:val="20"/>
              </w:rPr>
            </w:pPr>
            <w:r w:rsidRPr="00253BF7">
              <w:rPr>
                <w:rFonts w:ascii="Times New Roman" w:hAnsi="Times New Roman" w:cs="Times New Roman"/>
                <w:sz w:val="20"/>
                <w:szCs w:val="20"/>
                <w:lang w:val="sr-Cyrl-RS"/>
              </w:rPr>
              <w:t>Комитет правника за људска права - ЈУКОМ</w:t>
            </w:r>
            <w:r w:rsidRPr="00253BF7">
              <w:rPr>
                <w:rFonts w:ascii="Times New Roman" w:hAnsi="Times New Roman" w:cs="Times New Roman"/>
                <w:sz w:val="20"/>
                <w:szCs w:val="20"/>
              </w:rPr>
              <w:t xml:space="preserve">  </w:t>
            </w:r>
            <w:r w:rsidRPr="00253BF7">
              <w:rPr>
                <w:rFonts w:ascii="Times New Roman" w:eastAsia="Calibri" w:hAnsi="Times New Roman" w:cs="Times New Roman"/>
                <w:sz w:val="20"/>
                <w:szCs w:val="20"/>
              </w:rPr>
              <w:t xml:space="preserve"> </w:t>
            </w:r>
          </w:p>
          <w:p w14:paraId="021D6952" w14:textId="77777777" w:rsidR="00261CB0" w:rsidRPr="00253BF7" w:rsidRDefault="00261CB0" w:rsidP="003E264C">
            <w:pPr>
              <w:pStyle w:val="BodyText"/>
              <w:spacing w:before="77"/>
              <w:rPr>
                <w:b w:val="0"/>
              </w:rPr>
            </w:pPr>
          </w:p>
        </w:tc>
        <w:tc>
          <w:tcPr>
            <w:tcW w:w="2290" w:type="dxa"/>
          </w:tcPr>
          <w:p w14:paraId="3D5E2EDA"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Члан 80. Породичног закона. </w:t>
            </w:r>
          </w:p>
        </w:tc>
        <w:tc>
          <w:tcPr>
            <w:tcW w:w="5352" w:type="dxa"/>
          </w:tcPr>
          <w:p w14:paraId="613846A6" w14:textId="77777777" w:rsidR="00261CB0" w:rsidRPr="00253BF7" w:rsidRDefault="00261CB0" w:rsidP="003E264C">
            <w:pPr>
              <w:pStyle w:val="NoSpacing"/>
              <w:rPr>
                <w:rFonts w:cs="Times New Roman"/>
                <w:color w:val="FF0000"/>
                <w:szCs w:val="20"/>
              </w:rPr>
            </w:pPr>
            <w:r w:rsidRPr="00253BF7">
              <w:rPr>
                <w:rFonts w:cs="Times New Roman"/>
                <w:color w:val="auto"/>
                <w:szCs w:val="20"/>
              </w:rPr>
              <w:t xml:space="preserve">У референтном члану брисати посебне обуке о остваривању права детета и одговорном родитељству. Јер води злоупотреби посебно у случајевима када родитељ не врши или несавесно врши родитељско право и ако су испуњени услови за лишење родитељског права.  </w:t>
            </w:r>
          </w:p>
        </w:tc>
        <w:tc>
          <w:tcPr>
            <w:tcW w:w="3108" w:type="dxa"/>
            <w:gridSpan w:val="2"/>
          </w:tcPr>
          <w:p w14:paraId="46FB3CE6"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Члан Нацрта адекватно регулипе наведену ситуацију. </w:t>
            </w:r>
          </w:p>
        </w:tc>
      </w:tr>
      <w:tr w:rsidR="00261CB0" w:rsidRPr="00253BF7" w14:paraId="1E286957" w14:textId="77777777" w:rsidTr="003E264C">
        <w:trPr>
          <w:trHeight w:val="377"/>
        </w:trPr>
        <w:tc>
          <w:tcPr>
            <w:tcW w:w="630" w:type="dxa"/>
          </w:tcPr>
          <w:p w14:paraId="7C75F6A3"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229</w:t>
            </w:r>
          </w:p>
        </w:tc>
        <w:tc>
          <w:tcPr>
            <w:tcW w:w="2390" w:type="dxa"/>
          </w:tcPr>
          <w:p w14:paraId="5483B47D" w14:textId="77777777" w:rsidR="00261CB0" w:rsidRPr="00253BF7" w:rsidRDefault="00261CB0" w:rsidP="003E264C">
            <w:pPr>
              <w:spacing w:after="32"/>
              <w:rPr>
                <w:rFonts w:ascii="Times New Roman" w:hAnsi="Times New Roman" w:cs="Times New Roman"/>
                <w:sz w:val="20"/>
                <w:szCs w:val="20"/>
              </w:rPr>
            </w:pPr>
            <w:r w:rsidRPr="00253BF7">
              <w:rPr>
                <w:rFonts w:ascii="Times New Roman" w:hAnsi="Times New Roman" w:cs="Times New Roman"/>
                <w:sz w:val="20"/>
                <w:szCs w:val="20"/>
                <w:lang w:val="sr-Cyrl-RS"/>
              </w:rPr>
              <w:t>Комитет правника за људска права - ЈУКОМ</w:t>
            </w:r>
            <w:r w:rsidRPr="00253BF7">
              <w:rPr>
                <w:rFonts w:ascii="Times New Roman" w:hAnsi="Times New Roman" w:cs="Times New Roman"/>
                <w:sz w:val="20"/>
                <w:szCs w:val="20"/>
              </w:rPr>
              <w:t xml:space="preserve">  </w:t>
            </w:r>
            <w:r w:rsidRPr="00253BF7">
              <w:rPr>
                <w:rFonts w:ascii="Times New Roman" w:eastAsia="Calibri" w:hAnsi="Times New Roman" w:cs="Times New Roman"/>
                <w:sz w:val="20"/>
                <w:szCs w:val="20"/>
              </w:rPr>
              <w:t xml:space="preserve"> </w:t>
            </w:r>
          </w:p>
          <w:p w14:paraId="5BB00131" w14:textId="77777777" w:rsidR="00261CB0" w:rsidRPr="00253BF7" w:rsidRDefault="00261CB0" w:rsidP="003E264C">
            <w:pPr>
              <w:pStyle w:val="BodyText"/>
              <w:spacing w:before="77"/>
              <w:rPr>
                <w:b w:val="0"/>
              </w:rPr>
            </w:pPr>
          </w:p>
        </w:tc>
        <w:tc>
          <w:tcPr>
            <w:tcW w:w="2290" w:type="dxa"/>
          </w:tcPr>
          <w:p w14:paraId="0A2A9038"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103. став 3. Породичног закона</w:t>
            </w:r>
          </w:p>
        </w:tc>
        <w:tc>
          <w:tcPr>
            <w:tcW w:w="5352" w:type="dxa"/>
          </w:tcPr>
          <w:p w14:paraId="1DEB5889" w14:textId="77777777" w:rsidR="00261CB0" w:rsidRPr="00253BF7" w:rsidRDefault="00261CB0" w:rsidP="003E264C">
            <w:pPr>
              <w:spacing w:after="89"/>
              <w:jc w:val="both"/>
              <w:rPr>
                <w:rFonts w:ascii="Times New Roman" w:eastAsia="Calibri" w:hAnsi="Times New Roman" w:cs="Times New Roman"/>
                <w:sz w:val="20"/>
                <w:szCs w:val="20"/>
                <w:lang w:val="sr-Cyrl-RS"/>
              </w:rPr>
            </w:pPr>
            <w:r w:rsidRPr="00253BF7">
              <w:rPr>
                <w:rFonts w:ascii="Times New Roman" w:eastAsia="Calibri" w:hAnsi="Times New Roman" w:cs="Times New Roman"/>
                <w:sz w:val="20"/>
                <w:szCs w:val="20"/>
                <w:lang w:val="sr-Cyrl-RS"/>
              </w:rPr>
              <w:t>У референтном члану брисати могућност давања сагласности од стране министарства и пре рока предвиђеног у ставу 2. истог члана (година дана), јер је рок непримерено кратак и то може да води злоупотребама управо због кратких рокова.</w:t>
            </w:r>
          </w:p>
          <w:p w14:paraId="68B04F57" w14:textId="77777777" w:rsidR="00261CB0" w:rsidRPr="00253BF7" w:rsidRDefault="00261CB0" w:rsidP="003E264C">
            <w:pPr>
              <w:spacing w:after="89"/>
              <w:rPr>
                <w:rFonts w:ascii="Times New Roman" w:hAnsi="Times New Roman" w:cs="Times New Roman"/>
                <w:color w:val="FF0000"/>
                <w:sz w:val="20"/>
                <w:szCs w:val="20"/>
                <w:lang w:val="sr-Cyrl-RS"/>
              </w:rPr>
            </w:pPr>
          </w:p>
        </w:tc>
        <w:tc>
          <w:tcPr>
            <w:tcW w:w="3108" w:type="dxa"/>
            <w:gridSpan w:val="2"/>
          </w:tcPr>
          <w:p w14:paraId="4EE0B910"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lastRenderedPageBreak/>
              <w:t>Предлог се не прихвата.</w:t>
            </w:r>
            <w:r>
              <w:rPr>
                <w:rFonts w:ascii="Times New Roman" w:hAnsi="Times New Roman" w:cs="Times New Roman"/>
                <w:sz w:val="20"/>
                <w:szCs w:val="20"/>
                <w:lang w:val="sr-Cyrl-CS"/>
              </w:rPr>
              <w:t xml:space="preserve"> У питрању су ситуације када је сасвим сигурно да се не могу наћи усвојитељи за дете.</w:t>
            </w:r>
          </w:p>
        </w:tc>
      </w:tr>
      <w:tr w:rsidR="00261CB0" w:rsidRPr="00253BF7" w14:paraId="1B8248DE" w14:textId="77777777" w:rsidTr="003E264C">
        <w:trPr>
          <w:trHeight w:val="377"/>
        </w:trPr>
        <w:tc>
          <w:tcPr>
            <w:tcW w:w="630" w:type="dxa"/>
          </w:tcPr>
          <w:p w14:paraId="0F5DEFDF"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230</w:t>
            </w:r>
          </w:p>
        </w:tc>
        <w:tc>
          <w:tcPr>
            <w:tcW w:w="2390" w:type="dxa"/>
          </w:tcPr>
          <w:p w14:paraId="21C7F982" w14:textId="77777777" w:rsidR="00261CB0" w:rsidRPr="00253BF7" w:rsidRDefault="00261CB0" w:rsidP="003E264C">
            <w:pPr>
              <w:spacing w:after="32"/>
              <w:rPr>
                <w:rFonts w:ascii="Times New Roman" w:hAnsi="Times New Roman" w:cs="Times New Roman"/>
                <w:sz w:val="20"/>
                <w:szCs w:val="20"/>
              </w:rPr>
            </w:pPr>
            <w:r w:rsidRPr="00253BF7">
              <w:rPr>
                <w:rFonts w:ascii="Times New Roman" w:hAnsi="Times New Roman" w:cs="Times New Roman"/>
                <w:sz w:val="20"/>
                <w:szCs w:val="20"/>
                <w:lang w:val="sr-Cyrl-RS"/>
              </w:rPr>
              <w:t>Комитет правника за људска права - ЈУКОМ</w:t>
            </w:r>
            <w:r w:rsidRPr="00253BF7">
              <w:rPr>
                <w:rFonts w:ascii="Times New Roman" w:hAnsi="Times New Roman" w:cs="Times New Roman"/>
                <w:sz w:val="20"/>
                <w:szCs w:val="20"/>
              </w:rPr>
              <w:t xml:space="preserve">  </w:t>
            </w:r>
            <w:r w:rsidRPr="00253BF7">
              <w:rPr>
                <w:rFonts w:ascii="Times New Roman" w:eastAsia="Calibri" w:hAnsi="Times New Roman" w:cs="Times New Roman"/>
                <w:sz w:val="20"/>
                <w:szCs w:val="20"/>
              </w:rPr>
              <w:t xml:space="preserve"> </w:t>
            </w:r>
          </w:p>
          <w:p w14:paraId="0FBBAC3F" w14:textId="77777777" w:rsidR="00261CB0" w:rsidRPr="00253BF7" w:rsidRDefault="00261CB0" w:rsidP="003E264C">
            <w:pPr>
              <w:pStyle w:val="BodyText"/>
              <w:spacing w:before="77"/>
              <w:rPr>
                <w:b w:val="0"/>
              </w:rPr>
            </w:pPr>
          </w:p>
        </w:tc>
        <w:tc>
          <w:tcPr>
            <w:tcW w:w="2290" w:type="dxa"/>
          </w:tcPr>
          <w:p w14:paraId="2DCBB352"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Члн 113. став 4. Породичног закона</w:t>
            </w:r>
          </w:p>
        </w:tc>
        <w:tc>
          <w:tcPr>
            <w:tcW w:w="5352" w:type="dxa"/>
          </w:tcPr>
          <w:p w14:paraId="7AAB20BC" w14:textId="77777777" w:rsidR="00261CB0" w:rsidRPr="00253BF7" w:rsidRDefault="00261CB0" w:rsidP="003E264C">
            <w:pPr>
              <w:jc w:val="both"/>
              <w:rPr>
                <w:rFonts w:ascii="Times New Roman" w:eastAsia="Calibri" w:hAnsi="Times New Roman" w:cs="Times New Roman"/>
                <w:color w:val="FF0000"/>
                <w:sz w:val="20"/>
                <w:szCs w:val="20"/>
                <w:lang w:val="sr-Cyrl-RS"/>
              </w:rPr>
            </w:pPr>
            <w:r w:rsidRPr="00253BF7">
              <w:rPr>
                <w:rFonts w:ascii="Times New Roman" w:eastAsia="Calibri" w:hAnsi="Times New Roman" w:cs="Times New Roman"/>
                <w:sz w:val="20"/>
                <w:szCs w:val="20"/>
                <w:lang w:val="sr-Cyrl-RS"/>
              </w:rPr>
              <w:t>У референтном члану реч „по правилу“ изменити у „искључиво“. Уп</w:t>
            </w:r>
            <w:r w:rsidRPr="00253BF7">
              <w:rPr>
                <w:rFonts w:ascii="Times New Roman" w:hAnsi="Times New Roman" w:cs="Times New Roman"/>
                <w:sz w:val="20"/>
                <w:szCs w:val="20"/>
                <w:lang w:val="sr-Cyrl-RS"/>
              </w:rPr>
              <w:t xml:space="preserve">отребом речи „по правилу“ оставља се простор за могућност избора па је и за очекивати да ће се у већини случајева браћа и сестре раздвајати, што није пожељно.  </w:t>
            </w:r>
          </w:p>
        </w:tc>
        <w:tc>
          <w:tcPr>
            <w:tcW w:w="3108" w:type="dxa"/>
            <w:gridSpan w:val="2"/>
          </w:tcPr>
          <w:p w14:paraId="1213C53C"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Постоје ситуације када није могуће обезбедити заједнички смештај, а одвојени смештај је у набољем интересу једног или оба детета. </w:t>
            </w:r>
          </w:p>
        </w:tc>
      </w:tr>
      <w:tr w:rsidR="00261CB0" w:rsidRPr="00253BF7" w14:paraId="7B177FBF" w14:textId="77777777" w:rsidTr="003E264C">
        <w:trPr>
          <w:trHeight w:val="377"/>
        </w:trPr>
        <w:tc>
          <w:tcPr>
            <w:tcW w:w="630" w:type="dxa"/>
          </w:tcPr>
          <w:p w14:paraId="70323DB8"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231</w:t>
            </w:r>
          </w:p>
        </w:tc>
        <w:tc>
          <w:tcPr>
            <w:tcW w:w="2390" w:type="dxa"/>
          </w:tcPr>
          <w:p w14:paraId="5276AA36" w14:textId="77777777" w:rsidR="00261CB0" w:rsidRPr="00253BF7" w:rsidRDefault="00261CB0" w:rsidP="003E264C">
            <w:pPr>
              <w:spacing w:after="32"/>
              <w:rPr>
                <w:rFonts w:ascii="Times New Roman" w:hAnsi="Times New Roman" w:cs="Times New Roman"/>
                <w:sz w:val="20"/>
                <w:szCs w:val="20"/>
              </w:rPr>
            </w:pPr>
            <w:r w:rsidRPr="00253BF7">
              <w:rPr>
                <w:rFonts w:ascii="Times New Roman" w:hAnsi="Times New Roman" w:cs="Times New Roman"/>
                <w:sz w:val="20"/>
                <w:szCs w:val="20"/>
                <w:lang w:val="sr-Cyrl-RS"/>
              </w:rPr>
              <w:t>Комитет правника за људска права - ЈУКОМ</w:t>
            </w:r>
            <w:r w:rsidRPr="00253BF7">
              <w:rPr>
                <w:rFonts w:ascii="Times New Roman" w:hAnsi="Times New Roman" w:cs="Times New Roman"/>
                <w:sz w:val="20"/>
                <w:szCs w:val="20"/>
              </w:rPr>
              <w:t xml:space="preserve">  </w:t>
            </w:r>
            <w:r w:rsidRPr="00253BF7">
              <w:rPr>
                <w:rFonts w:ascii="Times New Roman" w:eastAsia="Calibri" w:hAnsi="Times New Roman" w:cs="Times New Roman"/>
                <w:sz w:val="20"/>
                <w:szCs w:val="20"/>
              </w:rPr>
              <w:t xml:space="preserve"> </w:t>
            </w:r>
          </w:p>
          <w:p w14:paraId="2D6CC8E3" w14:textId="77777777" w:rsidR="00261CB0" w:rsidRPr="00253BF7" w:rsidRDefault="00261CB0" w:rsidP="003E264C">
            <w:pPr>
              <w:pStyle w:val="BodyText"/>
              <w:spacing w:before="77"/>
              <w:rPr>
                <w:b w:val="0"/>
              </w:rPr>
            </w:pPr>
          </w:p>
        </w:tc>
        <w:tc>
          <w:tcPr>
            <w:tcW w:w="2290" w:type="dxa"/>
          </w:tcPr>
          <w:p w14:paraId="41637C30"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197. став 2. тачка 10. Породичног закона</w:t>
            </w:r>
          </w:p>
        </w:tc>
        <w:tc>
          <w:tcPr>
            <w:tcW w:w="5352" w:type="dxa"/>
          </w:tcPr>
          <w:p w14:paraId="20A02178" w14:textId="77777777" w:rsidR="00261CB0" w:rsidRPr="00253BF7" w:rsidRDefault="00261CB0" w:rsidP="003E264C">
            <w:pPr>
              <w:jc w:val="both"/>
              <w:rPr>
                <w:rFonts w:ascii="Times New Roman" w:eastAsia="Calibri" w:hAnsi="Times New Roman" w:cs="Times New Roman"/>
                <w:color w:val="FF0000"/>
                <w:sz w:val="20"/>
                <w:szCs w:val="20"/>
                <w:lang w:val="sr-Cyrl-RS"/>
              </w:rPr>
            </w:pPr>
            <w:r w:rsidRPr="00253BF7">
              <w:rPr>
                <w:rFonts w:ascii="Times New Roman" w:eastAsia="Calibri" w:hAnsi="Times New Roman" w:cs="Times New Roman"/>
                <w:sz w:val="20"/>
                <w:szCs w:val="20"/>
                <w:lang w:val="sr-Cyrl-RS"/>
              </w:rPr>
              <w:t xml:space="preserve">Предлог да се референтни члан </w:t>
            </w:r>
            <w:r w:rsidRPr="00253BF7">
              <w:rPr>
                <w:rFonts w:ascii="Times New Roman" w:hAnsi="Times New Roman" w:cs="Times New Roman"/>
                <w:sz w:val="20"/>
                <w:szCs w:val="20"/>
                <w:lang w:val="sr-Cyrl-RS"/>
              </w:rPr>
              <w:t>допуни и другим облицима психичког (емоционалног) насиља и сваки вид изложености детета насиљу у породици, било да је дете непосредно присутно или му је посредно изложено. Брисати део члана о заштити података о личности јер је закон који то регулише  у процедури измена.</w:t>
            </w:r>
          </w:p>
        </w:tc>
        <w:tc>
          <w:tcPr>
            <w:tcW w:w="3108" w:type="dxa"/>
            <w:gridSpan w:val="2"/>
          </w:tcPr>
          <w:p w14:paraId="3A30BEE1"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 xml:space="preserve">Предлог се делимично прихвата у делу дефинисања насиља у породици. </w:t>
            </w:r>
          </w:p>
        </w:tc>
      </w:tr>
      <w:tr w:rsidR="00261CB0" w:rsidRPr="00253BF7" w14:paraId="6976C4C2" w14:textId="77777777" w:rsidTr="003E264C">
        <w:trPr>
          <w:trHeight w:val="377"/>
        </w:trPr>
        <w:tc>
          <w:tcPr>
            <w:tcW w:w="630" w:type="dxa"/>
          </w:tcPr>
          <w:p w14:paraId="4F8CC390"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232</w:t>
            </w:r>
          </w:p>
        </w:tc>
        <w:tc>
          <w:tcPr>
            <w:tcW w:w="2390" w:type="dxa"/>
          </w:tcPr>
          <w:p w14:paraId="66374AD8" w14:textId="77777777" w:rsidR="00261CB0" w:rsidRPr="00253BF7" w:rsidRDefault="00261CB0" w:rsidP="003E264C">
            <w:pPr>
              <w:spacing w:after="32"/>
              <w:rPr>
                <w:rFonts w:ascii="Times New Roman" w:hAnsi="Times New Roman" w:cs="Times New Roman"/>
                <w:sz w:val="20"/>
                <w:szCs w:val="20"/>
              </w:rPr>
            </w:pPr>
            <w:r w:rsidRPr="00253BF7">
              <w:rPr>
                <w:rFonts w:ascii="Times New Roman" w:hAnsi="Times New Roman" w:cs="Times New Roman"/>
                <w:sz w:val="20"/>
                <w:szCs w:val="20"/>
                <w:lang w:val="sr-Cyrl-RS"/>
              </w:rPr>
              <w:t>Комитет правника за људска права - ЈУКОМ</w:t>
            </w:r>
            <w:r w:rsidRPr="00253BF7">
              <w:rPr>
                <w:rFonts w:ascii="Times New Roman" w:hAnsi="Times New Roman" w:cs="Times New Roman"/>
                <w:sz w:val="20"/>
                <w:szCs w:val="20"/>
              </w:rPr>
              <w:t xml:space="preserve">  </w:t>
            </w:r>
            <w:r w:rsidRPr="00253BF7">
              <w:rPr>
                <w:rFonts w:ascii="Times New Roman" w:eastAsia="Calibri" w:hAnsi="Times New Roman" w:cs="Times New Roman"/>
                <w:sz w:val="20"/>
                <w:szCs w:val="20"/>
              </w:rPr>
              <w:t xml:space="preserve"> </w:t>
            </w:r>
          </w:p>
          <w:p w14:paraId="723F3102" w14:textId="77777777" w:rsidR="00261CB0" w:rsidRPr="00253BF7" w:rsidRDefault="00261CB0" w:rsidP="003E264C">
            <w:pPr>
              <w:pStyle w:val="BodyText"/>
              <w:spacing w:before="77"/>
              <w:rPr>
                <w:b w:val="0"/>
              </w:rPr>
            </w:pPr>
          </w:p>
        </w:tc>
        <w:tc>
          <w:tcPr>
            <w:tcW w:w="2290" w:type="dxa"/>
          </w:tcPr>
          <w:p w14:paraId="7D48132F"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205. став 6. Породичног закона</w:t>
            </w:r>
          </w:p>
        </w:tc>
        <w:tc>
          <w:tcPr>
            <w:tcW w:w="5352" w:type="dxa"/>
          </w:tcPr>
          <w:p w14:paraId="5114DCD9" w14:textId="77777777" w:rsidR="00261CB0" w:rsidRPr="00253BF7" w:rsidRDefault="00261CB0" w:rsidP="003E264C">
            <w:pPr>
              <w:jc w:val="both"/>
              <w:rPr>
                <w:rFonts w:ascii="Times New Roman" w:eastAsia="Calibri" w:hAnsi="Times New Roman" w:cs="Times New Roman"/>
                <w:color w:val="FF0000"/>
                <w:sz w:val="20"/>
                <w:szCs w:val="20"/>
                <w:lang w:val="sr-Cyrl-RS"/>
              </w:rPr>
            </w:pPr>
            <w:r w:rsidRPr="00253BF7">
              <w:rPr>
                <w:rFonts w:ascii="Times New Roman" w:hAnsi="Times New Roman" w:cs="Times New Roman"/>
                <w:sz w:val="20"/>
                <w:szCs w:val="20"/>
                <w:lang w:val="sr-Cyrl-RS"/>
              </w:rPr>
              <w:t>У референтном члану треба изменити рок од 30 дана јер је превише за одлуку другостепеног суда, па би требало оставити рок од 15 дана а све у складу са начелом хитности у поступању код ових врста спорова.</w:t>
            </w:r>
          </w:p>
        </w:tc>
        <w:tc>
          <w:tcPr>
            <w:tcW w:w="3108" w:type="dxa"/>
            <w:gridSpan w:val="2"/>
          </w:tcPr>
          <w:p w14:paraId="28694487"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Члан Нацрта адекватно регулипе наведену ситуацију.</w:t>
            </w:r>
          </w:p>
        </w:tc>
      </w:tr>
      <w:tr w:rsidR="00261CB0" w:rsidRPr="00253BF7" w14:paraId="2E9A8F61" w14:textId="77777777" w:rsidTr="003E264C">
        <w:trPr>
          <w:trHeight w:val="377"/>
        </w:trPr>
        <w:tc>
          <w:tcPr>
            <w:tcW w:w="630" w:type="dxa"/>
          </w:tcPr>
          <w:p w14:paraId="0C673EE4"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233</w:t>
            </w:r>
          </w:p>
        </w:tc>
        <w:tc>
          <w:tcPr>
            <w:tcW w:w="2390" w:type="dxa"/>
          </w:tcPr>
          <w:p w14:paraId="6FE46054" w14:textId="77777777" w:rsidR="00261CB0" w:rsidRPr="00253BF7" w:rsidRDefault="00261CB0" w:rsidP="003E264C">
            <w:pPr>
              <w:spacing w:after="32"/>
              <w:rPr>
                <w:rFonts w:ascii="Times New Roman" w:hAnsi="Times New Roman" w:cs="Times New Roman"/>
                <w:sz w:val="20"/>
                <w:szCs w:val="20"/>
              </w:rPr>
            </w:pPr>
            <w:r w:rsidRPr="00253BF7">
              <w:rPr>
                <w:rFonts w:ascii="Times New Roman" w:hAnsi="Times New Roman" w:cs="Times New Roman"/>
                <w:sz w:val="20"/>
                <w:szCs w:val="20"/>
                <w:lang w:val="sr-Cyrl-RS"/>
              </w:rPr>
              <w:t>Комитет правника за људска права - ЈУКОМ</w:t>
            </w:r>
            <w:r w:rsidRPr="00253BF7">
              <w:rPr>
                <w:rFonts w:ascii="Times New Roman" w:hAnsi="Times New Roman" w:cs="Times New Roman"/>
                <w:sz w:val="20"/>
                <w:szCs w:val="20"/>
              </w:rPr>
              <w:t xml:space="preserve">  </w:t>
            </w:r>
            <w:r w:rsidRPr="00253BF7">
              <w:rPr>
                <w:rFonts w:ascii="Times New Roman" w:eastAsia="Calibri" w:hAnsi="Times New Roman" w:cs="Times New Roman"/>
                <w:sz w:val="20"/>
                <w:szCs w:val="20"/>
              </w:rPr>
              <w:t xml:space="preserve"> </w:t>
            </w:r>
          </w:p>
          <w:p w14:paraId="27507CDD" w14:textId="77777777" w:rsidR="00261CB0" w:rsidRPr="00253BF7" w:rsidRDefault="00261CB0" w:rsidP="003E264C">
            <w:pPr>
              <w:pStyle w:val="BodyText"/>
              <w:spacing w:before="77"/>
              <w:rPr>
                <w:b w:val="0"/>
              </w:rPr>
            </w:pPr>
          </w:p>
        </w:tc>
        <w:tc>
          <w:tcPr>
            <w:tcW w:w="2290" w:type="dxa"/>
          </w:tcPr>
          <w:p w14:paraId="55D2F7FC"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226. породичног закона</w:t>
            </w:r>
          </w:p>
        </w:tc>
        <w:tc>
          <w:tcPr>
            <w:tcW w:w="5352" w:type="dxa"/>
          </w:tcPr>
          <w:p w14:paraId="19806640" w14:textId="77777777" w:rsidR="00261CB0" w:rsidRPr="00253BF7" w:rsidRDefault="00261CB0" w:rsidP="003E264C">
            <w:pPr>
              <w:spacing w:after="89"/>
              <w:jc w:val="both"/>
              <w:rPr>
                <w:rFonts w:ascii="Times New Roman" w:hAnsi="Times New Roman" w:cs="Times New Roman"/>
                <w:color w:val="FF0000"/>
                <w:sz w:val="20"/>
                <w:szCs w:val="20"/>
                <w:lang w:val="sr-Cyrl-RS"/>
              </w:rPr>
            </w:pPr>
            <w:r w:rsidRPr="00253BF7">
              <w:rPr>
                <w:rFonts w:ascii="Times New Roman" w:hAnsi="Times New Roman" w:cs="Times New Roman"/>
                <w:sz w:val="20"/>
                <w:szCs w:val="20"/>
                <w:lang w:val="sr-Cyrl-RS"/>
              </w:rPr>
              <w:t xml:space="preserve">Предлог измене референтног члана, тако да правноснажну пресуду у брачном спору суд без одлагања доставља матичару ради уписа у одговарајућу матичну књигу.  Мислимо да предложено решење по коме се пресуда доставља матичару ради уписа у матичну књигу венчаних није адекватно, будући да брачни спор може да произиђе и из ванбрачних односа и да у том случају пресуда, попут пресуде о самосталном вршењу родитељског права, треба да буде уписана у матичну књигу рођених детета, те да је стога адекватније употребити израз ,,одговарајућу матичну књигу“, </w:t>
            </w:r>
          </w:p>
        </w:tc>
        <w:tc>
          <w:tcPr>
            <w:tcW w:w="3108" w:type="dxa"/>
            <w:gridSpan w:val="2"/>
          </w:tcPr>
          <w:p w14:paraId="6DDF67B5"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 У питању је брачни спор. Ванбрачни партнери воде спор за вршење родитељског права, а не воде брачни спор.</w:t>
            </w:r>
          </w:p>
        </w:tc>
      </w:tr>
      <w:tr w:rsidR="00261CB0" w:rsidRPr="00253BF7" w14:paraId="65073803" w14:textId="77777777" w:rsidTr="003E264C">
        <w:trPr>
          <w:trHeight w:val="377"/>
        </w:trPr>
        <w:tc>
          <w:tcPr>
            <w:tcW w:w="630" w:type="dxa"/>
          </w:tcPr>
          <w:p w14:paraId="7A7B4331"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234</w:t>
            </w:r>
          </w:p>
        </w:tc>
        <w:tc>
          <w:tcPr>
            <w:tcW w:w="2390" w:type="dxa"/>
          </w:tcPr>
          <w:p w14:paraId="65CDAF87" w14:textId="77777777" w:rsidR="00261CB0" w:rsidRPr="00253BF7" w:rsidRDefault="00261CB0" w:rsidP="003E264C">
            <w:pPr>
              <w:spacing w:after="32"/>
              <w:rPr>
                <w:rFonts w:ascii="Times New Roman" w:hAnsi="Times New Roman" w:cs="Times New Roman"/>
                <w:sz w:val="20"/>
                <w:szCs w:val="20"/>
              </w:rPr>
            </w:pPr>
            <w:r w:rsidRPr="00253BF7">
              <w:rPr>
                <w:rFonts w:ascii="Times New Roman" w:hAnsi="Times New Roman" w:cs="Times New Roman"/>
                <w:sz w:val="20"/>
                <w:szCs w:val="20"/>
                <w:lang w:val="sr-Cyrl-RS"/>
              </w:rPr>
              <w:t>Комитет правника за људска права - ЈУКОМ</w:t>
            </w:r>
            <w:r w:rsidRPr="00253BF7">
              <w:rPr>
                <w:rFonts w:ascii="Times New Roman" w:hAnsi="Times New Roman" w:cs="Times New Roman"/>
                <w:sz w:val="20"/>
                <w:szCs w:val="20"/>
              </w:rPr>
              <w:t xml:space="preserve">  </w:t>
            </w:r>
            <w:r w:rsidRPr="00253BF7">
              <w:rPr>
                <w:rFonts w:ascii="Times New Roman" w:eastAsia="Calibri" w:hAnsi="Times New Roman" w:cs="Times New Roman"/>
                <w:sz w:val="20"/>
                <w:szCs w:val="20"/>
              </w:rPr>
              <w:t xml:space="preserve"> </w:t>
            </w:r>
          </w:p>
          <w:p w14:paraId="1ED3AA48" w14:textId="77777777" w:rsidR="00261CB0" w:rsidRPr="00253BF7" w:rsidRDefault="00261CB0" w:rsidP="003E264C">
            <w:pPr>
              <w:pStyle w:val="BodyText"/>
              <w:spacing w:before="77"/>
              <w:rPr>
                <w:b w:val="0"/>
              </w:rPr>
            </w:pPr>
          </w:p>
        </w:tc>
        <w:tc>
          <w:tcPr>
            <w:tcW w:w="2290" w:type="dxa"/>
          </w:tcPr>
          <w:p w14:paraId="393856A3"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266. Породичног закона</w:t>
            </w:r>
          </w:p>
        </w:tc>
        <w:tc>
          <w:tcPr>
            <w:tcW w:w="5352" w:type="dxa"/>
          </w:tcPr>
          <w:p w14:paraId="416073D2" w14:textId="77777777" w:rsidR="00261CB0" w:rsidRPr="00253BF7" w:rsidRDefault="00261CB0" w:rsidP="003E264C">
            <w:pPr>
              <w:pStyle w:val="NoSpacing"/>
              <w:rPr>
                <w:rFonts w:cs="Times New Roman"/>
                <w:color w:val="FF0000"/>
                <w:szCs w:val="20"/>
              </w:rPr>
            </w:pPr>
            <w:r w:rsidRPr="00253BF7">
              <w:rPr>
                <w:rFonts w:cs="Times New Roman"/>
                <w:color w:val="auto"/>
                <w:szCs w:val="20"/>
              </w:rPr>
              <w:t xml:space="preserve">У референтном члану уместо спора за заштиту детета и у спору за вршење родитељског права узети у обзир све поступке у којима се одлучује о правима детета, јер то могу бити и други поступци. </w:t>
            </w:r>
          </w:p>
        </w:tc>
        <w:tc>
          <w:tcPr>
            <w:tcW w:w="3108" w:type="dxa"/>
            <w:gridSpan w:val="2"/>
          </w:tcPr>
          <w:p w14:paraId="2C481981"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 xml:space="preserve">Предлог се делимично прихвата. Осим наведеног судског укључени и посебни административни поступци прописани Породичним законом.  </w:t>
            </w:r>
          </w:p>
        </w:tc>
      </w:tr>
      <w:tr w:rsidR="00261CB0" w:rsidRPr="00253BF7" w14:paraId="0C69CCBB" w14:textId="77777777" w:rsidTr="003E264C">
        <w:trPr>
          <w:trHeight w:val="377"/>
        </w:trPr>
        <w:tc>
          <w:tcPr>
            <w:tcW w:w="630" w:type="dxa"/>
          </w:tcPr>
          <w:p w14:paraId="60FCB63C"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235</w:t>
            </w:r>
          </w:p>
        </w:tc>
        <w:tc>
          <w:tcPr>
            <w:tcW w:w="2390" w:type="dxa"/>
          </w:tcPr>
          <w:p w14:paraId="59E81242"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37114E7C"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6. Нацрта закона</w:t>
            </w:r>
          </w:p>
        </w:tc>
        <w:tc>
          <w:tcPr>
            <w:tcW w:w="5352" w:type="dxa"/>
          </w:tcPr>
          <w:p w14:paraId="2DFCC317" w14:textId="77777777" w:rsidR="00261CB0" w:rsidRPr="00253BF7" w:rsidRDefault="00261CB0" w:rsidP="003E264C">
            <w:pPr>
              <w:pStyle w:val="NoSpacing"/>
              <w:rPr>
                <w:rFonts w:cs="Times New Roman"/>
                <w:b/>
                <w:color w:val="FF0000"/>
                <w:szCs w:val="20"/>
              </w:rPr>
            </w:pPr>
            <w:r w:rsidRPr="00253BF7">
              <w:rPr>
                <w:rFonts w:cs="Times New Roman"/>
                <w:szCs w:val="20"/>
              </w:rPr>
              <w:t>Предлог додавања новог члана 6а којим би било одређено  на основу којих параметара се процењује стандард „најбољег интереса детета,,.</w:t>
            </w:r>
          </w:p>
        </w:tc>
        <w:tc>
          <w:tcPr>
            <w:tcW w:w="3108" w:type="dxa"/>
            <w:gridSpan w:val="2"/>
          </w:tcPr>
          <w:p w14:paraId="54D50D3D"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p>
        </w:tc>
      </w:tr>
      <w:tr w:rsidR="00261CB0" w:rsidRPr="00253BF7" w14:paraId="4757940A" w14:textId="77777777" w:rsidTr="003E264C">
        <w:trPr>
          <w:trHeight w:val="377"/>
        </w:trPr>
        <w:tc>
          <w:tcPr>
            <w:tcW w:w="630" w:type="dxa"/>
          </w:tcPr>
          <w:p w14:paraId="51DFE72B"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236</w:t>
            </w:r>
          </w:p>
        </w:tc>
        <w:tc>
          <w:tcPr>
            <w:tcW w:w="2390" w:type="dxa"/>
          </w:tcPr>
          <w:p w14:paraId="15B4302B"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3CA8A967"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7. Нацрта закона</w:t>
            </w:r>
          </w:p>
        </w:tc>
        <w:tc>
          <w:tcPr>
            <w:tcW w:w="5352" w:type="dxa"/>
          </w:tcPr>
          <w:p w14:paraId="2D77AEB5" w14:textId="77777777" w:rsidR="00261CB0" w:rsidRPr="00253BF7" w:rsidRDefault="00261CB0" w:rsidP="003E264C">
            <w:pPr>
              <w:pStyle w:val="NoSpacing"/>
              <w:rPr>
                <w:rFonts w:cs="Times New Roman"/>
                <w:szCs w:val="20"/>
              </w:rPr>
            </w:pPr>
            <w:r w:rsidRPr="00253BF7">
              <w:rPr>
                <w:rFonts w:cs="Times New Roman"/>
                <w:szCs w:val="20"/>
              </w:rPr>
              <w:t xml:space="preserve">Предлог измене члана тако да не постоји изузетак за склапање малолетничког брака. </w:t>
            </w:r>
          </w:p>
        </w:tc>
        <w:tc>
          <w:tcPr>
            <w:tcW w:w="3108" w:type="dxa"/>
            <w:gridSpan w:val="2"/>
          </w:tcPr>
          <w:p w14:paraId="63762ADF"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прихваћен.</w:t>
            </w:r>
          </w:p>
        </w:tc>
      </w:tr>
      <w:tr w:rsidR="00261CB0" w:rsidRPr="00253BF7" w14:paraId="26766EB9" w14:textId="77777777" w:rsidTr="003E264C">
        <w:trPr>
          <w:trHeight w:val="377"/>
        </w:trPr>
        <w:tc>
          <w:tcPr>
            <w:tcW w:w="630" w:type="dxa"/>
          </w:tcPr>
          <w:p w14:paraId="05D7141C"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237</w:t>
            </w:r>
          </w:p>
        </w:tc>
        <w:tc>
          <w:tcPr>
            <w:tcW w:w="2390" w:type="dxa"/>
          </w:tcPr>
          <w:p w14:paraId="272B2CCC"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3E62518C"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8. Нацрта закона</w:t>
            </w:r>
          </w:p>
        </w:tc>
        <w:tc>
          <w:tcPr>
            <w:tcW w:w="5352" w:type="dxa"/>
          </w:tcPr>
          <w:p w14:paraId="5CDF2D9E" w14:textId="77777777" w:rsidR="00261CB0" w:rsidRPr="00253BF7" w:rsidRDefault="00261CB0" w:rsidP="003E264C">
            <w:pPr>
              <w:pStyle w:val="NoSpacing"/>
              <w:rPr>
                <w:rFonts w:cs="Times New Roman"/>
                <w:szCs w:val="20"/>
              </w:rPr>
            </w:pPr>
            <w:r w:rsidRPr="00253BF7">
              <w:rPr>
                <w:rFonts w:cs="Times New Roman"/>
                <w:szCs w:val="20"/>
              </w:rPr>
              <w:t>Предлог измене рефрентног члана тако да не постоји изузетак за ништавост брака.</w:t>
            </w:r>
          </w:p>
        </w:tc>
        <w:tc>
          <w:tcPr>
            <w:tcW w:w="3108" w:type="dxa"/>
            <w:gridSpan w:val="2"/>
          </w:tcPr>
          <w:p w14:paraId="78E5E45B"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прихваћен.</w:t>
            </w:r>
          </w:p>
        </w:tc>
      </w:tr>
      <w:tr w:rsidR="00261CB0" w:rsidRPr="00253BF7" w14:paraId="0142CF17" w14:textId="77777777" w:rsidTr="003E264C">
        <w:trPr>
          <w:trHeight w:val="377"/>
        </w:trPr>
        <w:tc>
          <w:tcPr>
            <w:tcW w:w="630" w:type="dxa"/>
          </w:tcPr>
          <w:p w14:paraId="288265D5"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238</w:t>
            </w:r>
          </w:p>
        </w:tc>
        <w:tc>
          <w:tcPr>
            <w:tcW w:w="2390" w:type="dxa"/>
          </w:tcPr>
          <w:p w14:paraId="2D895FD1"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0A2D9AB0"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Члан 10. Нацрта закона. </w:t>
            </w:r>
          </w:p>
        </w:tc>
        <w:tc>
          <w:tcPr>
            <w:tcW w:w="5352" w:type="dxa"/>
          </w:tcPr>
          <w:p w14:paraId="1294098A" w14:textId="77777777" w:rsidR="00261CB0" w:rsidRPr="00253BF7" w:rsidRDefault="00261CB0" w:rsidP="003E264C">
            <w:pPr>
              <w:pStyle w:val="NoSpacing"/>
              <w:rPr>
                <w:rFonts w:cs="Times New Roman"/>
                <w:szCs w:val="20"/>
              </w:rPr>
            </w:pPr>
            <w:r w:rsidRPr="00253BF7">
              <w:rPr>
                <w:rFonts w:cs="Times New Roman"/>
                <w:szCs w:val="20"/>
              </w:rPr>
              <w:t xml:space="preserve">Сматрамо да је додавање новог става 2. чл. 43 који је предвиђен чланом 10. Закона о изменама и допунама морала бити предмет шире јавне расправе због могућег постојања трговине људима. </w:t>
            </w:r>
          </w:p>
        </w:tc>
        <w:tc>
          <w:tcPr>
            <w:tcW w:w="3108" w:type="dxa"/>
            <w:gridSpan w:val="2"/>
          </w:tcPr>
          <w:p w14:paraId="543E9E11"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И овај члан је обухваћен јавном расправом.</w:t>
            </w:r>
          </w:p>
        </w:tc>
      </w:tr>
      <w:tr w:rsidR="00261CB0" w:rsidRPr="00253BF7" w14:paraId="716B3A44" w14:textId="77777777" w:rsidTr="003E264C">
        <w:trPr>
          <w:trHeight w:val="377"/>
        </w:trPr>
        <w:tc>
          <w:tcPr>
            <w:tcW w:w="630" w:type="dxa"/>
          </w:tcPr>
          <w:p w14:paraId="7B0F61D2"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lastRenderedPageBreak/>
              <w:t>239</w:t>
            </w:r>
          </w:p>
        </w:tc>
        <w:tc>
          <w:tcPr>
            <w:tcW w:w="2390" w:type="dxa"/>
          </w:tcPr>
          <w:p w14:paraId="1828A589"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6A633B87"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60. Породичног закона</w:t>
            </w:r>
          </w:p>
        </w:tc>
        <w:tc>
          <w:tcPr>
            <w:tcW w:w="5352" w:type="dxa"/>
          </w:tcPr>
          <w:p w14:paraId="7BEFA42C" w14:textId="77777777" w:rsidR="00261CB0" w:rsidRPr="00253BF7" w:rsidRDefault="00261CB0" w:rsidP="003E264C">
            <w:pPr>
              <w:pStyle w:val="NoSpacing"/>
              <w:rPr>
                <w:rFonts w:cs="Times New Roman"/>
                <w:szCs w:val="20"/>
              </w:rPr>
            </w:pPr>
            <w:r w:rsidRPr="00253BF7">
              <w:rPr>
                <w:rFonts w:cs="Times New Roman"/>
                <w:szCs w:val="20"/>
              </w:rPr>
              <w:t>Предлог измене рефрентног члана тако да суд може донети одлуку о одвајању детета од родитеља и у случају насиља у породици, без обзира на то да ли је насиље у породици извршено према детету или родитељу детета или другом лицу које се стара о детету</w:t>
            </w:r>
            <w:r>
              <w:rPr>
                <w:rFonts w:cs="Times New Roman"/>
                <w:szCs w:val="20"/>
              </w:rPr>
              <w:t xml:space="preserve">. </w:t>
            </w:r>
            <w:r w:rsidRPr="00253BF7">
              <w:rPr>
                <w:rFonts w:cs="Times New Roman"/>
                <w:szCs w:val="20"/>
              </w:rPr>
              <w:t xml:space="preserve"> </w:t>
            </w:r>
          </w:p>
        </w:tc>
        <w:tc>
          <w:tcPr>
            <w:tcW w:w="3108" w:type="dxa"/>
            <w:gridSpan w:val="2"/>
          </w:tcPr>
          <w:p w14:paraId="337A2F09"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Важећи члан закона регулише и предложену ситуацију за насиље. </w:t>
            </w:r>
          </w:p>
        </w:tc>
      </w:tr>
      <w:tr w:rsidR="00261CB0" w:rsidRPr="00253BF7" w14:paraId="2E03E873" w14:textId="77777777" w:rsidTr="003E264C">
        <w:trPr>
          <w:trHeight w:val="377"/>
        </w:trPr>
        <w:tc>
          <w:tcPr>
            <w:tcW w:w="630" w:type="dxa"/>
          </w:tcPr>
          <w:p w14:paraId="39A74647"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240</w:t>
            </w:r>
          </w:p>
        </w:tc>
        <w:tc>
          <w:tcPr>
            <w:tcW w:w="2390" w:type="dxa"/>
          </w:tcPr>
          <w:p w14:paraId="613FEA22"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6C05FA1C"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61. став 3. Породичног закона.</w:t>
            </w:r>
          </w:p>
        </w:tc>
        <w:tc>
          <w:tcPr>
            <w:tcW w:w="5352" w:type="dxa"/>
          </w:tcPr>
          <w:p w14:paraId="3C58E342" w14:textId="77777777" w:rsidR="00261CB0" w:rsidRPr="00253BF7" w:rsidRDefault="00261CB0" w:rsidP="003E264C">
            <w:pPr>
              <w:pStyle w:val="NoSpacing"/>
              <w:rPr>
                <w:rFonts w:cs="Times New Roman"/>
                <w:szCs w:val="20"/>
              </w:rPr>
            </w:pPr>
            <w:r w:rsidRPr="00253BF7">
              <w:rPr>
                <w:rFonts w:cs="Times New Roman"/>
                <w:szCs w:val="20"/>
              </w:rPr>
              <w:t>Предл</w:t>
            </w:r>
            <w:r>
              <w:rPr>
                <w:rFonts w:cs="Times New Roman"/>
                <w:szCs w:val="20"/>
              </w:rPr>
              <w:t>ог</w:t>
            </w:r>
            <w:r w:rsidRPr="00253BF7">
              <w:rPr>
                <w:rFonts w:cs="Times New Roman"/>
                <w:szCs w:val="20"/>
              </w:rPr>
              <w:t xml:space="preserve"> измене рефрентног члана тако да суд доноси одлуку о ограничавњу права да виђа дете без обзира на то да ли је насиље у породици извршено према детету или родитељу детета или другом лицу које се о стара о детету.</w:t>
            </w:r>
          </w:p>
        </w:tc>
        <w:tc>
          <w:tcPr>
            <w:tcW w:w="3108" w:type="dxa"/>
            <w:gridSpan w:val="2"/>
          </w:tcPr>
          <w:p w14:paraId="391321C9"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Насиељ у породици убухвата и предложену ситуацију.</w:t>
            </w:r>
          </w:p>
        </w:tc>
      </w:tr>
      <w:tr w:rsidR="00261CB0" w:rsidRPr="00253BF7" w14:paraId="5DC26F28" w14:textId="77777777" w:rsidTr="003E264C">
        <w:trPr>
          <w:trHeight w:val="377"/>
        </w:trPr>
        <w:tc>
          <w:tcPr>
            <w:tcW w:w="630" w:type="dxa"/>
          </w:tcPr>
          <w:p w14:paraId="66F941BE" w14:textId="77777777" w:rsidR="00261CB0" w:rsidRPr="00253BF7" w:rsidRDefault="00261CB0" w:rsidP="003E264C">
            <w:pPr>
              <w:shd w:val="clear" w:color="auto" w:fill="FFFFFF" w:themeFill="background1"/>
              <w:rPr>
                <w:rFonts w:ascii="Times New Roman" w:hAnsi="Times New Roman" w:cs="Times New Roman"/>
                <w:sz w:val="20"/>
                <w:szCs w:val="20"/>
                <w:lang w:val="sr-Cyrl-CS"/>
              </w:rPr>
            </w:pPr>
            <w:r>
              <w:rPr>
                <w:rFonts w:ascii="Times New Roman" w:hAnsi="Times New Roman" w:cs="Times New Roman"/>
                <w:sz w:val="20"/>
                <w:szCs w:val="20"/>
                <w:lang w:val="sr-Cyrl-CS"/>
              </w:rPr>
              <w:t>2</w:t>
            </w:r>
            <w:r>
              <w:rPr>
                <w:rFonts w:ascii="Times New Roman" w:hAnsi="Times New Roman" w:cs="Times New Roman"/>
                <w:sz w:val="20"/>
                <w:szCs w:val="20"/>
                <w:lang w:val="en-GB"/>
              </w:rPr>
              <w:t>41</w:t>
            </w:r>
          </w:p>
        </w:tc>
        <w:tc>
          <w:tcPr>
            <w:tcW w:w="2390" w:type="dxa"/>
          </w:tcPr>
          <w:p w14:paraId="035BF82F"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7A4CD499"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16. Нацрта закона</w:t>
            </w:r>
          </w:p>
        </w:tc>
        <w:tc>
          <w:tcPr>
            <w:tcW w:w="5352" w:type="dxa"/>
          </w:tcPr>
          <w:p w14:paraId="7084F441" w14:textId="77777777" w:rsidR="00261CB0" w:rsidRPr="00253BF7" w:rsidRDefault="00261CB0" w:rsidP="003E264C">
            <w:pPr>
              <w:pStyle w:val="NoSpacing"/>
              <w:rPr>
                <w:rFonts w:cs="Times New Roman"/>
                <w:szCs w:val="20"/>
              </w:rPr>
            </w:pPr>
            <w:r w:rsidRPr="00253BF7">
              <w:rPr>
                <w:rFonts w:cs="Times New Roman"/>
                <w:szCs w:val="20"/>
              </w:rPr>
              <w:t>Продлог допуне референтног члана у смислу да се детету може на захтев суда поставити пуномоћник из реда адвоката по службеној дужности односно да посредују код службе бесплатне правне помоћи да се детету постави пуномоћник по службеној дужности из реда адвоката.</w:t>
            </w:r>
          </w:p>
        </w:tc>
        <w:tc>
          <w:tcPr>
            <w:tcW w:w="3108" w:type="dxa"/>
            <w:gridSpan w:val="2"/>
          </w:tcPr>
          <w:p w14:paraId="379B596D"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Члан Нацрта адекватно регулипе наведену ситуацију.</w:t>
            </w:r>
          </w:p>
        </w:tc>
      </w:tr>
      <w:tr w:rsidR="00261CB0" w:rsidRPr="00253BF7" w14:paraId="6297CB51" w14:textId="77777777" w:rsidTr="003E264C">
        <w:trPr>
          <w:trHeight w:val="377"/>
        </w:trPr>
        <w:tc>
          <w:tcPr>
            <w:tcW w:w="630" w:type="dxa"/>
          </w:tcPr>
          <w:p w14:paraId="072F3317"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42</w:t>
            </w:r>
          </w:p>
        </w:tc>
        <w:tc>
          <w:tcPr>
            <w:tcW w:w="2390" w:type="dxa"/>
          </w:tcPr>
          <w:p w14:paraId="38C7BFDD"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62185833"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17. Нацрта закона.</w:t>
            </w:r>
          </w:p>
        </w:tc>
        <w:tc>
          <w:tcPr>
            <w:tcW w:w="5352" w:type="dxa"/>
          </w:tcPr>
          <w:p w14:paraId="5AFC9157" w14:textId="77777777" w:rsidR="00261CB0" w:rsidRPr="00253BF7" w:rsidRDefault="00261CB0" w:rsidP="003E264C">
            <w:pPr>
              <w:pStyle w:val="NoSpacing"/>
              <w:rPr>
                <w:rFonts w:cs="Times New Roman"/>
                <w:szCs w:val="20"/>
              </w:rPr>
            </w:pPr>
            <w:r w:rsidRPr="00253BF7">
              <w:rPr>
                <w:rFonts w:cs="Times New Roman"/>
                <w:szCs w:val="20"/>
              </w:rPr>
              <w:t>Предлог допуне референтног члана  тако да родитељи имају право да добију сва обавештења о детету од релевантних установа у складу са законом, осим ако родитељ није у потпуности или делимимчно лишен родитељских права у погледу права да одлучује о битним питањима која се тичу живота детета или му је изречена мера заштите од насиља у породици када информације може да захтева и добије само електронским путем.“</w:t>
            </w:r>
          </w:p>
        </w:tc>
        <w:tc>
          <w:tcPr>
            <w:tcW w:w="3108" w:type="dxa"/>
            <w:gridSpan w:val="2"/>
          </w:tcPr>
          <w:p w14:paraId="26609744"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Члан Нацрта адекватно регулипе наведену ситуацију.</w:t>
            </w:r>
          </w:p>
        </w:tc>
      </w:tr>
      <w:tr w:rsidR="00261CB0" w:rsidRPr="00253BF7" w14:paraId="794DFCF6" w14:textId="77777777" w:rsidTr="003E264C">
        <w:trPr>
          <w:trHeight w:val="377"/>
        </w:trPr>
        <w:tc>
          <w:tcPr>
            <w:tcW w:w="630" w:type="dxa"/>
          </w:tcPr>
          <w:p w14:paraId="745FC46E"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43</w:t>
            </w:r>
          </w:p>
        </w:tc>
        <w:tc>
          <w:tcPr>
            <w:tcW w:w="2390" w:type="dxa"/>
          </w:tcPr>
          <w:p w14:paraId="18FFA048"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21B4A86D"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24. Нацрта закона.</w:t>
            </w:r>
          </w:p>
        </w:tc>
        <w:tc>
          <w:tcPr>
            <w:tcW w:w="5352" w:type="dxa"/>
          </w:tcPr>
          <w:p w14:paraId="2AAE0EE7" w14:textId="77777777" w:rsidR="00261CB0" w:rsidRPr="00253BF7" w:rsidRDefault="00261CB0" w:rsidP="003E264C">
            <w:pPr>
              <w:pStyle w:val="NoSpacing"/>
              <w:rPr>
                <w:rFonts w:cs="Times New Roman"/>
                <w:szCs w:val="20"/>
              </w:rPr>
            </w:pPr>
            <w:r w:rsidRPr="00253BF7">
              <w:rPr>
                <w:rFonts w:cs="Times New Roman"/>
                <w:szCs w:val="20"/>
              </w:rPr>
              <w:t>Предлог да се унесу измене у реферернтни члан тако да се битним питањем за живот детета сматра основно образовање, предузимање већих медицинских мера над дететом млађим од 15 година, и да родитељ који не врши родитељско право не може својим неслагањем да спречава образовање и лечење детета, као и промену пребивалишта и располагање имовином детета.</w:t>
            </w:r>
          </w:p>
        </w:tc>
        <w:tc>
          <w:tcPr>
            <w:tcW w:w="3108" w:type="dxa"/>
            <w:gridSpan w:val="2"/>
          </w:tcPr>
          <w:p w14:paraId="727E7B52"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 Питање одлучивањ</w:t>
            </w:r>
            <w:r>
              <w:rPr>
                <w:rFonts w:ascii="Times New Roman" w:hAnsi="Times New Roman" w:cs="Times New Roman"/>
                <w:sz w:val="20"/>
                <w:szCs w:val="20"/>
                <w:lang w:val="sr-Cyrl-CS"/>
              </w:rPr>
              <w:t>а</w:t>
            </w:r>
            <w:r w:rsidRPr="00253BF7">
              <w:rPr>
                <w:rFonts w:ascii="Times New Roman" w:hAnsi="Times New Roman" w:cs="Times New Roman"/>
                <w:sz w:val="20"/>
                <w:szCs w:val="20"/>
                <w:lang w:val="sr-Cyrl-CS"/>
              </w:rPr>
              <w:t xml:space="preserve"> о битним питањима по живот детета ће се регулисати на другачији начин.</w:t>
            </w:r>
          </w:p>
        </w:tc>
      </w:tr>
      <w:tr w:rsidR="00261CB0" w:rsidRPr="00253BF7" w14:paraId="24A4387A" w14:textId="77777777" w:rsidTr="003E264C">
        <w:trPr>
          <w:trHeight w:val="377"/>
        </w:trPr>
        <w:tc>
          <w:tcPr>
            <w:tcW w:w="630" w:type="dxa"/>
          </w:tcPr>
          <w:p w14:paraId="3FEE5317"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44</w:t>
            </w:r>
          </w:p>
        </w:tc>
        <w:tc>
          <w:tcPr>
            <w:tcW w:w="2390" w:type="dxa"/>
          </w:tcPr>
          <w:p w14:paraId="34F67E96"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6F63032D"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26. Нацрта закона.</w:t>
            </w:r>
          </w:p>
        </w:tc>
        <w:tc>
          <w:tcPr>
            <w:tcW w:w="5352" w:type="dxa"/>
          </w:tcPr>
          <w:p w14:paraId="447DC883" w14:textId="77777777" w:rsidR="00261CB0" w:rsidRPr="00253BF7" w:rsidRDefault="00261CB0" w:rsidP="003E264C">
            <w:pPr>
              <w:pStyle w:val="NoSpacing"/>
              <w:rPr>
                <w:rFonts w:cs="Times New Roman"/>
                <w:szCs w:val="20"/>
              </w:rPr>
            </w:pPr>
            <w:r w:rsidRPr="00253BF7">
              <w:rPr>
                <w:rFonts w:cs="Times New Roman"/>
                <w:szCs w:val="20"/>
              </w:rPr>
              <w:t>Предлог да се допуни референтни члан тако да се дода нови став који ће регулисти да се код превентивног надзора ненасилан родитељ не упућује на едукације са насилним родитељем.</w:t>
            </w:r>
          </w:p>
        </w:tc>
        <w:tc>
          <w:tcPr>
            <w:tcW w:w="3108" w:type="dxa"/>
            <w:gridSpan w:val="2"/>
          </w:tcPr>
          <w:p w14:paraId="28822A79"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Дужност органа старатељства је да заштити жртву насиља и на начин који је овде предложен.</w:t>
            </w:r>
          </w:p>
        </w:tc>
      </w:tr>
      <w:tr w:rsidR="00261CB0" w:rsidRPr="00253BF7" w14:paraId="3A4D8634" w14:textId="77777777" w:rsidTr="003E264C">
        <w:trPr>
          <w:trHeight w:val="377"/>
        </w:trPr>
        <w:tc>
          <w:tcPr>
            <w:tcW w:w="630" w:type="dxa"/>
          </w:tcPr>
          <w:p w14:paraId="4B1775F7"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45</w:t>
            </w:r>
          </w:p>
        </w:tc>
        <w:tc>
          <w:tcPr>
            <w:tcW w:w="2390" w:type="dxa"/>
          </w:tcPr>
          <w:p w14:paraId="5E154FCF"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72A3922F"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27. Нацрта закона.</w:t>
            </w:r>
          </w:p>
        </w:tc>
        <w:tc>
          <w:tcPr>
            <w:tcW w:w="5352" w:type="dxa"/>
          </w:tcPr>
          <w:p w14:paraId="082C1B0D" w14:textId="77777777" w:rsidR="00261CB0" w:rsidRPr="00253BF7" w:rsidRDefault="00261CB0" w:rsidP="003E264C">
            <w:pPr>
              <w:pStyle w:val="NoSpacing"/>
              <w:rPr>
                <w:rFonts w:cs="Times New Roman"/>
                <w:szCs w:val="20"/>
              </w:rPr>
            </w:pPr>
            <w:r w:rsidRPr="00253BF7">
              <w:rPr>
                <w:rFonts w:cs="Times New Roman"/>
                <w:szCs w:val="20"/>
              </w:rPr>
              <w:t>Предл</w:t>
            </w:r>
            <w:r>
              <w:rPr>
                <w:rFonts w:cs="Times New Roman"/>
                <w:szCs w:val="20"/>
              </w:rPr>
              <w:t>ог измене референтног члана тако да се узме у обзир</w:t>
            </w:r>
            <w:r w:rsidRPr="00253BF7">
              <w:rPr>
                <w:rFonts w:cs="Times New Roman"/>
                <w:szCs w:val="20"/>
              </w:rPr>
              <w:t xml:space="preserve"> физичк</w:t>
            </w:r>
            <w:r>
              <w:rPr>
                <w:rFonts w:cs="Times New Roman"/>
                <w:szCs w:val="20"/>
              </w:rPr>
              <w:t>о</w:t>
            </w:r>
            <w:r w:rsidRPr="00253BF7">
              <w:rPr>
                <w:rFonts w:cs="Times New Roman"/>
                <w:szCs w:val="20"/>
              </w:rPr>
              <w:t>, сексуално или емоционално злоставља</w:t>
            </w:r>
            <w:r>
              <w:rPr>
                <w:rFonts w:cs="Times New Roman"/>
                <w:szCs w:val="20"/>
              </w:rPr>
              <w:t>ње</w:t>
            </w:r>
            <w:r w:rsidRPr="00253BF7">
              <w:rPr>
                <w:rFonts w:cs="Times New Roman"/>
                <w:szCs w:val="20"/>
              </w:rPr>
              <w:t xml:space="preserve"> дете</w:t>
            </w:r>
            <w:r>
              <w:rPr>
                <w:rFonts w:cs="Times New Roman"/>
                <w:szCs w:val="20"/>
              </w:rPr>
              <w:t>та</w:t>
            </w:r>
            <w:r w:rsidRPr="00253BF7">
              <w:rPr>
                <w:rFonts w:cs="Times New Roman"/>
                <w:szCs w:val="20"/>
              </w:rPr>
              <w:t xml:space="preserve">, </w:t>
            </w:r>
            <w:r>
              <w:rPr>
                <w:rFonts w:cs="Times New Roman"/>
                <w:szCs w:val="20"/>
              </w:rPr>
              <w:t xml:space="preserve">и </w:t>
            </w:r>
            <w:r w:rsidRPr="00253BF7">
              <w:rPr>
                <w:rFonts w:cs="Times New Roman"/>
                <w:szCs w:val="20"/>
              </w:rPr>
              <w:t>насиље у породици у смислу овог закона</w:t>
            </w:r>
            <w:r>
              <w:rPr>
                <w:rFonts w:cs="Times New Roman"/>
                <w:szCs w:val="20"/>
              </w:rPr>
              <w:t>.</w:t>
            </w:r>
          </w:p>
        </w:tc>
        <w:tc>
          <w:tcPr>
            <w:tcW w:w="3108" w:type="dxa"/>
            <w:gridSpan w:val="2"/>
          </w:tcPr>
          <w:p w14:paraId="1F166C82"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прихвата.</w:t>
            </w:r>
            <w:r>
              <w:rPr>
                <w:rFonts w:ascii="Times New Roman" w:hAnsi="Times New Roman" w:cs="Times New Roman"/>
                <w:sz w:val="20"/>
                <w:szCs w:val="20"/>
                <w:lang w:val="sr-Cyrl-CS"/>
              </w:rPr>
              <w:t xml:space="preserve"> Члан Нацрта адекватно регулипе наведену ситуацију.</w:t>
            </w:r>
          </w:p>
        </w:tc>
      </w:tr>
      <w:tr w:rsidR="00261CB0" w:rsidRPr="00253BF7" w14:paraId="049E968E" w14:textId="77777777" w:rsidTr="003E264C">
        <w:trPr>
          <w:trHeight w:val="377"/>
        </w:trPr>
        <w:tc>
          <w:tcPr>
            <w:tcW w:w="630" w:type="dxa"/>
          </w:tcPr>
          <w:p w14:paraId="4B223D99"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46</w:t>
            </w:r>
          </w:p>
        </w:tc>
        <w:tc>
          <w:tcPr>
            <w:tcW w:w="2390" w:type="dxa"/>
          </w:tcPr>
          <w:p w14:paraId="7BA20612"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11CFEB89"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48. Нацрта закона.</w:t>
            </w:r>
          </w:p>
        </w:tc>
        <w:tc>
          <w:tcPr>
            <w:tcW w:w="5352" w:type="dxa"/>
          </w:tcPr>
          <w:p w14:paraId="708B9825" w14:textId="77777777" w:rsidR="00261CB0" w:rsidRPr="00253BF7" w:rsidRDefault="00261CB0" w:rsidP="003E264C">
            <w:pPr>
              <w:pStyle w:val="NoSpacing"/>
              <w:rPr>
                <w:rFonts w:cs="Times New Roman"/>
                <w:szCs w:val="20"/>
              </w:rPr>
            </w:pPr>
            <w:r w:rsidRPr="00253BF7">
              <w:rPr>
                <w:rFonts w:cs="Times New Roman"/>
                <w:szCs w:val="20"/>
              </w:rPr>
              <w:t>Предлог да се у се дететом без родитељског старања сматра и дете чији се родитељ налази у притвору или у затвору  или који се из других разлога дужи период не старају о детету или се старају о детету на неодговарајући начин.</w:t>
            </w:r>
          </w:p>
        </w:tc>
        <w:tc>
          <w:tcPr>
            <w:tcW w:w="3108" w:type="dxa"/>
            <w:gridSpan w:val="2"/>
          </w:tcPr>
          <w:p w14:paraId="3658B82E"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Такве ситуације су већ обухваћене важећим чланом закона. </w:t>
            </w:r>
          </w:p>
        </w:tc>
      </w:tr>
      <w:tr w:rsidR="00261CB0" w:rsidRPr="00253BF7" w14:paraId="0CE34C05" w14:textId="77777777" w:rsidTr="003E264C">
        <w:trPr>
          <w:trHeight w:val="377"/>
        </w:trPr>
        <w:tc>
          <w:tcPr>
            <w:tcW w:w="630" w:type="dxa"/>
          </w:tcPr>
          <w:p w14:paraId="530270E5"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47</w:t>
            </w:r>
          </w:p>
        </w:tc>
        <w:tc>
          <w:tcPr>
            <w:tcW w:w="2390" w:type="dxa"/>
          </w:tcPr>
          <w:p w14:paraId="1FB1DA95"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051B545C"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Члан 61. Нацрта Закона. </w:t>
            </w:r>
          </w:p>
        </w:tc>
        <w:tc>
          <w:tcPr>
            <w:tcW w:w="5352" w:type="dxa"/>
          </w:tcPr>
          <w:p w14:paraId="047FF2D1" w14:textId="77777777" w:rsidR="00261CB0" w:rsidRPr="00253BF7" w:rsidRDefault="00261CB0" w:rsidP="003E264C">
            <w:pPr>
              <w:pStyle w:val="NoSpacing"/>
              <w:rPr>
                <w:rFonts w:cs="Times New Roman"/>
                <w:szCs w:val="20"/>
              </w:rPr>
            </w:pPr>
            <w:r w:rsidRPr="00253BF7">
              <w:rPr>
                <w:rFonts w:cs="Times New Roman"/>
                <w:szCs w:val="20"/>
              </w:rPr>
              <w:t xml:space="preserve">Предлог допуне референтног члана додавањем да је у питању основно школовање штићеника и да малолетни штићеник од 15 година није био у могућности да да </w:t>
            </w:r>
            <w:r w:rsidRPr="00253BF7">
              <w:rPr>
                <w:rFonts w:cs="Times New Roman"/>
                <w:szCs w:val="20"/>
              </w:rPr>
              <w:lastRenderedPageBreak/>
              <w:t xml:space="preserve">сагласност, како би се усагласио са правима и обавезама које имају родитељи. </w:t>
            </w:r>
          </w:p>
        </w:tc>
        <w:tc>
          <w:tcPr>
            <w:tcW w:w="3108" w:type="dxa"/>
            <w:gridSpan w:val="2"/>
          </w:tcPr>
          <w:p w14:paraId="3B92E18A"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lastRenderedPageBreak/>
              <w:t>Предлог се не прихвата.</w:t>
            </w:r>
            <w:r>
              <w:rPr>
                <w:rFonts w:ascii="Times New Roman" w:hAnsi="Times New Roman" w:cs="Times New Roman"/>
                <w:sz w:val="20"/>
                <w:szCs w:val="20"/>
                <w:lang w:val="sr-Cyrl-CS"/>
              </w:rPr>
              <w:t xml:space="preserve"> Члан Нацрта адекватно регулипе наведену ситуацију.</w:t>
            </w:r>
          </w:p>
        </w:tc>
      </w:tr>
      <w:tr w:rsidR="00261CB0" w:rsidRPr="00253BF7" w14:paraId="090AA316" w14:textId="77777777" w:rsidTr="003E264C">
        <w:trPr>
          <w:trHeight w:val="377"/>
        </w:trPr>
        <w:tc>
          <w:tcPr>
            <w:tcW w:w="630" w:type="dxa"/>
          </w:tcPr>
          <w:p w14:paraId="06E809FA"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48</w:t>
            </w:r>
          </w:p>
        </w:tc>
        <w:tc>
          <w:tcPr>
            <w:tcW w:w="2390" w:type="dxa"/>
          </w:tcPr>
          <w:p w14:paraId="0ED36B1A"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5FC08F86"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Члан 72. Нацрта закона. </w:t>
            </w:r>
          </w:p>
        </w:tc>
        <w:tc>
          <w:tcPr>
            <w:tcW w:w="5352" w:type="dxa"/>
          </w:tcPr>
          <w:p w14:paraId="794EE1AA" w14:textId="77777777" w:rsidR="00261CB0" w:rsidRPr="00253BF7" w:rsidRDefault="00261CB0" w:rsidP="003E264C">
            <w:pPr>
              <w:pStyle w:val="NoSpacing"/>
              <w:rPr>
                <w:rFonts w:cs="Times New Roman"/>
                <w:szCs w:val="20"/>
              </w:rPr>
            </w:pPr>
            <w:r w:rsidRPr="00253BF7">
              <w:rPr>
                <w:rFonts w:cs="Times New Roman"/>
                <w:szCs w:val="20"/>
              </w:rPr>
              <w:t xml:space="preserve">Примедбе на рефрентне чланове у погледу дефинице насиља у породици и мера за заштиту од насиља у породици. </w:t>
            </w:r>
          </w:p>
        </w:tc>
        <w:tc>
          <w:tcPr>
            <w:tcW w:w="3108" w:type="dxa"/>
            <w:gridSpan w:val="2"/>
          </w:tcPr>
          <w:p w14:paraId="62343CBA"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 xml:space="preserve">Сугестије се прихватају. Биће размотрене у контексту осталих примедб које се односе на овај члан Нацрта закона </w:t>
            </w:r>
          </w:p>
        </w:tc>
      </w:tr>
      <w:tr w:rsidR="00261CB0" w:rsidRPr="00253BF7" w14:paraId="7D31ECDD" w14:textId="77777777" w:rsidTr="003E264C">
        <w:trPr>
          <w:trHeight w:val="377"/>
        </w:trPr>
        <w:tc>
          <w:tcPr>
            <w:tcW w:w="630" w:type="dxa"/>
          </w:tcPr>
          <w:p w14:paraId="781F2B9A"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49</w:t>
            </w:r>
          </w:p>
        </w:tc>
        <w:tc>
          <w:tcPr>
            <w:tcW w:w="2390" w:type="dxa"/>
          </w:tcPr>
          <w:p w14:paraId="5ED89E04"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3732EF06"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Члан 74. Нацрта закона </w:t>
            </w:r>
          </w:p>
        </w:tc>
        <w:tc>
          <w:tcPr>
            <w:tcW w:w="5352" w:type="dxa"/>
          </w:tcPr>
          <w:p w14:paraId="38087E6A" w14:textId="77777777" w:rsidR="00261CB0" w:rsidRPr="00253BF7" w:rsidRDefault="00261CB0" w:rsidP="003E264C">
            <w:pPr>
              <w:pStyle w:val="NoSpacing"/>
              <w:rPr>
                <w:rFonts w:cs="Times New Roman"/>
                <w:szCs w:val="20"/>
              </w:rPr>
            </w:pPr>
            <w:r w:rsidRPr="00253BF7">
              <w:rPr>
                <w:rFonts w:cs="Times New Roman"/>
                <w:szCs w:val="20"/>
              </w:rPr>
              <w:t>Предлог за допуну референтног члана у смислу да суд не може да примењује одредбе парничног поступка када одлучује у спору за заштиту од насиља у породици, у спору за заштиту права детета и у спору за вршење и лишење родитељских права суд не може да примењује одредбе закона којима се уређује парнични поступак у делу који се тиче повлачења тужбе због неоправданог изостанка тужиоца или законског заступника малолетног тужиоца.</w:t>
            </w:r>
          </w:p>
        </w:tc>
        <w:tc>
          <w:tcPr>
            <w:tcW w:w="3108" w:type="dxa"/>
            <w:gridSpan w:val="2"/>
          </w:tcPr>
          <w:p w14:paraId="38E67C0E"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 xml:space="preserve">Предлог се не прихвата. </w:t>
            </w:r>
            <w:r>
              <w:rPr>
                <w:rFonts w:ascii="Times New Roman" w:hAnsi="Times New Roman" w:cs="Times New Roman"/>
                <w:sz w:val="20"/>
                <w:szCs w:val="20"/>
                <w:lang w:val="sr-Cyrl-CS"/>
              </w:rPr>
              <w:t>Члан Нацрта адекватно регулипе наведену ситуацију.</w:t>
            </w:r>
          </w:p>
        </w:tc>
      </w:tr>
      <w:tr w:rsidR="00261CB0" w:rsidRPr="00253BF7" w14:paraId="7D5ABFBC" w14:textId="77777777" w:rsidTr="003E264C">
        <w:trPr>
          <w:trHeight w:val="377"/>
        </w:trPr>
        <w:tc>
          <w:tcPr>
            <w:tcW w:w="630" w:type="dxa"/>
          </w:tcPr>
          <w:p w14:paraId="7F58DAEF"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25</w:t>
            </w:r>
            <w:r>
              <w:rPr>
                <w:rFonts w:ascii="Times New Roman" w:hAnsi="Times New Roman" w:cs="Times New Roman"/>
                <w:sz w:val="20"/>
                <w:szCs w:val="20"/>
                <w:lang w:val="en-GB"/>
              </w:rPr>
              <w:t>0</w:t>
            </w:r>
          </w:p>
        </w:tc>
        <w:tc>
          <w:tcPr>
            <w:tcW w:w="2390" w:type="dxa"/>
          </w:tcPr>
          <w:p w14:paraId="0ED3FE62"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75D2BD4E"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75. Нацрта закона.</w:t>
            </w:r>
          </w:p>
        </w:tc>
        <w:tc>
          <w:tcPr>
            <w:tcW w:w="5352" w:type="dxa"/>
          </w:tcPr>
          <w:p w14:paraId="30B55305" w14:textId="77777777" w:rsidR="00261CB0" w:rsidRPr="00253BF7" w:rsidRDefault="00261CB0" w:rsidP="003E264C">
            <w:pPr>
              <w:pStyle w:val="NoSpacing"/>
              <w:rPr>
                <w:rFonts w:cs="Times New Roman"/>
                <w:szCs w:val="20"/>
              </w:rPr>
            </w:pPr>
            <w:r w:rsidRPr="00253BF7">
              <w:rPr>
                <w:rFonts w:cs="Times New Roman"/>
                <w:szCs w:val="20"/>
              </w:rPr>
              <w:t>Предлог да измена у референтном члану не треба да буде условљена, већ да буде општа.</w:t>
            </w:r>
          </w:p>
        </w:tc>
        <w:tc>
          <w:tcPr>
            <w:tcW w:w="3108" w:type="dxa"/>
            <w:gridSpan w:val="2"/>
          </w:tcPr>
          <w:p w14:paraId="373EC00F"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Члан Нацрта адекватно регулипе наведену ситуацију.</w:t>
            </w:r>
          </w:p>
        </w:tc>
      </w:tr>
      <w:tr w:rsidR="00261CB0" w:rsidRPr="00253BF7" w14:paraId="2B6ACF21" w14:textId="77777777" w:rsidTr="003E264C">
        <w:trPr>
          <w:trHeight w:val="377"/>
        </w:trPr>
        <w:tc>
          <w:tcPr>
            <w:tcW w:w="630" w:type="dxa"/>
          </w:tcPr>
          <w:p w14:paraId="1D7A89A8"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51</w:t>
            </w:r>
          </w:p>
        </w:tc>
        <w:tc>
          <w:tcPr>
            <w:tcW w:w="2390" w:type="dxa"/>
          </w:tcPr>
          <w:p w14:paraId="00FFBD57"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6E0F54C5"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Члан 81. Нацрта закона </w:t>
            </w:r>
          </w:p>
        </w:tc>
        <w:tc>
          <w:tcPr>
            <w:tcW w:w="5352" w:type="dxa"/>
          </w:tcPr>
          <w:p w14:paraId="5D34032D" w14:textId="77777777" w:rsidR="00261CB0" w:rsidRPr="00253BF7" w:rsidRDefault="00261CB0" w:rsidP="003E264C">
            <w:pPr>
              <w:pStyle w:val="NoSpacing"/>
              <w:rPr>
                <w:rFonts w:cs="Times New Roman"/>
                <w:szCs w:val="20"/>
              </w:rPr>
            </w:pPr>
            <w:r w:rsidRPr="00253BF7">
              <w:rPr>
                <w:rFonts w:cs="Times New Roman"/>
                <w:szCs w:val="20"/>
              </w:rPr>
              <w:t>Предлог за измену референтног члана у смислу да старатељ малолетног или пунолетног супружника који због ограничења пословне способности није у могућности самостално да поднесе тужбу, може поднети тужбу за поништење брака само уз претходну сагласност органа старатељства.</w:t>
            </w:r>
          </w:p>
        </w:tc>
        <w:tc>
          <w:tcPr>
            <w:tcW w:w="3108" w:type="dxa"/>
            <w:gridSpan w:val="2"/>
          </w:tcPr>
          <w:p w14:paraId="2F6AB33C"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 xml:space="preserve">Предлог се не прихвата. </w:t>
            </w:r>
            <w:r>
              <w:rPr>
                <w:rFonts w:ascii="Times New Roman" w:hAnsi="Times New Roman" w:cs="Times New Roman"/>
                <w:sz w:val="20"/>
                <w:szCs w:val="20"/>
                <w:lang w:val="sr-Cyrl-CS"/>
              </w:rPr>
              <w:t>Члан Нацрта адекватно регулипе наведену ситуацију.</w:t>
            </w:r>
          </w:p>
        </w:tc>
      </w:tr>
      <w:tr w:rsidR="00261CB0" w:rsidRPr="00253BF7" w14:paraId="35554015" w14:textId="77777777" w:rsidTr="003E264C">
        <w:trPr>
          <w:trHeight w:val="377"/>
        </w:trPr>
        <w:tc>
          <w:tcPr>
            <w:tcW w:w="630" w:type="dxa"/>
          </w:tcPr>
          <w:p w14:paraId="3B98DFA8"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52</w:t>
            </w:r>
          </w:p>
        </w:tc>
        <w:tc>
          <w:tcPr>
            <w:tcW w:w="2390" w:type="dxa"/>
          </w:tcPr>
          <w:p w14:paraId="72C9127C"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26D712D0"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88. Нацрта закона</w:t>
            </w:r>
          </w:p>
        </w:tc>
        <w:tc>
          <w:tcPr>
            <w:tcW w:w="5352" w:type="dxa"/>
          </w:tcPr>
          <w:p w14:paraId="23F98178" w14:textId="77777777" w:rsidR="00261CB0" w:rsidRPr="00253BF7" w:rsidRDefault="00261CB0" w:rsidP="003E264C">
            <w:pPr>
              <w:pStyle w:val="NoSpacing"/>
              <w:rPr>
                <w:rFonts w:cs="Times New Roman"/>
                <w:szCs w:val="20"/>
              </w:rPr>
            </w:pPr>
            <w:r w:rsidRPr="00253BF7">
              <w:rPr>
                <w:rFonts w:cs="Times New Roman"/>
                <w:szCs w:val="20"/>
              </w:rPr>
              <w:t xml:space="preserve">Предлог да се референтни члан око насиља и нагодбе измени јер је рестриктивно постављен. </w:t>
            </w:r>
          </w:p>
        </w:tc>
        <w:tc>
          <w:tcPr>
            <w:tcW w:w="3108" w:type="dxa"/>
            <w:gridSpan w:val="2"/>
          </w:tcPr>
          <w:p w14:paraId="35E88C25"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Члан Нацрта адекватно регулипе наведену ситуацију.</w:t>
            </w:r>
          </w:p>
        </w:tc>
      </w:tr>
      <w:tr w:rsidR="00261CB0" w:rsidRPr="00253BF7" w14:paraId="3F4FC5AD" w14:textId="77777777" w:rsidTr="003E264C">
        <w:trPr>
          <w:trHeight w:val="377"/>
        </w:trPr>
        <w:tc>
          <w:tcPr>
            <w:tcW w:w="630" w:type="dxa"/>
          </w:tcPr>
          <w:p w14:paraId="22883AE6"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53</w:t>
            </w:r>
          </w:p>
        </w:tc>
        <w:tc>
          <w:tcPr>
            <w:tcW w:w="2390" w:type="dxa"/>
          </w:tcPr>
          <w:p w14:paraId="5F485827"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756ABEC2"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95. Нацрта закона</w:t>
            </w:r>
          </w:p>
        </w:tc>
        <w:tc>
          <w:tcPr>
            <w:tcW w:w="5352" w:type="dxa"/>
          </w:tcPr>
          <w:p w14:paraId="1B251C94" w14:textId="77777777" w:rsidR="00261CB0" w:rsidRPr="00253BF7" w:rsidRDefault="00261CB0" w:rsidP="003E264C">
            <w:pPr>
              <w:pStyle w:val="NoSpacing"/>
              <w:rPr>
                <w:rFonts w:cs="Times New Roman"/>
                <w:szCs w:val="20"/>
              </w:rPr>
            </w:pPr>
            <w:r w:rsidRPr="00253BF7">
              <w:rPr>
                <w:rFonts w:cs="Times New Roman"/>
                <w:szCs w:val="20"/>
              </w:rPr>
              <w:t xml:space="preserve">Предлог за допуну референтног члана који регулише најбољи интереса детета додавањем нових елемената. </w:t>
            </w:r>
          </w:p>
        </w:tc>
        <w:tc>
          <w:tcPr>
            <w:tcW w:w="3108" w:type="dxa"/>
            <w:gridSpan w:val="2"/>
          </w:tcPr>
          <w:p w14:paraId="79C6163B"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w:t>
            </w:r>
            <w:r>
              <w:rPr>
                <w:rFonts w:ascii="Times New Roman" w:hAnsi="Times New Roman" w:cs="Times New Roman"/>
                <w:sz w:val="20"/>
                <w:szCs w:val="20"/>
                <w:lang w:val="sr-Cyrl-CS"/>
              </w:rPr>
              <w:t xml:space="preserve"> </w:t>
            </w:r>
            <w:r w:rsidRPr="00253BF7">
              <w:rPr>
                <w:rFonts w:ascii="Times New Roman" w:hAnsi="Times New Roman" w:cs="Times New Roman"/>
                <w:sz w:val="20"/>
                <w:szCs w:val="20"/>
                <w:lang w:val="sr-Cyrl-CS"/>
              </w:rPr>
              <w:t xml:space="preserve"> </w:t>
            </w:r>
            <w:r>
              <w:rPr>
                <w:rFonts w:ascii="Times New Roman" w:hAnsi="Times New Roman" w:cs="Times New Roman"/>
                <w:sz w:val="20"/>
                <w:szCs w:val="20"/>
                <w:lang w:val="sr-Cyrl-CS"/>
              </w:rPr>
              <w:t>Члан Нацрта адекватно регулипе наведену ситуацију.</w:t>
            </w:r>
          </w:p>
        </w:tc>
      </w:tr>
      <w:tr w:rsidR="00261CB0" w:rsidRPr="00253BF7" w14:paraId="49039A7B" w14:textId="77777777" w:rsidTr="003E264C">
        <w:trPr>
          <w:trHeight w:val="377"/>
        </w:trPr>
        <w:tc>
          <w:tcPr>
            <w:tcW w:w="630" w:type="dxa"/>
          </w:tcPr>
          <w:p w14:paraId="725F5B95"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54</w:t>
            </w:r>
          </w:p>
        </w:tc>
        <w:tc>
          <w:tcPr>
            <w:tcW w:w="2390" w:type="dxa"/>
          </w:tcPr>
          <w:p w14:paraId="4F4945E2"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490AD887"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270. Породичног закона</w:t>
            </w:r>
          </w:p>
        </w:tc>
        <w:tc>
          <w:tcPr>
            <w:tcW w:w="5352" w:type="dxa"/>
          </w:tcPr>
          <w:p w14:paraId="40217C53" w14:textId="77777777" w:rsidR="00261CB0" w:rsidRPr="00253BF7" w:rsidRDefault="00261CB0" w:rsidP="003E264C">
            <w:pPr>
              <w:pStyle w:val="NoSpacing"/>
              <w:rPr>
                <w:rFonts w:cs="Times New Roman"/>
                <w:szCs w:val="20"/>
              </w:rPr>
            </w:pPr>
            <w:r w:rsidRPr="00253BF7">
              <w:rPr>
                <w:rFonts w:cs="Times New Roman"/>
                <w:szCs w:val="20"/>
              </w:rPr>
              <w:t xml:space="preserve">Предлог измене референтног члана тако да је суд дужан да тражи налаз и мишљење искуљчиво од орган старатељства или установа за посредовање у породичним односима и у ситуацијама споразумног развода брака. </w:t>
            </w:r>
          </w:p>
        </w:tc>
        <w:tc>
          <w:tcPr>
            <w:tcW w:w="3108" w:type="dxa"/>
            <w:gridSpan w:val="2"/>
          </w:tcPr>
          <w:p w14:paraId="5FAB485A"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 xml:space="preserve">Предлог се не прихвата. </w:t>
            </w:r>
            <w:r>
              <w:rPr>
                <w:rFonts w:ascii="Times New Roman" w:hAnsi="Times New Roman" w:cs="Times New Roman"/>
                <w:sz w:val="20"/>
                <w:szCs w:val="20"/>
                <w:lang w:val="sr-Cyrl-CS"/>
              </w:rPr>
              <w:t>Члан Нацрта адекватно регулипе наведену ситуацију.</w:t>
            </w:r>
          </w:p>
        </w:tc>
      </w:tr>
      <w:tr w:rsidR="00261CB0" w:rsidRPr="00253BF7" w14:paraId="50A92E21" w14:textId="77777777" w:rsidTr="003E264C">
        <w:trPr>
          <w:trHeight w:val="377"/>
        </w:trPr>
        <w:tc>
          <w:tcPr>
            <w:tcW w:w="630" w:type="dxa"/>
          </w:tcPr>
          <w:p w14:paraId="2A4A4F34"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55</w:t>
            </w:r>
          </w:p>
        </w:tc>
        <w:tc>
          <w:tcPr>
            <w:tcW w:w="2390" w:type="dxa"/>
          </w:tcPr>
          <w:p w14:paraId="7FCD54A7"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033597E9"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Члан 270. Породичног закона </w:t>
            </w:r>
          </w:p>
        </w:tc>
        <w:tc>
          <w:tcPr>
            <w:tcW w:w="5352" w:type="dxa"/>
          </w:tcPr>
          <w:p w14:paraId="3A118842" w14:textId="77777777" w:rsidR="00261CB0" w:rsidRPr="00253BF7" w:rsidRDefault="00261CB0" w:rsidP="003E264C">
            <w:pPr>
              <w:pStyle w:val="NoSpacing"/>
              <w:rPr>
                <w:rFonts w:cs="Times New Roman"/>
                <w:szCs w:val="20"/>
              </w:rPr>
            </w:pPr>
            <w:r w:rsidRPr="00253BF7">
              <w:rPr>
                <w:rFonts w:cs="Times New Roman"/>
                <w:szCs w:val="20"/>
              </w:rPr>
              <w:t>Предлог додавања новог члана 270а који би носио назив „вештачење“, а који би прописивао обавезу суда да у спору за заштиту права детета или за вршење односно лишење родитељског права суд може одредити вештачење</w:t>
            </w:r>
          </w:p>
        </w:tc>
        <w:tc>
          <w:tcPr>
            <w:tcW w:w="3108" w:type="dxa"/>
            <w:gridSpan w:val="2"/>
          </w:tcPr>
          <w:p w14:paraId="4DA511D0"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не прихвата. Исто је регулисано Законом о парничном поступку, који се примењује и у парницама из породичних односа.</w:t>
            </w:r>
          </w:p>
        </w:tc>
      </w:tr>
      <w:tr w:rsidR="00261CB0" w:rsidRPr="00253BF7" w14:paraId="6130DB80" w14:textId="77777777" w:rsidTr="003E264C">
        <w:trPr>
          <w:trHeight w:val="377"/>
        </w:trPr>
        <w:tc>
          <w:tcPr>
            <w:tcW w:w="630" w:type="dxa"/>
          </w:tcPr>
          <w:p w14:paraId="055B9277"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56</w:t>
            </w:r>
          </w:p>
        </w:tc>
        <w:tc>
          <w:tcPr>
            <w:tcW w:w="2390" w:type="dxa"/>
          </w:tcPr>
          <w:p w14:paraId="250E96FB"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3BC2D40E"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Члан 97. Нацрта закона</w:t>
            </w:r>
          </w:p>
        </w:tc>
        <w:tc>
          <w:tcPr>
            <w:tcW w:w="5352" w:type="dxa"/>
          </w:tcPr>
          <w:p w14:paraId="3C4DF1C1" w14:textId="77777777" w:rsidR="00261CB0" w:rsidRPr="00253BF7" w:rsidRDefault="00261CB0" w:rsidP="003E264C">
            <w:pPr>
              <w:pStyle w:val="NoSpacing"/>
              <w:rPr>
                <w:rFonts w:cs="Times New Roman"/>
                <w:szCs w:val="20"/>
              </w:rPr>
            </w:pPr>
            <w:r w:rsidRPr="00253BF7">
              <w:rPr>
                <w:rFonts w:cs="Times New Roman"/>
                <w:szCs w:val="20"/>
              </w:rPr>
              <w:t>Иако разумемо разлоге за предлагање члана 97 којима се додаје ст. 4 у члану 272 Породичног закона, треба предвидети изузетак за када се ради о старијем детету које може само да договара виђање са другим родитељем и када се ради о виђању у контролисаним условима са циљем превенције од даљег насиља.</w:t>
            </w:r>
          </w:p>
        </w:tc>
        <w:tc>
          <w:tcPr>
            <w:tcW w:w="3108" w:type="dxa"/>
            <w:gridSpan w:val="2"/>
          </w:tcPr>
          <w:p w14:paraId="15405CB2"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 xml:space="preserve">Предлог се не прихвата. Суд може донети одлуку и о одржавању личних односа у контролисаним условима. </w:t>
            </w:r>
          </w:p>
        </w:tc>
      </w:tr>
      <w:tr w:rsidR="00261CB0" w:rsidRPr="00253BF7" w14:paraId="45103BB0" w14:textId="77777777" w:rsidTr="003E264C">
        <w:trPr>
          <w:trHeight w:val="377"/>
        </w:trPr>
        <w:tc>
          <w:tcPr>
            <w:tcW w:w="630" w:type="dxa"/>
          </w:tcPr>
          <w:p w14:paraId="2A61983D"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lastRenderedPageBreak/>
              <w:t>2</w:t>
            </w:r>
            <w:r>
              <w:rPr>
                <w:rFonts w:ascii="Times New Roman" w:hAnsi="Times New Roman" w:cs="Times New Roman"/>
                <w:sz w:val="20"/>
                <w:szCs w:val="20"/>
                <w:lang w:val="en-GB"/>
              </w:rPr>
              <w:t>57</w:t>
            </w:r>
          </w:p>
        </w:tc>
        <w:tc>
          <w:tcPr>
            <w:tcW w:w="2390" w:type="dxa"/>
          </w:tcPr>
          <w:p w14:paraId="7D1A34B9"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716591DE" w14:textId="77777777" w:rsidR="00261CB0" w:rsidRPr="00253BF7" w:rsidRDefault="00261CB0" w:rsidP="003E264C">
            <w:pPr>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Члан 103. Нацрта закона. </w:t>
            </w:r>
          </w:p>
        </w:tc>
        <w:tc>
          <w:tcPr>
            <w:tcW w:w="5352" w:type="dxa"/>
          </w:tcPr>
          <w:p w14:paraId="6099EACE" w14:textId="77777777" w:rsidR="00261CB0" w:rsidRPr="00253BF7" w:rsidRDefault="00261CB0" w:rsidP="003E264C">
            <w:pPr>
              <w:pStyle w:val="NoSpacing"/>
              <w:rPr>
                <w:rFonts w:cs="Times New Roman"/>
                <w:szCs w:val="20"/>
              </w:rPr>
            </w:pPr>
            <w:r w:rsidRPr="00253BF7">
              <w:rPr>
                <w:rFonts w:cs="Times New Roman"/>
                <w:szCs w:val="20"/>
              </w:rPr>
              <w:t>Предлог</w:t>
            </w:r>
            <w:r>
              <w:rPr>
                <w:rFonts w:cs="Times New Roman"/>
                <w:szCs w:val="20"/>
              </w:rPr>
              <w:t xml:space="preserve"> за</w:t>
            </w:r>
            <w:r w:rsidRPr="00253BF7">
              <w:rPr>
                <w:rFonts w:cs="Times New Roman"/>
                <w:szCs w:val="20"/>
              </w:rPr>
              <w:t xml:space="preserve"> потпуну измену става 3</w:t>
            </w:r>
            <w:r>
              <w:rPr>
                <w:rFonts w:cs="Times New Roman"/>
                <w:szCs w:val="20"/>
              </w:rPr>
              <w:t>. у референтном члану</w:t>
            </w:r>
            <w:r w:rsidRPr="00253BF7">
              <w:rPr>
                <w:rFonts w:cs="Times New Roman"/>
                <w:szCs w:val="20"/>
              </w:rPr>
              <w:t xml:space="preserve"> и додавање нових ставова. </w:t>
            </w:r>
          </w:p>
          <w:p w14:paraId="0BD1D61A" w14:textId="77777777" w:rsidR="00261CB0" w:rsidRPr="00253BF7" w:rsidRDefault="00261CB0" w:rsidP="003E264C">
            <w:pPr>
              <w:pStyle w:val="NoSpacing"/>
              <w:rPr>
                <w:rFonts w:cs="Times New Roman"/>
                <w:szCs w:val="20"/>
              </w:rPr>
            </w:pPr>
          </w:p>
        </w:tc>
        <w:tc>
          <w:tcPr>
            <w:tcW w:w="3108" w:type="dxa"/>
            <w:gridSpan w:val="2"/>
          </w:tcPr>
          <w:p w14:paraId="0C0F6131"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 xml:space="preserve">Предлог се не прихвата. </w:t>
            </w:r>
            <w:r>
              <w:rPr>
                <w:rFonts w:ascii="Times New Roman" w:hAnsi="Times New Roman" w:cs="Times New Roman"/>
                <w:sz w:val="20"/>
                <w:szCs w:val="20"/>
                <w:lang w:val="sr-Cyrl-CS"/>
              </w:rPr>
              <w:t>Члан Нацрта адекватно регулипе наведену ситуацију.</w:t>
            </w:r>
          </w:p>
        </w:tc>
      </w:tr>
      <w:tr w:rsidR="00261CB0" w:rsidRPr="00253BF7" w14:paraId="0068AD3C" w14:textId="77777777" w:rsidTr="003E264C">
        <w:trPr>
          <w:trHeight w:val="377"/>
        </w:trPr>
        <w:tc>
          <w:tcPr>
            <w:tcW w:w="630" w:type="dxa"/>
          </w:tcPr>
          <w:p w14:paraId="1ACEB332" w14:textId="77777777" w:rsidR="00261CB0" w:rsidRPr="00C92430" w:rsidRDefault="00261CB0" w:rsidP="003E264C">
            <w:pPr>
              <w:shd w:val="clear" w:color="auto" w:fill="FFFFFF" w:themeFill="background1"/>
              <w:rPr>
                <w:rFonts w:ascii="Times New Roman" w:hAnsi="Times New Roman" w:cs="Times New Roman"/>
                <w:sz w:val="20"/>
                <w:szCs w:val="20"/>
                <w:lang w:val="en-GB"/>
              </w:rPr>
            </w:pPr>
            <w:r>
              <w:rPr>
                <w:rFonts w:ascii="Times New Roman" w:hAnsi="Times New Roman" w:cs="Times New Roman"/>
                <w:sz w:val="20"/>
                <w:szCs w:val="20"/>
                <w:lang w:val="sr-Cyrl-CS"/>
              </w:rPr>
              <w:t>2</w:t>
            </w:r>
            <w:r>
              <w:rPr>
                <w:rFonts w:ascii="Times New Roman" w:hAnsi="Times New Roman" w:cs="Times New Roman"/>
                <w:sz w:val="20"/>
                <w:szCs w:val="20"/>
                <w:lang w:val="en-GB"/>
              </w:rPr>
              <w:t>58</w:t>
            </w:r>
          </w:p>
        </w:tc>
        <w:tc>
          <w:tcPr>
            <w:tcW w:w="2390" w:type="dxa"/>
          </w:tcPr>
          <w:p w14:paraId="06BD39FE" w14:textId="77777777" w:rsidR="00261CB0" w:rsidRPr="00253BF7" w:rsidRDefault="00261CB0" w:rsidP="003E264C">
            <w:pPr>
              <w:spacing w:after="32"/>
              <w:rPr>
                <w:rFonts w:ascii="Times New Roman" w:hAnsi="Times New Roman" w:cs="Times New Roman"/>
                <w:sz w:val="20"/>
                <w:szCs w:val="20"/>
                <w:lang w:val="sr-Cyrl-RS"/>
              </w:rPr>
            </w:pPr>
            <w:r w:rsidRPr="00253BF7">
              <w:rPr>
                <w:rFonts w:ascii="Times New Roman" w:hAnsi="Times New Roman" w:cs="Times New Roman"/>
                <w:sz w:val="20"/>
                <w:szCs w:val="20"/>
                <w:lang w:val="sr-Cyrl-RS"/>
              </w:rPr>
              <w:t>Аутономни женски центар</w:t>
            </w:r>
          </w:p>
        </w:tc>
        <w:tc>
          <w:tcPr>
            <w:tcW w:w="2290" w:type="dxa"/>
          </w:tcPr>
          <w:p w14:paraId="24667AED" w14:textId="77777777" w:rsidR="00261CB0" w:rsidRPr="00253BF7" w:rsidRDefault="00261CB0" w:rsidP="003E264C">
            <w:pPr>
              <w:jc w:val="both"/>
              <w:rPr>
                <w:rFonts w:ascii="Times New Roman" w:hAnsi="Times New Roman" w:cs="Times New Roman"/>
                <w:sz w:val="20"/>
                <w:szCs w:val="20"/>
                <w:lang w:val="sr-Cyrl-RS"/>
              </w:rPr>
            </w:pPr>
            <w:r>
              <w:rPr>
                <w:rFonts w:ascii="Times New Roman" w:hAnsi="Times New Roman" w:cs="Times New Roman"/>
                <w:sz w:val="20"/>
                <w:szCs w:val="20"/>
                <w:lang w:val="sr-Cyrl-RS"/>
              </w:rPr>
              <w:t>Члан 104. Нацрта закона</w:t>
            </w:r>
          </w:p>
        </w:tc>
        <w:tc>
          <w:tcPr>
            <w:tcW w:w="5352" w:type="dxa"/>
          </w:tcPr>
          <w:p w14:paraId="0A868BAD" w14:textId="77777777" w:rsidR="00261CB0" w:rsidRPr="00253BF7" w:rsidRDefault="00261CB0" w:rsidP="003E264C">
            <w:pPr>
              <w:pStyle w:val="NoSpacing"/>
              <w:rPr>
                <w:rFonts w:cs="Times New Roman"/>
                <w:szCs w:val="20"/>
              </w:rPr>
            </w:pPr>
            <w:r w:rsidRPr="00253BF7">
              <w:rPr>
                <w:rFonts w:cs="Times New Roman"/>
                <w:szCs w:val="20"/>
              </w:rPr>
              <w:t xml:space="preserve">Предлог за брисање става 2. референтног члана, којим је прописано да суд који је донео одлуку о изрицању мере за заштиту од насиља у породици дужан је да прати њено извршење. </w:t>
            </w:r>
          </w:p>
        </w:tc>
        <w:tc>
          <w:tcPr>
            <w:tcW w:w="3108" w:type="dxa"/>
            <w:gridSpan w:val="2"/>
          </w:tcPr>
          <w:p w14:paraId="66A91A73" w14:textId="77777777" w:rsidR="00261CB0" w:rsidRPr="00253BF7" w:rsidRDefault="00261CB0" w:rsidP="003E264C">
            <w:pPr>
              <w:shd w:val="clear" w:color="auto" w:fill="FFFFFF" w:themeFill="background1"/>
              <w:jc w:val="both"/>
              <w:rPr>
                <w:rFonts w:ascii="Times New Roman" w:hAnsi="Times New Roman" w:cs="Times New Roman"/>
                <w:sz w:val="20"/>
                <w:szCs w:val="20"/>
                <w:lang w:val="sr-Cyrl-CS"/>
              </w:rPr>
            </w:pPr>
            <w:r w:rsidRPr="00253BF7">
              <w:rPr>
                <w:rFonts w:ascii="Times New Roman" w:hAnsi="Times New Roman" w:cs="Times New Roman"/>
                <w:sz w:val="20"/>
                <w:szCs w:val="20"/>
                <w:lang w:val="sr-Cyrl-CS"/>
              </w:rPr>
              <w:t>Предлог се прихвата</w:t>
            </w:r>
            <w:r>
              <w:rPr>
                <w:rFonts w:ascii="Times New Roman" w:hAnsi="Times New Roman" w:cs="Times New Roman"/>
                <w:sz w:val="20"/>
                <w:szCs w:val="20"/>
                <w:lang w:val="sr-Cyrl-CS"/>
              </w:rPr>
              <w:t>.</w:t>
            </w:r>
          </w:p>
        </w:tc>
      </w:tr>
    </w:tbl>
    <w:p w14:paraId="4ACA8926" w14:textId="77777777" w:rsidR="00261CB0" w:rsidRDefault="00261CB0" w:rsidP="00261CB0">
      <w:pPr>
        <w:shd w:val="clear" w:color="auto" w:fill="FFFFFF" w:themeFill="background1"/>
        <w:spacing w:line="240" w:lineRule="auto"/>
        <w:jc w:val="both"/>
        <w:rPr>
          <w:rFonts w:ascii="Times New Roman" w:hAnsi="Times New Roman" w:cs="Times New Roman"/>
          <w:sz w:val="20"/>
          <w:szCs w:val="20"/>
          <w:lang w:val="sr-Cyrl-RS"/>
        </w:rPr>
      </w:pPr>
    </w:p>
    <w:p w14:paraId="56FC530B" w14:textId="77777777" w:rsidR="00261CB0" w:rsidRPr="00253BF7" w:rsidRDefault="00261CB0" w:rsidP="00261CB0">
      <w:pPr>
        <w:shd w:val="clear" w:color="auto" w:fill="FFFFFF" w:themeFill="background1"/>
        <w:spacing w:after="0" w:line="240" w:lineRule="auto"/>
        <w:jc w:val="center"/>
        <w:rPr>
          <w:rFonts w:ascii="Times New Roman" w:hAnsi="Times New Roman" w:cs="Times New Roman"/>
          <w:b/>
          <w:bCs/>
          <w:sz w:val="20"/>
          <w:szCs w:val="20"/>
          <w:lang w:val="sr-Cyrl-RS"/>
        </w:rPr>
      </w:pPr>
      <w:r w:rsidRPr="00253BF7">
        <w:rPr>
          <w:rFonts w:ascii="Times New Roman" w:hAnsi="Times New Roman" w:cs="Times New Roman"/>
          <w:b/>
          <w:bCs/>
          <w:sz w:val="20"/>
          <w:szCs w:val="20"/>
          <w:lang w:val="sr-Cyrl-RS"/>
        </w:rPr>
        <w:t>ЗАПИСНИК СА ОДРЖАНОГ ОКРУГЛОГ СТОЛА</w:t>
      </w:r>
    </w:p>
    <w:p w14:paraId="290AA5DD" w14:textId="77777777" w:rsidR="00261CB0" w:rsidRPr="00253BF7" w:rsidRDefault="00261CB0" w:rsidP="00261CB0">
      <w:pPr>
        <w:shd w:val="clear" w:color="auto" w:fill="FFFFFF" w:themeFill="background1"/>
        <w:spacing w:after="0" w:line="240" w:lineRule="auto"/>
        <w:jc w:val="center"/>
        <w:rPr>
          <w:rFonts w:ascii="Times New Roman" w:hAnsi="Times New Roman" w:cs="Times New Roman"/>
          <w:b/>
          <w:bCs/>
          <w:sz w:val="20"/>
          <w:szCs w:val="20"/>
          <w:lang w:val="sr-Cyrl-RS"/>
        </w:rPr>
      </w:pPr>
      <w:r w:rsidRPr="00253BF7">
        <w:rPr>
          <w:rFonts w:ascii="Times New Roman" w:hAnsi="Times New Roman" w:cs="Times New Roman"/>
          <w:b/>
          <w:bCs/>
          <w:sz w:val="20"/>
          <w:szCs w:val="20"/>
          <w:lang w:val="sr-Cyrl-RS"/>
        </w:rPr>
        <w:t>ЈАВНА РАСПРАВА О НАЦРТУ ЗАКОНА О ИЗМЕНАМ И ДОПУНАМА ПОРОДИЧНОГ ЗАКОНА</w:t>
      </w:r>
    </w:p>
    <w:p w14:paraId="1889D319" w14:textId="77777777" w:rsidR="00261CB0" w:rsidRPr="00253BF7" w:rsidRDefault="00261CB0" w:rsidP="00261CB0">
      <w:pPr>
        <w:shd w:val="clear" w:color="auto" w:fill="FFFFFF" w:themeFill="background1"/>
        <w:spacing w:after="0" w:line="240" w:lineRule="auto"/>
        <w:jc w:val="center"/>
        <w:rPr>
          <w:rFonts w:ascii="Times New Roman" w:hAnsi="Times New Roman" w:cs="Times New Roman"/>
          <w:sz w:val="20"/>
          <w:szCs w:val="20"/>
          <w:lang w:val="sr-Cyrl-RS"/>
        </w:rPr>
      </w:pPr>
      <w:r w:rsidRPr="00253BF7">
        <w:rPr>
          <w:rFonts w:ascii="Times New Roman" w:hAnsi="Times New Roman" w:cs="Times New Roman"/>
          <w:sz w:val="20"/>
          <w:szCs w:val="20"/>
          <w:lang w:val="sr-Cyrl-RS"/>
        </w:rPr>
        <w:t>27. март 2026. године, Београд, Народна скупштина Републике Србије</w:t>
      </w:r>
    </w:p>
    <w:p w14:paraId="7A742851" w14:textId="77777777" w:rsidR="00261CB0" w:rsidRPr="00253BF7" w:rsidRDefault="00261CB0" w:rsidP="00261CB0">
      <w:pPr>
        <w:shd w:val="clear" w:color="auto" w:fill="FFFFFF" w:themeFill="background1"/>
        <w:spacing w:line="240" w:lineRule="auto"/>
        <w:jc w:val="both"/>
        <w:rPr>
          <w:rFonts w:ascii="Times New Roman" w:hAnsi="Times New Roman" w:cs="Times New Roman"/>
          <w:sz w:val="20"/>
          <w:szCs w:val="20"/>
          <w:lang w:val="sr-Cyrl-RS"/>
        </w:rPr>
      </w:pPr>
    </w:p>
    <w:p w14:paraId="553B9B25"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Округлом столу су присуствовали представници: Министарства за бригу о породици и демографију, Министарства за европске интеграције, Министарства образовања, Министарства унутрашњих послова, Секретаријата за социјалну заштиту града Београда, Републичког завода за социјалну заштиту, Градског центра за социјални рад у Београду, Центра за породични смештај и усвојење Београд и Националне организације особа са инвалидитетом.  </w:t>
      </w:r>
    </w:p>
    <w:p w14:paraId="6ABBADAF"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Уводну реч дали су</w:t>
      </w:r>
      <w:r w:rsidRPr="00253BF7">
        <w:rPr>
          <w:rFonts w:ascii="Times New Roman" w:hAnsi="Times New Roman" w:cs="Times New Roman"/>
          <w:sz w:val="20"/>
          <w:szCs w:val="20"/>
        </w:rPr>
        <w:t xml:space="preserve"> </w:t>
      </w:r>
      <w:r w:rsidRPr="00253BF7">
        <w:rPr>
          <w:rFonts w:ascii="Times New Roman" w:hAnsi="Times New Roman" w:cs="Times New Roman"/>
          <w:sz w:val="20"/>
          <w:szCs w:val="20"/>
          <w:lang w:val="sr-Cyrl-RS"/>
        </w:rPr>
        <w:t>м</w:t>
      </w:r>
      <w:r w:rsidRPr="00253BF7">
        <w:rPr>
          <w:rFonts w:ascii="Times New Roman" w:hAnsi="Times New Roman" w:cs="Times New Roman"/>
          <w:sz w:val="20"/>
          <w:szCs w:val="20"/>
        </w:rPr>
        <w:t>инистар за бригу о породици и демографију</w:t>
      </w:r>
      <w:r w:rsidRPr="00253BF7">
        <w:rPr>
          <w:rFonts w:ascii="Times New Roman" w:hAnsi="Times New Roman" w:cs="Times New Roman"/>
          <w:sz w:val="20"/>
          <w:szCs w:val="20"/>
          <w:shd w:val="clear" w:color="auto" w:fill="FCFCFC"/>
        </w:rPr>
        <w:t xml:space="preserve"> Јелен</w:t>
      </w:r>
      <w:r w:rsidRPr="00253BF7">
        <w:rPr>
          <w:rFonts w:ascii="Times New Roman" w:hAnsi="Times New Roman" w:cs="Times New Roman"/>
          <w:sz w:val="20"/>
          <w:szCs w:val="20"/>
          <w:shd w:val="clear" w:color="auto" w:fill="FCFCFC"/>
          <w:lang w:val="sr-Cyrl-RS"/>
        </w:rPr>
        <w:t>а</w:t>
      </w:r>
      <w:r w:rsidRPr="00253BF7">
        <w:rPr>
          <w:rFonts w:ascii="Times New Roman" w:hAnsi="Times New Roman" w:cs="Times New Roman"/>
          <w:sz w:val="20"/>
          <w:szCs w:val="20"/>
          <w:shd w:val="clear" w:color="auto" w:fill="FCFCFC"/>
        </w:rPr>
        <w:t xml:space="preserve"> Жарић Ковачевић</w:t>
      </w:r>
      <w:r w:rsidRPr="00253BF7">
        <w:rPr>
          <w:rFonts w:ascii="Times New Roman" w:hAnsi="Times New Roman" w:cs="Times New Roman"/>
          <w:sz w:val="20"/>
          <w:szCs w:val="20"/>
          <w:shd w:val="clear" w:color="auto" w:fill="FCFCFC"/>
          <w:lang w:val="sr-Cyrl-RS"/>
        </w:rPr>
        <w:t xml:space="preserve"> и</w:t>
      </w:r>
      <w:r w:rsidRPr="00253BF7">
        <w:rPr>
          <w:rFonts w:ascii="Times New Roman" w:hAnsi="Times New Roman" w:cs="Times New Roman"/>
          <w:sz w:val="20"/>
          <w:szCs w:val="20"/>
          <w:lang w:val="sr-Cyrl-RS"/>
        </w:rPr>
        <w:t xml:space="preserve"> Радош Пејовић, државни секретар Министарства за бригу о породици и демографију. Ву</w:t>
      </w:r>
      <w:r w:rsidRPr="00253BF7">
        <w:rPr>
          <w:rFonts w:ascii="Times New Roman" w:hAnsi="Times New Roman" w:cs="Times New Roman"/>
          <w:sz w:val="20"/>
          <w:szCs w:val="20"/>
        </w:rPr>
        <w:t>кота Вл</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ховић</w:t>
      </w:r>
      <w:r w:rsidRPr="00253BF7">
        <w:rPr>
          <w:rFonts w:ascii="Times New Roman" w:hAnsi="Times New Roman" w:cs="Times New Roman"/>
          <w:sz w:val="20"/>
          <w:szCs w:val="20"/>
          <w:lang w:val="sr-Cyrl-RS"/>
        </w:rPr>
        <w:t>, шеф Одсека за управно-надзорне послове у области породично-правне заштите је представио присутнима књучне измене и допуне које садржи Нацрт закона о изменама и допунама Породичног закона. Након излагања отворена је дискусија и дата је реч учесницима округлог стола.</w:t>
      </w:r>
    </w:p>
    <w:p w14:paraId="3D030B36"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Након излагања отворена је дискусија и дата је реч учесницима округлог стола.</w:t>
      </w:r>
    </w:p>
    <w:p w14:paraId="38D1DB07"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Игор Бошњаковић из </w:t>
      </w:r>
      <w:r w:rsidRPr="00253BF7">
        <w:rPr>
          <w:rFonts w:ascii="Times New Roman" w:hAnsi="Times New Roman" w:cs="Times New Roman"/>
          <w:sz w:val="20"/>
          <w:szCs w:val="20"/>
        </w:rPr>
        <w:t>Градск</w:t>
      </w:r>
      <w:r w:rsidRPr="00253BF7">
        <w:rPr>
          <w:rFonts w:ascii="Times New Roman" w:hAnsi="Times New Roman" w:cs="Times New Roman"/>
          <w:sz w:val="20"/>
          <w:szCs w:val="20"/>
          <w:lang w:val="sr-Cyrl-RS"/>
        </w:rPr>
        <w:t>ог</w:t>
      </w:r>
      <w:r w:rsidRPr="00253BF7">
        <w:rPr>
          <w:rFonts w:ascii="Times New Roman" w:hAnsi="Times New Roman" w:cs="Times New Roman"/>
          <w:sz w:val="20"/>
          <w:szCs w:val="20"/>
        </w:rPr>
        <w:t xml:space="preserve"> центр</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 xml:space="preserve"> за социјални рад у Београду</w:t>
      </w:r>
      <w:r w:rsidRPr="00253BF7">
        <w:rPr>
          <w:rFonts w:ascii="Times New Roman" w:hAnsi="Times New Roman" w:cs="Times New Roman"/>
          <w:sz w:val="20"/>
          <w:szCs w:val="20"/>
          <w:lang w:val="sr-Cyrl-RS"/>
        </w:rPr>
        <w:t xml:space="preserve"> је указао на потребу да Нацрт закона садржи измене и допуне у вези одређених питања: </w:t>
      </w:r>
      <w:r w:rsidRPr="00253BF7">
        <w:rPr>
          <w:rFonts w:ascii="Times New Roman" w:hAnsi="Times New Roman" w:cs="Times New Roman"/>
          <w:sz w:val="20"/>
          <w:szCs w:val="20"/>
        </w:rPr>
        <w:t>управљањ</w:t>
      </w:r>
      <w:r w:rsidRPr="00253BF7">
        <w:rPr>
          <w:rFonts w:ascii="Times New Roman" w:hAnsi="Times New Roman" w:cs="Times New Roman"/>
          <w:sz w:val="20"/>
          <w:szCs w:val="20"/>
          <w:lang w:val="sr-Cyrl-RS"/>
        </w:rPr>
        <w:t>е</w:t>
      </w:r>
      <w:r w:rsidRPr="00253BF7">
        <w:rPr>
          <w:rFonts w:ascii="Times New Roman" w:hAnsi="Times New Roman" w:cs="Times New Roman"/>
          <w:sz w:val="20"/>
          <w:szCs w:val="20"/>
        </w:rPr>
        <w:t xml:space="preserve"> и располагањ</w:t>
      </w:r>
      <w:r w:rsidRPr="00253BF7">
        <w:rPr>
          <w:rFonts w:ascii="Times New Roman" w:hAnsi="Times New Roman" w:cs="Times New Roman"/>
          <w:sz w:val="20"/>
          <w:szCs w:val="20"/>
          <w:lang w:val="sr-Cyrl-RS"/>
        </w:rPr>
        <w:t>е</w:t>
      </w:r>
      <w:r w:rsidRPr="00253BF7">
        <w:rPr>
          <w:rFonts w:ascii="Times New Roman" w:hAnsi="Times New Roman" w:cs="Times New Roman"/>
          <w:sz w:val="20"/>
          <w:szCs w:val="20"/>
        </w:rPr>
        <w:t xml:space="preserve"> имовином лица под старатељском заштитом</w:t>
      </w:r>
      <w:r w:rsidRPr="00253BF7">
        <w:rPr>
          <w:rFonts w:ascii="Times New Roman" w:hAnsi="Times New Roman" w:cs="Times New Roman"/>
          <w:sz w:val="20"/>
          <w:szCs w:val="20"/>
          <w:lang w:val="sr-Cyrl-RS"/>
        </w:rPr>
        <w:t xml:space="preserve"> (доношењем </w:t>
      </w:r>
      <w:r w:rsidRPr="00253BF7">
        <w:rPr>
          <w:rFonts w:ascii="Times New Roman" w:hAnsi="Times New Roman" w:cs="Times New Roman"/>
          <w:sz w:val="20"/>
          <w:szCs w:val="20"/>
        </w:rPr>
        <w:t>подзаконск</w:t>
      </w:r>
      <w:r w:rsidRPr="00253BF7">
        <w:rPr>
          <w:rFonts w:ascii="Times New Roman" w:hAnsi="Times New Roman" w:cs="Times New Roman"/>
          <w:sz w:val="20"/>
          <w:szCs w:val="20"/>
          <w:lang w:val="sr-Cyrl-RS"/>
        </w:rPr>
        <w:t>ог акта) и ограничењу пословне способности (да</w:t>
      </w:r>
      <w:r w:rsidRPr="00253BF7">
        <w:rPr>
          <w:rFonts w:ascii="Times New Roman" w:hAnsi="Times New Roman" w:cs="Times New Roman"/>
          <w:sz w:val="20"/>
          <w:szCs w:val="20"/>
        </w:rPr>
        <w:t xml:space="preserve"> у поступку лишавања пословне способности </w:t>
      </w:r>
      <w:r w:rsidRPr="00253BF7">
        <w:rPr>
          <w:rFonts w:ascii="Times New Roman" w:hAnsi="Times New Roman" w:cs="Times New Roman"/>
          <w:sz w:val="20"/>
          <w:szCs w:val="20"/>
          <w:lang w:val="sr-Cyrl-RS"/>
        </w:rPr>
        <w:t xml:space="preserve">странку </w:t>
      </w:r>
      <w:r w:rsidRPr="00253BF7">
        <w:rPr>
          <w:rFonts w:ascii="Times New Roman" w:hAnsi="Times New Roman" w:cs="Times New Roman"/>
          <w:sz w:val="20"/>
          <w:szCs w:val="20"/>
        </w:rPr>
        <w:t>саслушава</w:t>
      </w:r>
      <w:r w:rsidRPr="00253BF7">
        <w:rPr>
          <w:rFonts w:ascii="Times New Roman" w:hAnsi="Times New Roman" w:cs="Times New Roman"/>
          <w:sz w:val="20"/>
          <w:szCs w:val="20"/>
          <w:lang w:val="sr-Cyrl-RS"/>
        </w:rPr>
        <w:t xml:space="preserve"> искључиво </w:t>
      </w:r>
      <w:r w:rsidRPr="00253BF7">
        <w:rPr>
          <w:rFonts w:ascii="Times New Roman" w:hAnsi="Times New Roman" w:cs="Times New Roman"/>
          <w:sz w:val="20"/>
          <w:szCs w:val="20"/>
        </w:rPr>
        <w:t>судија</w:t>
      </w:r>
      <w:r w:rsidRPr="00253BF7">
        <w:rPr>
          <w:rFonts w:ascii="Times New Roman" w:hAnsi="Times New Roman" w:cs="Times New Roman"/>
          <w:sz w:val="20"/>
          <w:szCs w:val="20"/>
          <w:lang w:val="sr-Cyrl-RS"/>
        </w:rPr>
        <w:t xml:space="preserve"> а не судијски помоћник или неко друго службено лице суда).</w:t>
      </w:r>
    </w:p>
    <w:p w14:paraId="65CC6F29"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Немања Антонијевић из </w:t>
      </w:r>
      <w:r w:rsidRPr="00253BF7">
        <w:rPr>
          <w:rFonts w:ascii="Times New Roman" w:hAnsi="Times New Roman" w:cs="Times New Roman"/>
          <w:sz w:val="20"/>
          <w:szCs w:val="20"/>
        </w:rPr>
        <w:t>Градск</w:t>
      </w:r>
      <w:r w:rsidRPr="00253BF7">
        <w:rPr>
          <w:rFonts w:ascii="Times New Roman" w:hAnsi="Times New Roman" w:cs="Times New Roman"/>
          <w:sz w:val="20"/>
          <w:szCs w:val="20"/>
          <w:lang w:val="sr-Cyrl-RS"/>
        </w:rPr>
        <w:t>ог</w:t>
      </w:r>
      <w:r w:rsidRPr="00253BF7">
        <w:rPr>
          <w:rFonts w:ascii="Times New Roman" w:hAnsi="Times New Roman" w:cs="Times New Roman"/>
          <w:sz w:val="20"/>
          <w:szCs w:val="20"/>
        </w:rPr>
        <w:t xml:space="preserve"> центр</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 xml:space="preserve"> за социјални рад у Београду</w:t>
      </w:r>
      <w:r w:rsidRPr="00253BF7">
        <w:rPr>
          <w:rFonts w:ascii="Times New Roman" w:hAnsi="Times New Roman" w:cs="Times New Roman"/>
          <w:sz w:val="20"/>
          <w:szCs w:val="20"/>
          <w:lang w:val="sr-Cyrl-RS"/>
        </w:rPr>
        <w:t xml:space="preserve"> је указао на потребу да Нацрт закона садржи измене и допуне у вези одлучивања о пребивалишту као битног питања за живот детета (брисати то овлашћење родитеља); </w:t>
      </w:r>
    </w:p>
    <w:p w14:paraId="6ED16D01"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Драгана Милојевић из </w:t>
      </w:r>
      <w:r w:rsidRPr="00253BF7">
        <w:rPr>
          <w:rFonts w:ascii="Times New Roman" w:hAnsi="Times New Roman" w:cs="Times New Roman"/>
          <w:sz w:val="20"/>
          <w:szCs w:val="20"/>
        </w:rPr>
        <w:t>Градск</w:t>
      </w:r>
      <w:r w:rsidRPr="00253BF7">
        <w:rPr>
          <w:rFonts w:ascii="Times New Roman" w:hAnsi="Times New Roman" w:cs="Times New Roman"/>
          <w:sz w:val="20"/>
          <w:szCs w:val="20"/>
          <w:lang w:val="sr-Cyrl-RS"/>
        </w:rPr>
        <w:t>ог</w:t>
      </w:r>
      <w:r w:rsidRPr="00253BF7">
        <w:rPr>
          <w:rFonts w:ascii="Times New Roman" w:hAnsi="Times New Roman" w:cs="Times New Roman"/>
          <w:sz w:val="20"/>
          <w:szCs w:val="20"/>
        </w:rPr>
        <w:t xml:space="preserve"> центр</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 xml:space="preserve"> за социјални рад у Београду</w:t>
      </w:r>
      <w:r w:rsidRPr="00253BF7">
        <w:rPr>
          <w:rFonts w:ascii="Times New Roman" w:hAnsi="Times New Roman" w:cs="Times New Roman"/>
          <w:sz w:val="20"/>
          <w:szCs w:val="20"/>
          <w:lang w:val="sr-Cyrl-RS"/>
        </w:rPr>
        <w:t xml:space="preserve"> је указала на потребу да Нацрт закона садржи измене и допуне у вези одређених питања: да ли привремено старатељство или старатељство када родитељ да сагласност за усвојење детета и исту не повуче у законском року; непримењивање у пракси одредбе члана 273. став 3. Породичног закона (суд никада не одлучује у спору за вршење родитељског права и о потпуном или делимичном лишењу родитељског права); утврђивање опште подобности за усвојење детета и усвојитеља (недостаје налаз и мишљење лекара); </w:t>
      </w:r>
    </w:p>
    <w:p w14:paraId="734FBBE4"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Гордана Трајковић из </w:t>
      </w:r>
      <w:r w:rsidRPr="00253BF7">
        <w:rPr>
          <w:rFonts w:ascii="Times New Roman" w:hAnsi="Times New Roman" w:cs="Times New Roman"/>
          <w:sz w:val="20"/>
          <w:szCs w:val="20"/>
        </w:rPr>
        <w:t>Градск</w:t>
      </w:r>
      <w:r w:rsidRPr="00253BF7">
        <w:rPr>
          <w:rFonts w:ascii="Times New Roman" w:hAnsi="Times New Roman" w:cs="Times New Roman"/>
          <w:sz w:val="20"/>
          <w:szCs w:val="20"/>
          <w:lang w:val="sr-Cyrl-RS"/>
        </w:rPr>
        <w:t>ог</w:t>
      </w:r>
      <w:r w:rsidRPr="00253BF7">
        <w:rPr>
          <w:rFonts w:ascii="Times New Roman" w:hAnsi="Times New Roman" w:cs="Times New Roman"/>
          <w:sz w:val="20"/>
          <w:szCs w:val="20"/>
        </w:rPr>
        <w:t xml:space="preserve"> центр</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 xml:space="preserve"> за социјални рад у Београду</w:t>
      </w:r>
      <w:r w:rsidRPr="00253BF7">
        <w:rPr>
          <w:rFonts w:ascii="Times New Roman" w:hAnsi="Times New Roman" w:cs="Times New Roman"/>
          <w:sz w:val="20"/>
          <w:szCs w:val="20"/>
          <w:lang w:val="sr-Cyrl-RS"/>
        </w:rPr>
        <w:t xml:space="preserve"> је у указала на могуће проблеме у примени института ограничења пословне способности (тешкоће које ће суд имати да дефинише све послове које лице чија се пословна способност ограничава неће моћи да обавља) и садржине налаза и стручног мишљења (да суд прецизира и конкретизује шта орган старатељства треба да унесе у налаз и стручно мишљење); </w:t>
      </w:r>
    </w:p>
    <w:p w14:paraId="54E815D5"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Марина Младеновић из </w:t>
      </w:r>
      <w:r w:rsidRPr="00253BF7">
        <w:rPr>
          <w:rFonts w:ascii="Times New Roman" w:hAnsi="Times New Roman" w:cs="Times New Roman"/>
          <w:sz w:val="20"/>
          <w:szCs w:val="20"/>
        </w:rPr>
        <w:t>Градск</w:t>
      </w:r>
      <w:r w:rsidRPr="00253BF7">
        <w:rPr>
          <w:rFonts w:ascii="Times New Roman" w:hAnsi="Times New Roman" w:cs="Times New Roman"/>
          <w:sz w:val="20"/>
          <w:szCs w:val="20"/>
          <w:lang w:val="sr-Cyrl-RS"/>
        </w:rPr>
        <w:t>ог</w:t>
      </w:r>
      <w:r w:rsidRPr="00253BF7">
        <w:rPr>
          <w:rFonts w:ascii="Times New Roman" w:hAnsi="Times New Roman" w:cs="Times New Roman"/>
          <w:sz w:val="20"/>
          <w:szCs w:val="20"/>
        </w:rPr>
        <w:t xml:space="preserve"> центр</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 xml:space="preserve"> за социјални рад у Београду</w:t>
      </w:r>
      <w:r w:rsidRPr="00253BF7">
        <w:rPr>
          <w:rFonts w:ascii="Times New Roman" w:hAnsi="Times New Roman" w:cs="Times New Roman"/>
          <w:sz w:val="20"/>
          <w:szCs w:val="20"/>
          <w:lang w:val="sr-Cyrl-RS"/>
        </w:rPr>
        <w:t xml:space="preserve"> је указала на потребу да Нацрт закона садржи измене и допуне у вези одређених питања: садржина одлуке којом суд одлучује о начину одржавања личних односа детета и родитеља (да се брише место одржавања контаката); права детета (спорна је старосна граница у вези права детета да да сагласност са предузимањем медицинске мере са 15 година); одређивање појма детета (није усаглашена да одребама Кривичног законика); заштита од насиља у породици (да евиденцију о насиљу воде судови и тужилаштва а не орган старатењства); особа од поверења (проблем означавања особе од поверења од стране штићеника).</w:t>
      </w:r>
    </w:p>
    <w:p w14:paraId="669A7DE5"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Сања Милатовић из </w:t>
      </w:r>
      <w:r w:rsidRPr="00253BF7">
        <w:rPr>
          <w:rFonts w:ascii="Times New Roman" w:hAnsi="Times New Roman" w:cs="Times New Roman"/>
          <w:sz w:val="20"/>
          <w:szCs w:val="20"/>
        </w:rPr>
        <w:t>Градск</w:t>
      </w:r>
      <w:r w:rsidRPr="00253BF7">
        <w:rPr>
          <w:rFonts w:ascii="Times New Roman" w:hAnsi="Times New Roman" w:cs="Times New Roman"/>
          <w:sz w:val="20"/>
          <w:szCs w:val="20"/>
          <w:lang w:val="sr-Cyrl-RS"/>
        </w:rPr>
        <w:t>ог</w:t>
      </w:r>
      <w:r w:rsidRPr="00253BF7">
        <w:rPr>
          <w:rFonts w:ascii="Times New Roman" w:hAnsi="Times New Roman" w:cs="Times New Roman"/>
          <w:sz w:val="20"/>
          <w:szCs w:val="20"/>
        </w:rPr>
        <w:t xml:space="preserve"> центр</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 xml:space="preserve"> за социјални рад у Београду</w:t>
      </w:r>
      <w:r w:rsidRPr="00253BF7">
        <w:rPr>
          <w:rFonts w:ascii="Times New Roman" w:hAnsi="Times New Roman" w:cs="Times New Roman"/>
          <w:sz w:val="20"/>
          <w:szCs w:val="20"/>
          <w:lang w:val="sr-Cyrl-RS"/>
        </w:rPr>
        <w:t xml:space="preserve"> је указала на проблем вршења родитељског права у односу на подношење захтева за добијање путних исправа.</w:t>
      </w:r>
    </w:p>
    <w:p w14:paraId="4FDC9B26"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Миљана Спасић из Министарства унутрашњих послова је појаснила ситуацију која се односи на добијање путних исправа и све злоупотребе родитеља око одлучивања о битним питањима за живот детета побезала са одредбама о насиљу у породици и могућностима коришћења тих законских одредби.</w:t>
      </w:r>
    </w:p>
    <w:p w14:paraId="5D38DC4A"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lastRenderedPageBreak/>
        <w:t xml:space="preserve">           Предстваници Центра за породични смештај и усвојење су образложили и указали на потребу да Нацрт закона садржи измене и допуне у следећим областима: продужење хранитељства након пунолетства (споран је појам редовног школовања и задржавање термина ''дете'' након пунолетсва који треба заменити термином ''млада особа'').</w:t>
      </w:r>
    </w:p>
    <w:p w14:paraId="6967FAC4"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Представница Министарава просвете је указала на потребу редефинисања института одлучивања родитеља који не врши родитељско право о битним питањима за живот детета који се односе на образовање (промена школе, упис у школу). </w:t>
      </w:r>
    </w:p>
    <w:p w14:paraId="550C2305"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Биља Ђорђевић, представница Националне организације особа са инвалидитетом је указала на потребу да Нацрт закона, пошто се укида институт продужења родитељског права, обавезно садржи јасно одређено првенство родитеља да буду постављени за старатеља пре свих других, а да се у подзаконском акту разради положај родитеља као старатеља.</w:t>
      </w:r>
    </w:p>
    <w:p w14:paraId="4DA84D48"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shd w:val="clear" w:color="auto" w:fill="FCFCFC"/>
          <w:lang w:val="sr-Cyrl-RS"/>
        </w:rPr>
      </w:pPr>
      <w:r w:rsidRPr="00253BF7">
        <w:rPr>
          <w:rFonts w:ascii="Times New Roman" w:hAnsi="Times New Roman" w:cs="Times New Roman"/>
          <w:sz w:val="20"/>
          <w:szCs w:val="20"/>
          <w:shd w:val="clear" w:color="auto" w:fill="FCFCFC"/>
          <w:lang w:val="sr-Cyrl-RS"/>
        </w:rPr>
        <w:t xml:space="preserve">           Сања Кљајић из Републичког завода за социјалну заштиту је указала на потребу да се у Нацрту закона</w:t>
      </w:r>
      <w:r w:rsidRPr="00253BF7">
        <w:rPr>
          <w:rFonts w:ascii="Times New Roman" w:hAnsi="Times New Roman" w:cs="Times New Roman"/>
          <w:sz w:val="20"/>
          <w:szCs w:val="20"/>
          <w:shd w:val="clear" w:color="auto" w:fill="FCFCFC"/>
        </w:rPr>
        <w:t xml:space="preserve"> појасни члан 81</w:t>
      </w:r>
      <w:r w:rsidRPr="00253BF7">
        <w:rPr>
          <w:rFonts w:ascii="Times New Roman" w:hAnsi="Times New Roman" w:cs="Times New Roman"/>
          <w:sz w:val="20"/>
          <w:szCs w:val="20"/>
          <w:shd w:val="clear" w:color="auto" w:fill="FCFCFC"/>
          <w:lang w:val="sr-Cyrl-RS"/>
        </w:rPr>
        <w:t>. (лишавање родитељског права), у делу који прописује да је</w:t>
      </w:r>
      <w:r w:rsidRPr="00253BF7">
        <w:rPr>
          <w:rFonts w:ascii="Times New Roman" w:hAnsi="Times New Roman" w:cs="Times New Roman"/>
          <w:sz w:val="20"/>
          <w:szCs w:val="20"/>
          <w:shd w:val="clear" w:color="auto" w:fill="FCFCFC"/>
        </w:rPr>
        <w:t xml:space="preserve"> </w:t>
      </w:r>
      <w:r w:rsidRPr="00253BF7">
        <w:rPr>
          <w:rFonts w:ascii="Times New Roman" w:hAnsi="Times New Roman" w:cs="Times New Roman"/>
          <w:sz w:val="20"/>
          <w:szCs w:val="20"/>
          <w:shd w:val="clear" w:color="auto" w:fill="FCFCFC"/>
          <w:lang w:val="sr-Cyrl-RS"/>
        </w:rPr>
        <w:t>понашање родитеља који онемогућава дете д</w:t>
      </w:r>
      <w:r w:rsidRPr="00253BF7">
        <w:rPr>
          <w:rFonts w:ascii="Times New Roman" w:hAnsi="Times New Roman" w:cs="Times New Roman"/>
          <w:sz w:val="20"/>
          <w:szCs w:val="20"/>
          <w:shd w:val="clear" w:color="auto" w:fill="FCFCFC"/>
        </w:rPr>
        <w:t>а виђа другог родитеља са којим не живи један од разлога за лишавање родитељског права</w:t>
      </w:r>
      <w:r w:rsidRPr="00253BF7">
        <w:rPr>
          <w:rFonts w:ascii="Times New Roman" w:hAnsi="Times New Roman" w:cs="Times New Roman"/>
          <w:sz w:val="20"/>
          <w:szCs w:val="20"/>
          <w:shd w:val="clear" w:color="auto" w:fill="FCFCFC"/>
          <w:lang w:val="sr-Cyrl-RS"/>
        </w:rPr>
        <w:t xml:space="preserve">, потребно додати одредбу која ће </w:t>
      </w:r>
      <w:r w:rsidRPr="00253BF7">
        <w:rPr>
          <w:rFonts w:ascii="Times New Roman" w:hAnsi="Times New Roman" w:cs="Times New Roman"/>
          <w:sz w:val="20"/>
          <w:szCs w:val="20"/>
          <w:shd w:val="clear" w:color="auto" w:fill="FCFCFC"/>
        </w:rPr>
        <w:t xml:space="preserve">јасније </w:t>
      </w:r>
      <w:r w:rsidRPr="00253BF7">
        <w:rPr>
          <w:rFonts w:ascii="Times New Roman" w:hAnsi="Times New Roman" w:cs="Times New Roman"/>
          <w:sz w:val="20"/>
          <w:szCs w:val="20"/>
          <w:shd w:val="clear" w:color="auto" w:fill="FCFCFC"/>
          <w:lang w:val="sr-Cyrl-RS"/>
        </w:rPr>
        <w:t xml:space="preserve">указати да се не ради само о </w:t>
      </w:r>
      <w:r w:rsidRPr="00253BF7">
        <w:rPr>
          <w:rFonts w:ascii="Times New Roman" w:hAnsi="Times New Roman" w:cs="Times New Roman"/>
          <w:sz w:val="20"/>
          <w:szCs w:val="20"/>
          <w:shd w:val="clear" w:color="auto" w:fill="FCFCFC"/>
        </w:rPr>
        <w:t>физичк</w:t>
      </w:r>
      <w:r w:rsidRPr="00253BF7">
        <w:rPr>
          <w:rFonts w:ascii="Times New Roman" w:hAnsi="Times New Roman" w:cs="Times New Roman"/>
          <w:sz w:val="20"/>
          <w:szCs w:val="20"/>
          <w:shd w:val="clear" w:color="auto" w:fill="FCFCFC"/>
          <w:lang w:val="sr-Cyrl-RS"/>
        </w:rPr>
        <w:t>ом спречавању детета од стране родитеља</w:t>
      </w:r>
      <w:r w:rsidRPr="00253BF7">
        <w:rPr>
          <w:rFonts w:ascii="Times New Roman" w:hAnsi="Times New Roman" w:cs="Times New Roman"/>
          <w:sz w:val="20"/>
          <w:szCs w:val="20"/>
          <w:shd w:val="clear" w:color="auto" w:fill="FCFCFC"/>
        </w:rPr>
        <w:t xml:space="preserve"> да виђа </w:t>
      </w:r>
      <w:r w:rsidRPr="00253BF7">
        <w:rPr>
          <w:rFonts w:ascii="Times New Roman" w:hAnsi="Times New Roman" w:cs="Times New Roman"/>
          <w:sz w:val="20"/>
          <w:szCs w:val="20"/>
          <w:shd w:val="clear" w:color="auto" w:fill="FCFCFC"/>
          <w:lang w:val="sr-Cyrl-RS"/>
        </w:rPr>
        <w:t xml:space="preserve">другог </w:t>
      </w:r>
      <w:r w:rsidRPr="00253BF7">
        <w:rPr>
          <w:rFonts w:ascii="Times New Roman" w:hAnsi="Times New Roman" w:cs="Times New Roman"/>
          <w:sz w:val="20"/>
          <w:szCs w:val="20"/>
          <w:shd w:val="clear" w:color="auto" w:fill="FCFCFC"/>
        </w:rPr>
        <w:t xml:space="preserve">родитеља, </w:t>
      </w:r>
      <w:r w:rsidRPr="00253BF7">
        <w:rPr>
          <w:rFonts w:ascii="Times New Roman" w:hAnsi="Times New Roman" w:cs="Times New Roman"/>
          <w:sz w:val="20"/>
          <w:szCs w:val="20"/>
          <w:shd w:val="clear" w:color="auto" w:fill="FCFCFC"/>
          <w:lang w:val="sr-Cyrl-RS"/>
        </w:rPr>
        <w:t xml:space="preserve">већ да </w:t>
      </w:r>
      <w:r w:rsidRPr="00253BF7">
        <w:rPr>
          <w:rFonts w:ascii="Times New Roman" w:hAnsi="Times New Roman" w:cs="Times New Roman"/>
          <w:sz w:val="20"/>
          <w:szCs w:val="20"/>
          <w:shd w:val="clear" w:color="auto" w:fill="FCFCFC"/>
        </w:rPr>
        <w:t>постоји низ других манипулација</w:t>
      </w:r>
      <w:r w:rsidRPr="00253BF7">
        <w:rPr>
          <w:rFonts w:ascii="Times New Roman" w:hAnsi="Times New Roman" w:cs="Times New Roman"/>
          <w:sz w:val="20"/>
          <w:szCs w:val="20"/>
          <w:shd w:val="clear" w:color="auto" w:fill="FCFCFC"/>
          <w:lang w:val="sr-Cyrl-RS"/>
        </w:rPr>
        <w:t xml:space="preserve">, и да треба у циљу адекватног формулисања те норме користити Стручно-методолошко упутство Републичког завода за поступање органа старатељства када се организују виђења детета са родитељем и другим сроднициа у контролисаним условима у центру за социјални рад. </w:t>
      </w:r>
    </w:p>
    <w:p w14:paraId="4CA9B486"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w:t>
      </w:r>
    </w:p>
    <w:p w14:paraId="257F4BB4" w14:textId="77777777" w:rsidR="00261CB0" w:rsidRPr="00253BF7" w:rsidRDefault="00261CB0" w:rsidP="00261CB0">
      <w:pPr>
        <w:shd w:val="clear" w:color="auto" w:fill="FFFFFF" w:themeFill="background1"/>
        <w:spacing w:after="0" w:line="240" w:lineRule="auto"/>
        <w:jc w:val="center"/>
        <w:rPr>
          <w:rFonts w:ascii="Times New Roman" w:hAnsi="Times New Roman" w:cs="Times New Roman"/>
          <w:b/>
          <w:bCs/>
          <w:sz w:val="20"/>
          <w:szCs w:val="20"/>
          <w:lang w:val="sr-Cyrl-RS"/>
        </w:rPr>
      </w:pPr>
      <w:r w:rsidRPr="00253BF7">
        <w:rPr>
          <w:rFonts w:ascii="Times New Roman" w:hAnsi="Times New Roman" w:cs="Times New Roman"/>
          <w:b/>
          <w:bCs/>
          <w:sz w:val="20"/>
          <w:szCs w:val="20"/>
          <w:lang w:val="sr-Cyrl-RS"/>
        </w:rPr>
        <w:t>ЗАПИСНИК СА ОДРЖАНОГ ОКРУГЛОГ СТОЛА</w:t>
      </w:r>
    </w:p>
    <w:p w14:paraId="1F87F5C2" w14:textId="77777777" w:rsidR="00261CB0" w:rsidRPr="00253BF7" w:rsidRDefault="00261CB0" w:rsidP="00261CB0">
      <w:pPr>
        <w:shd w:val="clear" w:color="auto" w:fill="FFFFFF" w:themeFill="background1"/>
        <w:spacing w:after="0" w:line="240" w:lineRule="auto"/>
        <w:jc w:val="center"/>
        <w:rPr>
          <w:rFonts w:ascii="Times New Roman" w:hAnsi="Times New Roman" w:cs="Times New Roman"/>
          <w:b/>
          <w:bCs/>
          <w:sz w:val="20"/>
          <w:szCs w:val="20"/>
          <w:lang w:val="sr-Cyrl-RS"/>
        </w:rPr>
      </w:pPr>
      <w:r w:rsidRPr="00253BF7">
        <w:rPr>
          <w:rFonts w:ascii="Times New Roman" w:hAnsi="Times New Roman" w:cs="Times New Roman"/>
          <w:b/>
          <w:bCs/>
          <w:sz w:val="20"/>
          <w:szCs w:val="20"/>
          <w:lang w:val="sr-Cyrl-RS"/>
        </w:rPr>
        <w:t>ЈАВНА РАСПРАВА О НАЦРТУ ЗАКОНА О ИЗМЕНАМА И ДОПУНАМА ПОРОДИЧНОГ ЗАКОНА</w:t>
      </w:r>
    </w:p>
    <w:p w14:paraId="3DEBE440" w14:textId="77777777" w:rsidR="00261CB0" w:rsidRPr="00253BF7" w:rsidRDefault="00261CB0" w:rsidP="00261CB0">
      <w:pPr>
        <w:shd w:val="clear" w:color="auto" w:fill="FFFFFF" w:themeFill="background1"/>
        <w:spacing w:after="0" w:line="240" w:lineRule="auto"/>
        <w:ind w:left="360"/>
        <w:jc w:val="center"/>
        <w:rPr>
          <w:rFonts w:ascii="Times New Roman" w:hAnsi="Times New Roman" w:cs="Times New Roman"/>
          <w:sz w:val="20"/>
          <w:szCs w:val="20"/>
          <w:lang w:val="sr-Cyrl-RS"/>
        </w:rPr>
      </w:pPr>
      <w:r w:rsidRPr="00253BF7">
        <w:rPr>
          <w:rFonts w:ascii="Times New Roman" w:hAnsi="Times New Roman" w:cs="Times New Roman"/>
          <w:sz w:val="20"/>
          <w:szCs w:val="20"/>
          <w:lang w:val="sr-Cyrl-RS"/>
        </w:rPr>
        <w:t>30. март 2026. године, Ниш, Градска кућа у Нишу</w:t>
      </w:r>
    </w:p>
    <w:p w14:paraId="1DA03DC0" w14:textId="77777777" w:rsidR="00261CB0" w:rsidRPr="00253BF7" w:rsidRDefault="00261CB0" w:rsidP="00261CB0">
      <w:pPr>
        <w:pStyle w:val="ListParagraph"/>
        <w:shd w:val="clear" w:color="auto" w:fill="FFFFFF" w:themeFill="background1"/>
        <w:spacing w:after="0" w:line="240" w:lineRule="auto"/>
        <w:rPr>
          <w:rFonts w:ascii="Times New Roman" w:hAnsi="Times New Roman" w:cs="Times New Roman"/>
          <w:sz w:val="20"/>
          <w:szCs w:val="20"/>
          <w:lang w:val="sr-Cyrl-RS"/>
        </w:rPr>
      </w:pPr>
    </w:p>
    <w:p w14:paraId="276DA1B4"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Округлом столу су присуствовали представници Основног суда у Нишу, Вишег суда у Нишу, Секретаријата за социјалну заштиту града Ниша, Центра за социјални рад у Нишу, Центра за породични смештај и усвојење Ниш, установа социјалне заштите у Нишу, удружења грађана и грађани. </w:t>
      </w:r>
    </w:p>
    <w:p w14:paraId="33E13DA6"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rPr>
      </w:pPr>
      <w:r w:rsidRPr="00253BF7">
        <w:rPr>
          <w:rFonts w:ascii="Times New Roman" w:hAnsi="Times New Roman" w:cs="Times New Roman"/>
          <w:sz w:val="20"/>
          <w:szCs w:val="20"/>
          <w:lang w:val="sr-Cyrl-RS"/>
        </w:rPr>
        <w:t xml:space="preserve">           Уводну реч дали су министар за бригу о породици и демографију </w:t>
      </w:r>
      <w:r w:rsidRPr="00253BF7">
        <w:rPr>
          <w:rFonts w:ascii="Times New Roman" w:hAnsi="Times New Roman" w:cs="Times New Roman"/>
          <w:sz w:val="20"/>
          <w:szCs w:val="20"/>
          <w:shd w:val="clear" w:color="auto" w:fill="FCFCFC"/>
        </w:rPr>
        <w:t>Јелен</w:t>
      </w:r>
      <w:r w:rsidRPr="00253BF7">
        <w:rPr>
          <w:rFonts w:ascii="Times New Roman" w:hAnsi="Times New Roman" w:cs="Times New Roman"/>
          <w:sz w:val="20"/>
          <w:szCs w:val="20"/>
          <w:shd w:val="clear" w:color="auto" w:fill="FCFCFC"/>
          <w:lang w:val="sr-Cyrl-RS"/>
        </w:rPr>
        <w:t>а</w:t>
      </w:r>
      <w:r w:rsidRPr="00253BF7">
        <w:rPr>
          <w:rFonts w:ascii="Times New Roman" w:hAnsi="Times New Roman" w:cs="Times New Roman"/>
          <w:sz w:val="20"/>
          <w:szCs w:val="20"/>
          <w:shd w:val="clear" w:color="auto" w:fill="FCFCFC"/>
        </w:rPr>
        <w:t xml:space="preserve"> Жарић Ковачевић</w:t>
      </w:r>
      <w:r w:rsidRPr="00253BF7">
        <w:rPr>
          <w:rFonts w:ascii="Times New Roman" w:hAnsi="Times New Roman" w:cs="Times New Roman"/>
          <w:sz w:val="20"/>
          <w:szCs w:val="20"/>
        </w:rPr>
        <w:t xml:space="preserve"> </w:t>
      </w:r>
      <w:r w:rsidRPr="00253BF7">
        <w:rPr>
          <w:rFonts w:ascii="Times New Roman" w:hAnsi="Times New Roman" w:cs="Times New Roman"/>
          <w:sz w:val="20"/>
          <w:szCs w:val="20"/>
          <w:lang w:val="sr-Cyrl-RS"/>
        </w:rPr>
        <w:t xml:space="preserve">и Радош Пејовић, државни секретар у Министарству за бригу о породици и демографију. </w:t>
      </w:r>
    </w:p>
    <w:p w14:paraId="6306D92D"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Ву</w:t>
      </w:r>
      <w:r w:rsidRPr="00253BF7">
        <w:rPr>
          <w:rFonts w:ascii="Times New Roman" w:hAnsi="Times New Roman" w:cs="Times New Roman"/>
          <w:sz w:val="20"/>
          <w:szCs w:val="20"/>
        </w:rPr>
        <w:t>кота Вл</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ховић</w:t>
      </w:r>
      <w:r w:rsidRPr="00253BF7">
        <w:rPr>
          <w:rFonts w:ascii="Times New Roman" w:hAnsi="Times New Roman" w:cs="Times New Roman"/>
          <w:sz w:val="20"/>
          <w:szCs w:val="20"/>
          <w:lang w:val="sr-Cyrl-RS"/>
        </w:rPr>
        <w:t>,</w:t>
      </w:r>
      <w:r w:rsidRPr="00253BF7">
        <w:rPr>
          <w:rFonts w:ascii="Times New Roman" w:hAnsi="Times New Roman" w:cs="Times New Roman"/>
          <w:spacing w:val="2"/>
          <w:sz w:val="20"/>
          <w:szCs w:val="20"/>
          <w:shd w:val="clear" w:color="auto" w:fill="FCFCFC"/>
          <w:lang w:val="sr-Cyrl-RS"/>
        </w:rPr>
        <w:t xml:space="preserve"> шефу Одсека за управно-надзорне послове у области породично-правне заштите</w:t>
      </w:r>
      <w:r w:rsidRPr="00253BF7">
        <w:rPr>
          <w:rFonts w:ascii="Times New Roman" w:hAnsi="Times New Roman" w:cs="Times New Roman"/>
          <w:sz w:val="20"/>
          <w:szCs w:val="20"/>
          <w:lang w:val="sr-Cyrl-RS"/>
        </w:rPr>
        <w:t xml:space="preserve"> је представио присутнима књучне измене и допуне које садржи Нацрт закона о изменама и допунама Породичног закона. </w:t>
      </w:r>
    </w:p>
    <w:p w14:paraId="18C68551"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Након излагања отворена је дискусија и дата је реч учесницима округлог стола.</w:t>
      </w:r>
    </w:p>
    <w:p w14:paraId="12F53278"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Предстваници Ц</w:t>
      </w:r>
      <w:r w:rsidRPr="00253BF7">
        <w:rPr>
          <w:rFonts w:ascii="Times New Roman" w:hAnsi="Times New Roman" w:cs="Times New Roman"/>
          <w:sz w:val="20"/>
          <w:szCs w:val="20"/>
        </w:rPr>
        <w:t>ентр</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 xml:space="preserve"> за социјални рад </w:t>
      </w:r>
      <w:r w:rsidRPr="00253BF7">
        <w:rPr>
          <w:rFonts w:ascii="Times New Roman" w:hAnsi="Times New Roman" w:cs="Times New Roman"/>
          <w:sz w:val="20"/>
          <w:szCs w:val="20"/>
          <w:lang w:val="sr-Cyrl-RS"/>
        </w:rPr>
        <w:t>Ниш су тражили појашњење повезаности одредбе Нацрта закона којом се укида могућност склапања малолетничких бракова уз дозволу суда и одредбе која дозвољава стицање пословне способности малолетном лицу које је навршило 16 година и постало родитељ и указали на добре стране Нацрта закона, али и на проблеме које ће бити у њиховој примени у пракси.</w:t>
      </w:r>
    </w:p>
    <w:p w14:paraId="639DE85A"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Јелена Миловановић Јандрић, судија Вишег суда у Нишу је образложила и указала на потребу да Нацрт закона садржи измене и допуне у следећим областима: примена Закона о извршењу и обезбеђењу и изрицања привремених мера (поред разлога спречавања настанка штете и насиља, као разлог дода и заштита најбољег интереса детета); начело забране задирања у породични живот уколико то није нужно (одредба није довољно јасна, односно није јасно шта значи то нужно и да треба консултовати Конвецију о људским правима); подношење тужбе за заштиту права детета (у Породичном закону се она подноси у односу на права детета из тог закона, а треба је проширити и на друга права која припадају детету, нпр. по Конвенцији о правима детета) нова мере за заштиту од насиља у породици која се односи на обавезно лечење (могући проблеми извршења те мере и њено праћење); права родитеља да одлучује о битним питањима за живот детета (злоупотреба тих права од стране родитеља, потреба да се утврди најбољи интерес детета и да нађе равнотежа права и интереса учесника у правном односу);</w:t>
      </w:r>
    </w:p>
    <w:p w14:paraId="3BE7BED4"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Габријела Стаменковић, судија Основног суда у Нишу је образложила и указале на потребу да Нацрт закона садржи измене и допуне у следећим областима: специјално пуномоћје за адвокате (не треба га укидати због остељивости породичних односа и немогућности стављања у исту раван са пуномоћјем које се даје у општем и другим посебним парничним поступцима); поступак за заштиту од насиља у породици (треба регулисати да поступак престаје након смрти туженог); заштита од насиља у породици (укључити бивше тазбинске сродника и сроднике других супружника који нису тазбински сродници у круг чланова породице, укључити пословно неспосбно лице као почниоца насиља); нове мере заштите од насиља у породици (време трајања тих мера мора бити другачије регулисано); брисање продужења родитељског права (последица ће бити немогућност коришења права становања </w:t>
      </w:r>
      <w:r w:rsidRPr="00253BF7">
        <w:rPr>
          <w:rFonts w:ascii="Times New Roman" w:hAnsi="Times New Roman" w:cs="Times New Roman"/>
          <w:sz w:val="20"/>
          <w:szCs w:val="20"/>
          <w:lang w:val="sr-Latn-RS"/>
        </w:rPr>
        <w:t>(habitatio)</w:t>
      </w:r>
      <w:r w:rsidRPr="00253BF7">
        <w:rPr>
          <w:rFonts w:ascii="Times New Roman" w:hAnsi="Times New Roman" w:cs="Times New Roman"/>
          <w:sz w:val="20"/>
          <w:szCs w:val="20"/>
          <w:lang w:val="sr-Cyrl-RS"/>
        </w:rPr>
        <w:t xml:space="preserve"> па је потребно то регулисати).</w:t>
      </w:r>
    </w:p>
    <w:p w14:paraId="4490A7B4"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p>
    <w:p w14:paraId="7C7E7250"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p>
    <w:p w14:paraId="19F463AC" w14:textId="77777777" w:rsidR="00261CB0" w:rsidRPr="00253BF7" w:rsidRDefault="00261CB0" w:rsidP="00261CB0">
      <w:pPr>
        <w:shd w:val="clear" w:color="auto" w:fill="FFFFFF" w:themeFill="background1"/>
        <w:spacing w:after="0" w:line="240" w:lineRule="auto"/>
        <w:jc w:val="center"/>
        <w:rPr>
          <w:rFonts w:ascii="Times New Roman" w:hAnsi="Times New Roman" w:cs="Times New Roman"/>
          <w:b/>
          <w:bCs/>
          <w:sz w:val="20"/>
          <w:szCs w:val="20"/>
          <w:lang w:val="sr-Cyrl-RS"/>
        </w:rPr>
      </w:pPr>
      <w:r w:rsidRPr="00253BF7">
        <w:rPr>
          <w:rFonts w:ascii="Times New Roman" w:hAnsi="Times New Roman" w:cs="Times New Roman"/>
          <w:b/>
          <w:bCs/>
          <w:sz w:val="20"/>
          <w:szCs w:val="20"/>
          <w:lang w:val="sr-Cyrl-RS"/>
        </w:rPr>
        <w:t>ЗАПИСНИК СА ОДРЖАНОГ ОКРУГЛОГ СТОЛА</w:t>
      </w:r>
    </w:p>
    <w:p w14:paraId="4FA073A8" w14:textId="77777777" w:rsidR="00261CB0" w:rsidRPr="00253BF7" w:rsidRDefault="00261CB0" w:rsidP="00261CB0">
      <w:pPr>
        <w:shd w:val="clear" w:color="auto" w:fill="FFFFFF" w:themeFill="background1"/>
        <w:spacing w:after="0" w:line="240" w:lineRule="auto"/>
        <w:jc w:val="center"/>
        <w:rPr>
          <w:rFonts w:ascii="Times New Roman" w:hAnsi="Times New Roman" w:cs="Times New Roman"/>
          <w:b/>
          <w:bCs/>
          <w:sz w:val="20"/>
          <w:szCs w:val="20"/>
          <w:lang w:val="sr-Cyrl-RS"/>
        </w:rPr>
      </w:pPr>
      <w:r w:rsidRPr="00253BF7">
        <w:rPr>
          <w:rFonts w:ascii="Times New Roman" w:hAnsi="Times New Roman" w:cs="Times New Roman"/>
          <w:b/>
          <w:bCs/>
          <w:sz w:val="20"/>
          <w:szCs w:val="20"/>
          <w:lang w:val="sr-Cyrl-RS"/>
        </w:rPr>
        <w:t>ЈАВНА РАСПРАВА О НАЦРТУ ЗАКОНА О ИЗМЕНАМА И ДОПУНАМА ПОРОДИЧНОГ ЗАКОНА</w:t>
      </w:r>
    </w:p>
    <w:p w14:paraId="5981DA62" w14:textId="77777777" w:rsidR="00261CB0" w:rsidRPr="00253BF7" w:rsidRDefault="00261CB0" w:rsidP="00261CB0">
      <w:pPr>
        <w:shd w:val="clear" w:color="auto" w:fill="FFFFFF" w:themeFill="background1"/>
        <w:spacing w:after="0" w:line="240" w:lineRule="auto"/>
        <w:jc w:val="center"/>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2  април 2026. године, Крагујевац, </w:t>
      </w:r>
      <w:r w:rsidRPr="00253BF7">
        <w:rPr>
          <w:rFonts w:ascii="Times New Roman" w:hAnsi="Times New Roman" w:cs="Times New Roman"/>
          <w:spacing w:val="2"/>
          <w:sz w:val="20"/>
          <w:szCs w:val="20"/>
          <w:shd w:val="clear" w:color="auto" w:fill="FCFCFC"/>
        </w:rPr>
        <w:t>Скупштинск</w:t>
      </w:r>
      <w:r w:rsidRPr="00253BF7">
        <w:rPr>
          <w:rFonts w:ascii="Times New Roman" w:hAnsi="Times New Roman" w:cs="Times New Roman"/>
          <w:spacing w:val="2"/>
          <w:sz w:val="20"/>
          <w:szCs w:val="20"/>
          <w:shd w:val="clear" w:color="auto" w:fill="FCFCFC"/>
          <w:lang w:val="sr-Cyrl-RS"/>
        </w:rPr>
        <w:t>а</w:t>
      </w:r>
      <w:r w:rsidRPr="00253BF7">
        <w:rPr>
          <w:rFonts w:ascii="Times New Roman" w:hAnsi="Times New Roman" w:cs="Times New Roman"/>
          <w:spacing w:val="2"/>
          <w:sz w:val="20"/>
          <w:szCs w:val="20"/>
          <w:shd w:val="clear" w:color="auto" w:fill="FCFCFC"/>
        </w:rPr>
        <w:t xml:space="preserve"> сал</w:t>
      </w:r>
      <w:r w:rsidRPr="00253BF7">
        <w:rPr>
          <w:rFonts w:ascii="Times New Roman" w:hAnsi="Times New Roman" w:cs="Times New Roman"/>
          <w:spacing w:val="2"/>
          <w:sz w:val="20"/>
          <w:szCs w:val="20"/>
          <w:shd w:val="clear" w:color="auto" w:fill="FCFCFC"/>
          <w:lang w:val="sr-Cyrl-RS"/>
        </w:rPr>
        <w:t>а</w:t>
      </w:r>
      <w:r w:rsidRPr="00253BF7">
        <w:rPr>
          <w:rFonts w:ascii="Times New Roman" w:hAnsi="Times New Roman" w:cs="Times New Roman"/>
          <w:spacing w:val="2"/>
          <w:sz w:val="20"/>
          <w:szCs w:val="20"/>
          <w:shd w:val="clear" w:color="auto" w:fill="FCFCFC"/>
        </w:rPr>
        <w:t xml:space="preserve"> града Крагујевца</w:t>
      </w:r>
    </w:p>
    <w:p w14:paraId="65A3C016"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p>
    <w:p w14:paraId="560CE7B4"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Округлом столу су присуствовали: представници Градске управе града Крагујевца, Школске упараве Крагујевац - Министарство просвете, општине Баточина, Кнић и Рековац, Апелационог суда у Крагујевцу, Основног суда у Крагујевцу, Више суда у Крагујевцу, Основног јавног тужилаштва у Крагујевцу, Вишег јавног тужилаштва у Крагујевцу, Апелационог јавног тужилаштва у Крагујевцу, Филијале ПИО у Крагујевцу, Националне службе за запошљавање Крагујевац, предшколских установа, основних и средњих школа у Крагујевцу, Дома здравља Крагујевац, центара за социјални рад Крагујевац, Топола, Рача и Кнић, Правног факултета у Крагујевцу, Завода за смештај одраслих ,,Нале пчелице '' у Крагујевцу, Регионалне агенције за економски развој Шумадије и Поморавља, Института за јавно здравље Крагујевац и удружења грађана. Уводну реч дали су: Ивана Обрадовић Станић из градске управе Крагујевац</w:t>
      </w:r>
      <w:r w:rsidRPr="00253BF7">
        <w:rPr>
          <w:rFonts w:ascii="Times New Roman" w:hAnsi="Times New Roman" w:cs="Times New Roman"/>
          <w:spacing w:val="2"/>
          <w:sz w:val="20"/>
          <w:szCs w:val="20"/>
          <w:shd w:val="clear" w:color="auto" w:fill="FCFCFC"/>
          <w:lang w:val="sr-Cyrl-RS"/>
        </w:rPr>
        <w:t>, Гордана Дамјановић, помоћница градоначелника града Крагујевца за здравствену и социјалну заштиту, људска и мањинска права и</w:t>
      </w:r>
      <w:r w:rsidRPr="00253BF7">
        <w:rPr>
          <w:rFonts w:ascii="Times New Roman" w:hAnsi="Times New Roman" w:cs="Times New Roman"/>
          <w:sz w:val="20"/>
          <w:szCs w:val="20"/>
          <w:lang w:val="sr-Cyrl-RS"/>
        </w:rPr>
        <w:t xml:space="preserve"> државни секретар у Министартву за бригу о породици и демографију Радош Пејовић.  Ву</w:t>
      </w:r>
      <w:r w:rsidRPr="00253BF7">
        <w:rPr>
          <w:rFonts w:ascii="Times New Roman" w:hAnsi="Times New Roman" w:cs="Times New Roman"/>
          <w:sz w:val="20"/>
          <w:szCs w:val="20"/>
        </w:rPr>
        <w:t>кота Вл</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ховић</w:t>
      </w:r>
      <w:r w:rsidRPr="00253BF7">
        <w:rPr>
          <w:rFonts w:ascii="Times New Roman" w:hAnsi="Times New Roman" w:cs="Times New Roman"/>
          <w:sz w:val="20"/>
          <w:szCs w:val="20"/>
          <w:lang w:val="sr-Cyrl-RS"/>
        </w:rPr>
        <w:t xml:space="preserve"> из Министартва за бригу о породици и демографију је представио присутнима књучне измене и допуне које садржи црт закона о изменама и допунама Породичног закона. Након излагања отворена је дискусија и дата је реч учесницима округлог стола.</w:t>
      </w:r>
    </w:p>
    <w:p w14:paraId="4821CAD1"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Професор Правног факултета у Крагујевцу Вељко Влашковић је предложио: да се ограничи роком подношење тужбе за поништење усвојења</w:t>
      </w:r>
      <w:r w:rsidRPr="00253BF7">
        <w:rPr>
          <w:rFonts w:ascii="Times New Roman" w:hAnsi="Times New Roman" w:cs="Times New Roman"/>
          <w:spacing w:val="2"/>
          <w:sz w:val="20"/>
          <w:szCs w:val="20"/>
          <w:shd w:val="clear" w:color="auto" w:fill="FCFCFC"/>
        </w:rPr>
        <w:t xml:space="preserve"> на 2 године, да ли на 3 године, да ли на крају увести неки правни стандард</w:t>
      </w:r>
      <w:r w:rsidRPr="00253BF7">
        <w:rPr>
          <w:rFonts w:ascii="Times New Roman" w:hAnsi="Times New Roman" w:cs="Times New Roman"/>
          <w:spacing w:val="2"/>
          <w:sz w:val="20"/>
          <w:szCs w:val="20"/>
          <w:shd w:val="clear" w:color="auto" w:fill="FCFCFC"/>
          <w:lang w:val="sr-Cyrl-RS"/>
        </w:rPr>
        <w:t xml:space="preserve"> или а</w:t>
      </w:r>
      <w:r w:rsidRPr="00253BF7">
        <w:rPr>
          <w:rFonts w:ascii="Times New Roman" w:hAnsi="Times New Roman" w:cs="Times New Roman"/>
          <w:spacing w:val="2"/>
          <w:sz w:val="20"/>
          <w:szCs w:val="20"/>
          <w:shd w:val="clear" w:color="auto" w:fill="FCFCFC"/>
        </w:rPr>
        <w:t>ко је у складу са најбољим интересом детета, одбити поништење</w:t>
      </w:r>
      <w:r w:rsidRPr="00253BF7">
        <w:rPr>
          <w:rFonts w:ascii="Times New Roman" w:hAnsi="Times New Roman" w:cs="Times New Roman"/>
          <w:spacing w:val="2"/>
          <w:sz w:val="20"/>
          <w:szCs w:val="20"/>
          <w:shd w:val="clear" w:color="auto" w:fill="FCFCFC"/>
          <w:lang w:val="sr-Cyrl-RS"/>
        </w:rPr>
        <w:t>;</w:t>
      </w:r>
      <w:r w:rsidRPr="00253BF7">
        <w:rPr>
          <w:rFonts w:ascii="Times New Roman" w:hAnsi="Times New Roman" w:cs="Times New Roman"/>
          <w:sz w:val="20"/>
          <w:szCs w:val="20"/>
          <w:lang w:val="sr-Cyrl-RS"/>
        </w:rPr>
        <w:t xml:space="preserve"> да се размотри значење правног интереса код подношења тужбе за одржавање личних односа лица које има нарочито блиске односе са дететом (да ли је то претходно успостављен лични и емотивни однос или породични живот); и да се продужи рок са 15 на 30 дана у којем усвојитељи странци морају бити у Србији пре заснивања усвојења. Осим тога појаснио је улогу особе од поверења у поступку старатељске заштите.</w:t>
      </w:r>
    </w:p>
    <w:p w14:paraId="536E9961"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pacing w:val="2"/>
          <w:sz w:val="20"/>
          <w:szCs w:val="20"/>
          <w:shd w:val="clear" w:color="auto" w:fill="FCFCFC"/>
          <w:lang w:val="sr-Cyrl-RS"/>
        </w:rPr>
        <w:t xml:space="preserve">        </w:t>
      </w:r>
      <w:r w:rsidRPr="00253BF7">
        <w:rPr>
          <w:rFonts w:ascii="Times New Roman" w:hAnsi="Times New Roman" w:cs="Times New Roman"/>
          <w:spacing w:val="2"/>
          <w:sz w:val="20"/>
          <w:szCs w:val="20"/>
          <w:shd w:val="clear" w:color="auto" w:fill="FCFCFC"/>
        </w:rPr>
        <w:t>Данијела Нешовић</w:t>
      </w:r>
      <w:r w:rsidRPr="00253BF7">
        <w:rPr>
          <w:rFonts w:ascii="Times New Roman" w:hAnsi="Times New Roman" w:cs="Times New Roman"/>
          <w:spacing w:val="2"/>
          <w:sz w:val="20"/>
          <w:szCs w:val="20"/>
          <w:shd w:val="clear" w:color="auto" w:fill="FCFCFC"/>
          <w:lang w:val="sr-Cyrl-RS"/>
        </w:rPr>
        <w:t xml:space="preserve">, представник </w:t>
      </w:r>
      <w:r w:rsidRPr="00253BF7">
        <w:rPr>
          <w:rFonts w:ascii="Times New Roman" w:hAnsi="Times New Roman" w:cs="Times New Roman"/>
          <w:spacing w:val="2"/>
          <w:sz w:val="20"/>
          <w:szCs w:val="20"/>
          <w:shd w:val="clear" w:color="auto" w:fill="FCFCFC"/>
        </w:rPr>
        <w:t>Удружења за помоћ особама са аутизмом у Крагујевцу</w:t>
      </w:r>
      <w:r w:rsidRPr="00253BF7">
        <w:rPr>
          <w:rFonts w:ascii="Times New Roman" w:hAnsi="Times New Roman" w:cs="Times New Roman"/>
          <w:spacing w:val="2"/>
          <w:sz w:val="20"/>
          <w:szCs w:val="20"/>
          <w:shd w:val="clear" w:color="auto" w:fill="FCFCFC"/>
          <w:lang w:val="sr-Cyrl-RS"/>
        </w:rPr>
        <w:t xml:space="preserve">, је у вези укидања института продуженог родитељског права тражила појашњење </w:t>
      </w:r>
      <w:r w:rsidRPr="00253BF7">
        <w:rPr>
          <w:rFonts w:ascii="Times New Roman" w:hAnsi="Times New Roman" w:cs="Times New Roman"/>
          <w:spacing w:val="2"/>
          <w:sz w:val="20"/>
          <w:szCs w:val="20"/>
          <w:shd w:val="clear" w:color="auto" w:fill="FCFCFC"/>
        </w:rPr>
        <w:t>шта то значи у пракси за оне родитеље који су то право већ остварили</w:t>
      </w:r>
      <w:r w:rsidRPr="00253BF7">
        <w:rPr>
          <w:rFonts w:ascii="Times New Roman" w:hAnsi="Times New Roman" w:cs="Times New Roman"/>
          <w:spacing w:val="2"/>
          <w:sz w:val="20"/>
          <w:szCs w:val="20"/>
          <w:shd w:val="clear" w:color="auto" w:fill="FCFCFC"/>
          <w:lang w:val="sr-Cyrl-RS"/>
        </w:rPr>
        <w:t xml:space="preserve"> на одређени број година, а у</w:t>
      </w:r>
      <w:r w:rsidRPr="00253BF7">
        <w:rPr>
          <w:rFonts w:ascii="Times New Roman" w:hAnsi="Times New Roman" w:cs="Times New Roman"/>
          <w:spacing w:val="2"/>
          <w:sz w:val="20"/>
          <w:szCs w:val="20"/>
          <w:shd w:val="clear" w:color="auto" w:fill="FCFCFC"/>
        </w:rPr>
        <w:t xml:space="preserve"> прелазним и завршним одредбама постоји једна одредба која каже да та права која су стечена раније, значи, неће измене и допуне утицати на остваривање тих права.</w:t>
      </w:r>
    </w:p>
    <w:p w14:paraId="54FEF5D4" w14:textId="77777777" w:rsidR="00261CB0" w:rsidRPr="00253BF7" w:rsidRDefault="00261CB0" w:rsidP="00261CB0">
      <w:pPr>
        <w:shd w:val="clear" w:color="auto" w:fill="FFFFFF" w:themeFill="background1"/>
        <w:spacing w:after="0" w:line="240" w:lineRule="auto"/>
        <w:jc w:val="both"/>
        <w:rPr>
          <w:rFonts w:ascii="Times New Roman" w:eastAsia="Times New Roman" w:hAnsi="Times New Roman" w:cs="Times New Roman"/>
          <w:spacing w:val="2"/>
          <w:kern w:val="0"/>
          <w:sz w:val="20"/>
          <w:szCs w:val="20"/>
          <w:lang w:val="sr-Latn-RS"/>
          <w14:ligatures w14:val="none"/>
        </w:rPr>
      </w:pPr>
      <w:r w:rsidRPr="00253BF7">
        <w:rPr>
          <w:rFonts w:ascii="Times New Roman" w:hAnsi="Times New Roman" w:cs="Times New Roman"/>
          <w:spacing w:val="2"/>
          <w:sz w:val="20"/>
          <w:szCs w:val="20"/>
          <w:shd w:val="clear" w:color="auto" w:fill="FFFFFF"/>
          <w:lang w:val="sr-Cyrl-RS"/>
        </w:rPr>
        <w:t xml:space="preserve">         </w:t>
      </w:r>
      <w:r w:rsidRPr="00253BF7">
        <w:rPr>
          <w:rFonts w:ascii="Times New Roman" w:hAnsi="Times New Roman" w:cs="Times New Roman"/>
          <w:spacing w:val="2"/>
          <w:sz w:val="20"/>
          <w:szCs w:val="20"/>
          <w:shd w:val="clear" w:color="auto" w:fill="FCFCFC"/>
        </w:rPr>
        <w:t>Татјана Миловановић</w:t>
      </w:r>
      <w:r w:rsidRPr="00253BF7">
        <w:rPr>
          <w:rFonts w:ascii="Times New Roman" w:hAnsi="Times New Roman" w:cs="Times New Roman"/>
          <w:spacing w:val="2"/>
          <w:sz w:val="20"/>
          <w:szCs w:val="20"/>
          <w:shd w:val="clear" w:color="auto" w:fill="FCFCFC"/>
          <w:lang w:val="sr-Cyrl-RS"/>
        </w:rPr>
        <w:t xml:space="preserve"> из</w:t>
      </w:r>
      <w:r w:rsidRPr="00253BF7">
        <w:rPr>
          <w:rFonts w:ascii="Times New Roman" w:hAnsi="Times New Roman" w:cs="Times New Roman"/>
          <w:spacing w:val="2"/>
          <w:sz w:val="20"/>
          <w:szCs w:val="20"/>
          <w:shd w:val="clear" w:color="auto" w:fill="FCFCFC"/>
        </w:rPr>
        <w:t xml:space="preserve"> Центр</w:t>
      </w:r>
      <w:r w:rsidRPr="00253BF7">
        <w:rPr>
          <w:rFonts w:ascii="Times New Roman" w:hAnsi="Times New Roman" w:cs="Times New Roman"/>
          <w:spacing w:val="2"/>
          <w:sz w:val="20"/>
          <w:szCs w:val="20"/>
          <w:shd w:val="clear" w:color="auto" w:fill="FCFCFC"/>
          <w:lang w:val="sr-Cyrl-RS"/>
        </w:rPr>
        <w:t>а</w:t>
      </w:r>
      <w:r w:rsidRPr="00253BF7">
        <w:rPr>
          <w:rFonts w:ascii="Times New Roman" w:hAnsi="Times New Roman" w:cs="Times New Roman"/>
          <w:spacing w:val="2"/>
          <w:sz w:val="20"/>
          <w:szCs w:val="20"/>
          <w:shd w:val="clear" w:color="auto" w:fill="FCFCFC"/>
        </w:rPr>
        <w:t xml:space="preserve"> за социјални рад у Крагујевцу</w:t>
      </w:r>
      <w:r w:rsidRPr="00253BF7">
        <w:rPr>
          <w:rFonts w:ascii="Times New Roman" w:hAnsi="Times New Roman" w:cs="Times New Roman"/>
          <w:spacing w:val="2"/>
          <w:sz w:val="20"/>
          <w:szCs w:val="20"/>
          <w:shd w:val="clear" w:color="auto" w:fill="FCFCFC"/>
          <w:lang w:val="sr-Cyrl-RS"/>
        </w:rPr>
        <w:t xml:space="preserve"> је тражила појашњење о</w:t>
      </w:r>
      <w:r w:rsidRPr="00253BF7">
        <w:rPr>
          <w:rFonts w:ascii="Times New Roman" w:hAnsi="Times New Roman" w:cs="Times New Roman"/>
          <w:spacing w:val="2"/>
          <w:sz w:val="20"/>
          <w:szCs w:val="20"/>
          <w:shd w:val="clear" w:color="auto" w:fill="FCFCFC"/>
        </w:rPr>
        <w:t>соб</w:t>
      </w:r>
      <w:r w:rsidRPr="00253BF7">
        <w:rPr>
          <w:rFonts w:ascii="Times New Roman" w:hAnsi="Times New Roman" w:cs="Times New Roman"/>
          <w:spacing w:val="2"/>
          <w:sz w:val="20"/>
          <w:szCs w:val="20"/>
          <w:shd w:val="clear" w:color="auto" w:fill="FCFCFC"/>
          <w:lang w:val="sr-Cyrl-RS"/>
        </w:rPr>
        <w:t>е</w:t>
      </w:r>
      <w:r w:rsidRPr="00253BF7">
        <w:rPr>
          <w:rFonts w:ascii="Times New Roman" w:hAnsi="Times New Roman" w:cs="Times New Roman"/>
          <w:spacing w:val="2"/>
          <w:sz w:val="20"/>
          <w:szCs w:val="20"/>
          <w:shd w:val="clear" w:color="auto" w:fill="FCFCFC"/>
        </w:rPr>
        <w:t xml:space="preserve"> од поверења</w:t>
      </w:r>
      <w:r w:rsidRPr="00253BF7">
        <w:rPr>
          <w:rFonts w:ascii="Times New Roman" w:hAnsi="Times New Roman" w:cs="Times New Roman"/>
          <w:spacing w:val="2"/>
          <w:sz w:val="20"/>
          <w:szCs w:val="20"/>
          <w:shd w:val="clear" w:color="auto" w:fill="FCFCFC"/>
          <w:lang w:val="sr-Cyrl-RS"/>
        </w:rPr>
        <w:t>: к</w:t>
      </w:r>
      <w:r w:rsidRPr="00253BF7">
        <w:rPr>
          <w:rFonts w:ascii="Times New Roman" w:hAnsi="Times New Roman" w:cs="Times New Roman"/>
          <w:spacing w:val="2"/>
          <w:sz w:val="20"/>
          <w:szCs w:val="20"/>
          <w:shd w:val="clear" w:color="auto" w:fill="FCFCFC"/>
        </w:rPr>
        <w:t>оме се или поставља или ко је има, да ли само штићеник коме је ограничена пословна способност или свако лице може да тражи неку особу од поверења и шта је улога те особе од поверења</w:t>
      </w:r>
      <w:r w:rsidRPr="00253BF7">
        <w:rPr>
          <w:rFonts w:ascii="Times New Roman" w:hAnsi="Times New Roman" w:cs="Times New Roman"/>
          <w:spacing w:val="2"/>
          <w:sz w:val="20"/>
          <w:szCs w:val="20"/>
          <w:shd w:val="clear" w:color="auto" w:fill="FCFCFC"/>
          <w:lang w:val="sr-Cyrl-RS"/>
        </w:rPr>
        <w:t>,</w:t>
      </w:r>
      <w:r w:rsidRPr="00253BF7">
        <w:rPr>
          <w:rFonts w:ascii="Times New Roman" w:eastAsia="Times New Roman" w:hAnsi="Times New Roman" w:cs="Times New Roman"/>
          <w:spacing w:val="2"/>
          <w:kern w:val="0"/>
          <w:sz w:val="20"/>
          <w:szCs w:val="20"/>
          <w:lang w:val="sr-Latn-RS"/>
          <w14:ligatures w14:val="none"/>
        </w:rPr>
        <w:t xml:space="preserve"> како ће та особа бити изабрана, по којим критеријумима</w:t>
      </w:r>
      <w:r w:rsidRPr="00253BF7">
        <w:rPr>
          <w:rFonts w:ascii="Times New Roman" w:eastAsia="Times New Roman" w:hAnsi="Times New Roman" w:cs="Times New Roman"/>
          <w:spacing w:val="2"/>
          <w:kern w:val="0"/>
          <w:sz w:val="20"/>
          <w:szCs w:val="20"/>
          <w:lang w:val="sr-Cyrl-RS"/>
          <w14:ligatures w14:val="none"/>
        </w:rPr>
        <w:t>, д</w:t>
      </w:r>
      <w:r w:rsidRPr="00253BF7">
        <w:rPr>
          <w:rFonts w:ascii="Times New Roman" w:eastAsia="Times New Roman" w:hAnsi="Times New Roman" w:cs="Times New Roman"/>
          <w:spacing w:val="2"/>
          <w:kern w:val="0"/>
          <w:sz w:val="20"/>
          <w:szCs w:val="20"/>
          <w:lang w:val="sr-Latn-RS"/>
          <w14:ligatures w14:val="none"/>
        </w:rPr>
        <w:t>а ли ће то бити пред нотаром или у органу старатељства, ко ће контролисати њен рад</w:t>
      </w:r>
      <w:r w:rsidRPr="00253BF7">
        <w:rPr>
          <w:rFonts w:ascii="Times New Roman" w:eastAsia="Times New Roman" w:hAnsi="Times New Roman" w:cs="Times New Roman"/>
          <w:spacing w:val="2"/>
          <w:kern w:val="0"/>
          <w:sz w:val="20"/>
          <w:szCs w:val="20"/>
          <w:lang w:val="sr-Cyrl-RS"/>
          <w14:ligatures w14:val="none"/>
        </w:rPr>
        <w:t xml:space="preserve"> и констатовала да та особа</w:t>
      </w:r>
      <w:r w:rsidRPr="00253BF7">
        <w:rPr>
          <w:rFonts w:ascii="Times New Roman" w:hAnsi="Times New Roman" w:cs="Times New Roman"/>
          <w:spacing w:val="2"/>
          <w:sz w:val="20"/>
          <w:szCs w:val="20"/>
          <w:shd w:val="clear" w:color="auto" w:fill="FCFCFC"/>
        </w:rPr>
        <w:t xml:space="preserve"> апсолутно у старатељству није потребн</w:t>
      </w:r>
      <w:r w:rsidRPr="00253BF7">
        <w:rPr>
          <w:rFonts w:ascii="Times New Roman" w:hAnsi="Times New Roman" w:cs="Times New Roman"/>
          <w:spacing w:val="2"/>
          <w:sz w:val="20"/>
          <w:szCs w:val="20"/>
          <w:shd w:val="clear" w:color="auto" w:fill="FCFCFC"/>
          <w:lang w:val="sr-Cyrl-RS"/>
        </w:rPr>
        <w:t>а</w:t>
      </w:r>
      <w:r w:rsidRPr="00253BF7">
        <w:rPr>
          <w:rFonts w:ascii="Times New Roman" w:hAnsi="Times New Roman" w:cs="Times New Roman"/>
          <w:spacing w:val="2"/>
          <w:sz w:val="20"/>
          <w:szCs w:val="20"/>
          <w:shd w:val="clear" w:color="auto" w:fill="FCFCFC"/>
        </w:rPr>
        <w:t>, јер имамо старатеља, имамо орган старатељства који је у сваком случају и подршка и помоћ и све што треба том штићенику</w:t>
      </w:r>
      <w:r w:rsidRPr="00253BF7">
        <w:rPr>
          <w:rFonts w:ascii="Times New Roman" w:hAnsi="Times New Roman" w:cs="Times New Roman"/>
          <w:spacing w:val="2"/>
          <w:sz w:val="20"/>
          <w:szCs w:val="20"/>
          <w:shd w:val="clear" w:color="auto" w:fill="FCFCFC"/>
          <w:lang w:val="sr-Cyrl-RS"/>
        </w:rPr>
        <w:t xml:space="preserve"> и да се старатељство</w:t>
      </w:r>
      <w:r w:rsidRPr="00253BF7">
        <w:rPr>
          <w:rFonts w:ascii="Times New Roman" w:hAnsi="Times New Roman" w:cs="Times New Roman"/>
          <w:spacing w:val="2"/>
          <w:sz w:val="20"/>
          <w:szCs w:val="20"/>
          <w:shd w:val="clear" w:color="auto" w:fill="FCFCFC"/>
        </w:rPr>
        <w:t xml:space="preserve"> годишњее преиспитује</w:t>
      </w:r>
      <w:r w:rsidRPr="00253BF7">
        <w:rPr>
          <w:rFonts w:ascii="Times New Roman" w:hAnsi="Times New Roman" w:cs="Times New Roman"/>
          <w:spacing w:val="2"/>
          <w:sz w:val="20"/>
          <w:szCs w:val="20"/>
          <w:shd w:val="clear" w:color="auto" w:fill="FCFCFC"/>
          <w:lang w:val="sr-Cyrl-RS"/>
        </w:rPr>
        <w:t>.</w:t>
      </w:r>
      <w:r w:rsidRPr="00253BF7">
        <w:rPr>
          <w:rFonts w:ascii="Times New Roman" w:eastAsia="Times New Roman" w:hAnsi="Times New Roman" w:cs="Times New Roman"/>
          <w:spacing w:val="2"/>
          <w:kern w:val="0"/>
          <w:sz w:val="20"/>
          <w:szCs w:val="20"/>
          <w:lang w:val="sr-Latn-RS"/>
          <w14:ligatures w14:val="none"/>
        </w:rPr>
        <w:t> </w:t>
      </w:r>
    </w:p>
    <w:p w14:paraId="5429ACD1"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eastAsia="Times New Roman" w:hAnsi="Times New Roman" w:cs="Times New Roman"/>
          <w:spacing w:val="2"/>
          <w:kern w:val="0"/>
          <w:sz w:val="20"/>
          <w:szCs w:val="20"/>
          <w:lang w:val="sr-Cyrl-RS"/>
          <w14:ligatures w14:val="none"/>
        </w:rPr>
        <w:t xml:space="preserve">        Десанка Ђорђевић Једоксић из Центра за социјални рад Аранђеловац и Топола је сугерисала да није потребно да постоји особа од поверења поред старатеља, да ће бити проблема у делу одређивања обима пословне способности у поступцима ограничења пословне способности, да је нејасно како ће мушкарац признати очинство у здравственој установи и да се </w:t>
      </w:r>
      <w:r w:rsidRPr="00253BF7">
        <w:rPr>
          <w:rFonts w:ascii="Times New Roman" w:hAnsi="Times New Roman" w:cs="Times New Roman"/>
          <w:sz w:val="20"/>
          <w:szCs w:val="20"/>
          <w:lang w:val="sr-Cyrl-RS"/>
        </w:rPr>
        <w:t>продужи рок са 15 на 30 дана у којем усвојитељи странци морају бити у Србији пре заснивања усвојења.</w:t>
      </w:r>
    </w:p>
    <w:p w14:paraId="5DD7AFDB"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pacing w:val="2"/>
          <w:sz w:val="20"/>
          <w:szCs w:val="20"/>
          <w:shd w:val="clear" w:color="auto" w:fill="FCFCFC"/>
          <w:lang w:val="sr-Cyrl-RS"/>
        </w:rPr>
      </w:pPr>
      <w:r w:rsidRPr="00253BF7">
        <w:rPr>
          <w:rFonts w:ascii="Times New Roman" w:hAnsi="Times New Roman" w:cs="Times New Roman"/>
          <w:sz w:val="20"/>
          <w:szCs w:val="20"/>
          <w:lang w:val="sr-Cyrl-RS"/>
        </w:rPr>
        <w:t xml:space="preserve">        Душанка Филиповић из Центра за социјални рад у Крагујевцу је поставила питање и изнела проблеме у пракси у вези примене члана 69. Породичног закона, који прописује да родитељ може привремено поверити дете лицу које испуњава услове за старатеља, и члана који прописује да </w:t>
      </w:r>
      <w:r w:rsidRPr="00253BF7">
        <w:rPr>
          <w:rFonts w:ascii="Times New Roman" w:hAnsi="Times New Roman" w:cs="Times New Roman"/>
          <w:spacing w:val="2"/>
          <w:sz w:val="20"/>
          <w:szCs w:val="20"/>
          <w:shd w:val="clear" w:color="auto" w:fill="FCFCFC"/>
        </w:rPr>
        <w:t>свако дете има право на образовање у складу са верским и другим опредељењима</w:t>
      </w:r>
      <w:r w:rsidRPr="00253BF7">
        <w:rPr>
          <w:rFonts w:ascii="Times New Roman" w:hAnsi="Times New Roman" w:cs="Times New Roman"/>
          <w:spacing w:val="2"/>
          <w:sz w:val="20"/>
          <w:szCs w:val="20"/>
          <w:shd w:val="clear" w:color="auto" w:fill="FCFCFC"/>
          <w:lang w:val="sr-Cyrl-RS"/>
        </w:rPr>
        <w:t>.</w:t>
      </w:r>
    </w:p>
    <w:p w14:paraId="36824DE9"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w:t>
      </w:r>
    </w:p>
    <w:p w14:paraId="3FF3A5F5"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w:t>
      </w:r>
    </w:p>
    <w:p w14:paraId="01327855" w14:textId="77777777" w:rsidR="00261CB0" w:rsidRPr="00253BF7" w:rsidRDefault="00261CB0" w:rsidP="00261CB0">
      <w:pPr>
        <w:shd w:val="clear" w:color="auto" w:fill="FFFFFF" w:themeFill="background1"/>
        <w:spacing w:after="0" w:line="240" w:lineRule="auto"/>
        <w:jc w:val="center"/>
        <w:rPr>
          <w:rFonts w:ascii="Times New Roman" w:hAnsi="Times New Roman" w:cs="Times New Roman"/>
          <w:b/>
          <w:bCs/>
          <w:sz w:val="20"/>
          <w:szCs w:val="20"/>
          <w:lang w:val="sr-Cyrl-RS"/>
        </w:rPr>
      </w:pPr>
      <w:r w:rsidRPr="00253BF7">
        <w:rPr>
          <w:rFonts w:ascii="Times New Roman" w:hAnsi="Times New Roman" w:cs="Times New Roman"/>
          <w:b/>
          <w:bCs/>
          <w:sz w:val="20"/>
          <w:szCs w:val="20"/>
          <w:lang w:val="sr-Cyrl-RS"/>
        </w:rPr>
        <w:t>ЗАПИСНИК СА ОДРЖАНОГ ОКРУГЛОГ СТОЛА</w:t>
      </w:r>
    </w:p>
    <w:p w14:paraId="083EFD92" w14:textId="77777777" w:rsidR="00261CB0" w:rsidRPr="00253BF7" w:rsidRDefault="00261CB0" w:rsidP="00261CB0">
      <w:pPr>
        <w:shd w:val="clear" w:color="auto" w:fill="FFFFFF" w:themeFill="background1"/>
        <w:spacing w:after="0" w:line="240" w:lineRule="auto"/>
        <w:jc w:val="center"/>
        <w:rPr>
          <w:rFonts w:ascii="Times New Roman" w:hAnsi="Times New Roman" w:cs="Times New Roman"/>
          <w:b/>
          <w:bCs/>
          <w:sz w:val="20"/>
          <w:szCs w:val="20"/>
          <w:lang w:val="sr-Cyrl-RS"/>
        </w:rPr>
      </w:pPr>
      <w:r w:rsidRPr="00253BF7">
        <w:rPr>
          <w:rFonts w:ascii="Times New Roman" w:hAnsi="Times New Roman" w:cs="Times New Roman"/>
          <w:b/>
          <w:bCs/>
          <w:sz w:val="20"/>
          <w:szCs w:val="20"/>
          <w:lang w:val="sr-Cyrl-RS"/>
        </w:rPr>
        <w:t>ЈАВНА РАСПРАВА О НАЦРТУ ЗАКОНА О ИЗМЕНАМА И ДОПУНАМА ПОРОДИЧНОГ ЗАКОНА</w:t>
      </w:r>
    </w:p>
    <w:p w14:paraId="73926F5A" w14:textId="77777777" w:rsidR="00261CB0" w:rsidRPr="00253BF7" w:rsidRDefault="00261CB0" w:rsidP="00261CB0">
      <w:pPr>
        <w:shd w:val="clear" w:color="auto" w:fill="FFFFFF" w:themeFill="background1"/>
        <w:spacing w:after="0" w:line="240" w:lineRule="auto"/>
        <w:jc w:val="center"/>
        <w:rPr>
          <w:rFonts w:ascii="Times New Roman" w:hAnsi="Times New Roman" w:cs="Times New Roman"/>
          <w:sz w:val="20"/>
          <w:szCs w:val="20"/>
          <w:lang w:val="sr-Cyrl-RS"/>
        </w:rPr>
      </w:pPr>
      <w:r w:rsidRPr="00253BF7">
        <w:rPr>
          <w:rFonts w:ascii="Times New Roman" w:hAnsi="Times New Roman" w:cs="Times New Roman"/>
          <w:sz w:val="20"/>
          <w:szCs w:val="20"/>
          <w:lang w:val="sr-Latn-RS"/>
        </w:rPr>
        <w:t xml:space="preserve">  </w:t>
      </w:r>
      <w:r w:rsidRPr="00253BF7">
        <w:rPr>
          <w:rFonts w:ascii="Times New Roman" w:hAnsi="Times New Roman" w:cs="Times New Roman"/>
          <w:sz w:val="20"/>
          <w:szCs w:val="20"/>
          <w:lang w:val="sr-Cyrl-RS"/>
        </w:rPr>
        <w:t>7.  април 2026. године, Нови Сад, Скупштина града Новог сада</w:t>
      </w:r>
    </w:p>
    <w:p w14:paraId="53C6C691"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p>
    <w:p w14:paraId="0BBC9C72"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Округли сто започео је у 12 часова и на истом су присуствовали представници Основног суда у Новом Саду, Вишег суда у Новом Саду, Апелационог суда у Новом Саду, Покрајинског секретаријата за социјалну политику, демографију и равноправност полова, Покрајинског завода за социјалну заштиту, Покрајинског заштитника грађана, центара за социјални рад (Ада, Аптин, Кикинда, Суботица, Нови Сад, Чока, Бачака Паланка, Бачки Петровац, Панчево, Оџаци, Сента, Бач, Сомбор, Врбас, Ковин, Нови Кнежевац, Ириг, Инђија, Србобран, Нови Бечеј, Пећинци Бела Црква, </w:t>
      </w:r>
      <w:r w:rsidRPr="00253BF7">
        <w:rPr>
          <w:rFonts w:ascii="Times New Roman" w:hAnsi="Times New Roman" w:cs="Times New Roman"/>
          <w:sz w:val="20"/>
          <w:szCs w:val="20"/>
          <w:lang w:val="sr-Cyrl-RS"/>
        </w:rPr>
        <w:lastRenderedPageBreak/>
        <w:t>Пландиште, Алибунар, Нова Црња, Зрењанин, Стара Пазова, Бечеј, Темерин, Рума, Житиште), Центра за породични смештај и усвојење у Новом Саду, медија, удружења грађана и грађани.</w:t>
      </w:r>
    </w:p>
    <w:p w14:paraId="5DCA66E0"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eastAsia="Times New Roman" w:hAnsi="Times New Roman" w:cs="Times New Roman"/>
          <w:spacing w:val="2"/>
          <w:kern w:val="0"/>
          <w:sz w:val="20"/>
          <w:szCs w:val="20"/>
          <w:lang w:val="sr-Cyrl-RS"/>
          <w14:ligatures w14:val="none"/>
        </w:rPr>
        <w:t xml:space="preserve">         Уводну реч дали су оржала је Дина Вучинићкоја је у </w:t>
      </w:r>
      <w:r w:rsidRPr="00253BF7">
        <w:rPr>
          <w:rFonts w:ascii="Times New Roman" w:eastAsia="Times New Roman" w:hAnsi="Times New Roman" w:cs="Times New Roman"/>
          <w:spacing w:val="2"/>
          <w:kern w:val="0"/>
          <w:sz w:val="20"/>
          <w:szCs w:val="20"/>
          <w:lang w:val="sr-Latn-RS"/>
          <w14:ligatures w14:val="none"/>
        </w:rPr>
        <w:t>име града Новог Сада</w:t>
      </w:r>
      <w:r w:rsidRPr="00253BF7">
        <w:rPr>
          <w:rFonts w:ascii="Times New Roman" w:eastAsia="Times New Roman" w:hAnsi="Times New Roman" w:cs="Times New Roman"/>
          <w:spacing w:val="2"/>
          <w:kern w:val="0"/>
          <w:sz w:val="20"/>
          <w:szCs w:val="20"/>
          <w:lang w:val="sr-Cyrl-RS"/>
          <w14:ligatures w14:val="none"/>
        </w:rPr>
        <w:t xml:space="preserve"> и</w:t>
      </w:r>
      <w:r w:rsidRPr="00253BF7">
        <w:rPr>
          <w:rFonts w:ascii="Times New Roman" w:eastAsia="Times New Roman" w:hAnsi="Times New Roman" w:cs="Times New Roman"/>
          <w:spacing w:val="2"/>
          <w:kern w:val="0"/>
          <w:sz w:val="20"/>
          <w:szCs w:val="20"/>
          <w:lang w:val="sr-Latn-RS"/>
          <w14:ligatures w14:val="none"/>
        </w:rPr>
        <w:t xml:space="preserve"> </w:t>
      </w:r>
      <w:r w:rsidRPr="00253BF7">
        <w:rPr>
          <w:rFonts w:ascii="Times New Roman" w:hAnsi="Times New Roman" w:cs="Times New Roman"/>
          <w:sz w:val="20"/>
          <w:szCs w:val="20"/>
          <w:lang w:val="sr-Cyrl-RS"/>
        </w:rPr>
        <w:t>Радош Пејовић, државни секретар у Министарству за бригу о породици и демографију.  Ву</w:t>
      </w:r>
      <w:r w:rsidRPr="00253BF7">
        <w:rPr>
          <w:rFonts w:ascii="Times New Roman" w:hAnsi="Times New Roman" w:cs="Times New Roman"/>
          <w:sz w:val="20"/>
          <w:szCs w:val="20"/>
        </w:rPr>
        <w:t>кота Вл</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ховић</w:t>
      </w:r>
      <w:r w:rsidRPr="00253BF7">
        <w:rPr>
          <w:rFonts w:ascii="Times New Roman" w:hAnsi="Times New Roman" w:cs="Times New Roman"/>
          <w:sz w:val="20"/>
          <w:szCs w:val="20"/>
          <w:lang w:val="sr-Cyrl-RS"/>
        </w:rPr>
        <w:t>, шеф Одсека за управно-надзорне послове у области породично-правне заштите је представио присутнима књучне измене и допуне које садржи Нацрт закона о изменама и допунама Породичног закона. Након излагања отворена је дискусија и дата је реч учесницима округлог стола.</w:t>
      </w:r>
    </w:p>
    <w:p w14:paraId="38D998AF"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Маја Петровић из Ц</w:t>
      </w:r>
      <w:r w:rsidRPr="00253BF7">
        <w:rPr>
          <w:rFonts w:ascii="Times New Roman" w:hAnsi="Times New Roman" w:cs="Times New Roman"/>
          <w:sz w:val="20"/>
          <w:szCs w:val="20"/>
        </w:rPr>
        <w:t>ентр</w:t>
      </w:r>
      <w:r w:rsidRPr="00253BF7">
        <w:rPr>
          <w:rFonts w:ascii="Times New Roman" w:hAnsi="Times New Roman" w:cs="Times New Roman"/>
          <w:sz w:val="20"/>
          <w:szCs w:val="20"/>
          <w:lang w:val="sr-Cyrl-RS"/>
        </w:rPr>
        <w:t>а</w:t>
      </w:r>
      <w:r w:rsidRPr="00253BF7">
        <w:rPr>
          <w:rFonts w:ascii="Times New Roman" w:hAnsi="Times New Roman" w:cs="Times New Roman"/>
          <w:sz w:val="20"/>
          <w:szCs w:val="20"/>
        </w:rPr>
        <w:t xml:space="preserve"> за социјални рад</w:t>
      </w:r>
      <w:r w:rsidRPr="00253BF7">
        <w:rPr>
          <w:rFonts w:ascii="Times New Roman" w:hAnsi="Times New Roman" w:cs="Times New Roman"/>
          <w:sz w:val="20"/>
          <w:szCs w:val="20"/>
          <w:lang w:val="sr-Cyrl-RS"/>
        </w:rPr>
        <w:t xml:space="preserve"> града Новог Сада је указала на потребу да Нацрт закона садржи измене и допуне у вези одређених питања: стицање потпуне пословне способности уз дозволу суда лицу са навршених 16 година које је постало родитељ (спорно је што ова лица након стицања такве способности могу склопити малолетнички брак, дакле не укида се у потпуности могућност закључивања таквих бракова); одсутност родитеља дуже од годину дана као разлог за стицање опште подобности детета за усвојење (потребно је у Нацрту закона увести одредбу да није потребна сагласност родитеља за усвојење у оваквом случају, односно није оправдано само на основу чињенице одсуства након годину дана покретати поступак заснивања усвојења); лишење родитељског права (нема емоционалног насиља као разлога за лишење у контексту индоктринације детета); насиље у породици (код облика насиља у породици нема емоционалног насиља у контексту индоктринације детета, раније отуђење); престанак хранитељства (изменити одредбу да престаје упућивањем детета на међусобно прилагођавање у усвојитељску породицу, али не и када је међународно усвојење у питању).</w:t>
      </w:r>
    </w:p>
    <w:p w14:paraId="0EC34E57"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pacing w:val="2"/>
          <w:sz w:val="20"/>
          <w:szCs w:val="20"/>
          <w:shd w:val="clear" w:color="auto" w:fill="FCFCFC"/>
          <w:lang w:val="sr-Cyrl-RS"/>
        </w:rPr>
      </w:pPr>
      <w:r w:rsidRPr="00253BF7">
        <w:rPr>
          <w:rFonts w:ascii="Times New Roman" w:eastAsia="Times New Roman" w:hAnsi="Times New Roman" w:cs="Times New Roman"/>
          <w:spacing w:val="2"/>
          <w:kern w:val="0"/>
          <w:sz w:val="20"/>
          <w:szCs w:val="20"/>
          <w:lang w:val="sr-Cyrl-RS"/>
          <w14:ligatures w14:val="none"/>
        </w:rPr>
        <w:t xml:space="preserve">          Сања Давировић </w:t>
      </w:r>
      <w:r w:rsidRPr="00253BF7">
        <w:rPr>
          <w:rFonts w:ascii="Times New Roman" w:eastAsia="Times New Roman" w:hAnsi="Times New Roman" w:cs="Times New Roman"/>
          <w:spacing w:val="2"/>
          <w:kern w:val="0"/>
          <w:sz w:val="20"/>
          <w:szCs w:val="20"/>
          <w:lang w:val="sr-Latn-RS"/>
          <w14:ligatures w14:val="none"/>
        </w:rPr>
        <w:t>из Удружења Сунце за дечју церебралну парализу Јужнобачког округа</w:t>
      </w:r>
      <w:r w:rsidRPr="00253BF7">
        <w:rPr>
          <w:rFonts w:ascii="Times New Roman" w:eastAsia="Times New Roman" w:hAnsi="Times New Roman" w:cs="Times New Roman"/>
          <w:spacing w:val="2"/>
          <w:kern w:val="0"/>
          <w:sz w:val="20"/>
          <w:szCs w:val="20"/>
          <w:lang w:val="sr-Cyrl-RS"/>
          <w14:ligatures w14:val="none"/>
        </w:rPr>
        <w:t xml:space="preserve"> изразила је забринутост</w:t>
      </w:r>
      <w:r w:rsidRPr="00253BF7">
        <w:rPr>
          <w:rFonts w:ascii="Times New Roman" w:eastAsia="Times New Roman" w:hAnsi="Times New Roman" w:cs="Times New Roman"/>
          <w:spacing w:val="2"/>
          <w:kern w:val="0"/>
          <w:sz w:val="20"/>
          <w:szCs w:val="20"/>
          <w:lang w:val="sr-Latn-RS"/>
          <w14:ligatures w14:val="none"/>
        </w:rPr>
        <w:t xml:space="preserve"> поводом укидања чланова </w:t>
      </w:r>
      <w:r w:rsidRPr="00253BF7">
        <w:rPr>
          <w:rFonts w:ascii="Times New Roman" w:eastAsia="Times New Roman" w:hAnsi="Times New Roman" w:cs="Times New Roman"/>
          <w:spacing w:val="2"/>
          <w:kern w:val="0"/>
          <w:sz w:val="20"/>
          <w:szCs w:val="20"/>
          <w:lang w:val="sr-Cyrl-RS"/>
          <w14:ligatures w14:val="none"/>
        </w:rPr>
        <w:t xml:space="preserve">85. и 86. </w:t>
      </w:r>
      <w:r w:rsidRPr="00253BF7">
        <w:rPr>
          <w:rFonts w:ascii="Times New Roman" w:eastAsia="Times New Roman" w:hAnsi="Times New Roman" w:cs="Times New Roman"/>
          <w:spacing w:val="2"/>
          <w:kern w:val="0"/>
          <w:sz w:val="20"/>
          <w:szCs w:val="20"/>
          <w:lang w:val="sr-Latn-RS"/>
          <w14:ligatures w14:val="none"/>
        </w:rPr>
        <w:t>о продужењу родитељског права. </w:t>
      </w:r>
    </w:p>
    <w:p w14:paraId="75A10E22" w14:textId="77777777" w:rsidR="00261CB0" w:rsidRPr="00253BF7" w:rsidRDefault="00261CB0" w:rsidP="00261CB0">
      <w:pPr>
        <w:spacing w:after="0" w:line="240" w:lineRule="auto"/>
        <w:jc w:val="both"/>
        <w:rPr>
          <w:rFonts w:ascii="Times New Roman" w:eastAsia="Times New Roman" w:hAnsi="Times New Roman" w:cs="Times New Roman"/>
          <w:kern w:val="0"/>
          <w:sz w:val="20"/>
          <w:szCs w:val="20"/>
          <w14:ligatures w14:val="none"/>
        </w:rPr>
      </w:pPr>
      <w:r w:rsidRPr="00253BF7">
        <w:rPr>
          <w:rFonts w:ascii="Times New Roman" w:hAnsi="Times New Roman" w:cs="Times New Roman"/>
          <w:spacing w:val="2"/>
          <w:sz w:val="20"/>
          <w:szCs w:val="20"/>
          <w:shd w:val="clear" w:color="auto" w:fill="FCFCFC"/>
          <w:lang w:val="sr-Cyrl-RS"/>
        </w:rPr>
        <w:t xml:space="preserve">           </w:t>
      </w:r>
      <w:r w:rsidRPr="00253BF7">
        <w:rPr>
          <w:rFonts w:ascii="Times New Roman" w:hAnsi="Times New Roman" w:cs="Times New Roman"/>
          <w:spacing w:val="2"/>
          <w:sz w:val="20"/>
          <w:szCs w:val="20"/>
          <w:shd w:val="clear" w:color="auto" w:fill="FCFCFC"/>
        </w:rPr>
        <w:t>Виолета Тимотијевић</w:t>
      </w:r>
      <w:r w:rsidRPr="00253BF7">
        <w:rPr>
          <w:rFonts w:ascii="Times New Roman" w:hAnsi="Times New Roman" w:cs="Times New Roman"/>
          <w:spacing w:val="2"/>
          <w:sz w:val="20"/>
          <w:szCs w:val="20"/>
          <w:shd w:val="clear" w:color="auto" w:fill="FCFCFC"/>
          <w:lang w:val="sr-Cyrl-RS"/>
        </w:rPr>
        <w:t xml:space="preserve"> је у својству </w:t>
      </w:r>
      <w:r w:rsidRPr="00253BF7">
        <w:rPr>
          <w:rFonts w:ascii="Times New Roman" w:hAnsi="Times New Roman" w:cs="Times New Roman"/>
          <w:spacing w:val="2"/>
          <w:sz w:val="20"/>
          <w:szCs w:val="20"/>
          <w:shd w:val="clear" w:color="auto" w:fill="FCFCFC"/>
        </w:rPr>
        <w:t>грађан</w:t>
      </w:r>
      <w:r w:rsidRPr="00253BF7">
        <w:rPr>
          <w:rFonts w:ascii="Times New Roman" w:hAnsi="Times New Roman" w:cs="Times New Roman"/>
          <w:spacing w:val="2"/>
          <w:sz w:val="20"/>
          <w:szCs w:val="20"/>
          <w:shd w:val="clear" w:color="auto" w:fill="FCFCFC"/>
          <w:lang w:val="sr-Cyrl-RS"/>
        </w:rPr>
        <w:t xml:space="preserve">ина поставила питање шта се </w:t>
      </w:r>
      <w:r w:rsidRPr="00253BF7">
        <w:rPr>
          <w:rFonts w:ascii="Times New Roman" w:hAnsi="Times New Roman" w:cs="Times New Roman"/>
          <w:spacing w:val="2"/>
          <w:sz w:val="20"/>
          <w:szCs w:val="20"/>
          <w:shd w:val="clear" w:color="auto" w:fill="FCFCFC"/>
        </w:rPr>
        <w:t xml:space="preserve">дешава са </w:t>
      </w:r>
      <w:r w:rsidRPr="00253BF7">
        <w:rPr>
          <w:rFonts w:ascii="Times New Roman" w:hAnsi="Times New Roman" w:cs="Times New Roman"/>
          <w:spacing w:val="2"/>
          <w:sz w:val="20"/>
          <w:szCs w:val="20"/>
          <w:shd w:val="clear" w:color="auto" w:fill="FCFCFC"/>
          <w:lang w:val="sr-Cyrl-RS"/>
        </w:rPr>
        <w:t>родитељима</w:t>
      </w:r>
      <w:r w:rsidRPr="00253BF7">
        <w:rPr>
          <w:rFonts w:ascii="Times New Roman" w:hAnsi="Times New Roman" w:cs="Times New Roman"/>
          <w:spacing w:val="2"/>
          <w:sz w:val="20"/>
          <w:szCs w:val="20"/>
          <w:shd w:val="clear" w:color="auto" w:fill="FCFCFC"/>
        </w:rPr>
        <w:t xml:space="preserve"> који с</w:t>
      </w:r>
      <w:r w:rsidRPr="00253BF7">
        <w:rPr>
          <w:rFonts w:ascii="Times New Roman" w:hAnsi="Times New Roman" w:cs="Times New Roman"/>
          <w:spacing w:val="2"/>
          <w:sz w:val="20"/>
          <w:szCs w:val="20"/>
          <w:shd w:val="clear" w:color="auto" w:fill="FCFCFC"/>
          <w:lang w:val="sr-Cyrl-RS"/>
        </w:rPr>
        <w:t>у</w:t>
      </w:r>
      <w:r w:rsidRPr="00253BF7">
        <w:rPr>
          <w:rFonts w:ascii="Times New Roman" w:hAnsi="Times New Roman" w:cs="Times New Roman"/>
          <w:spacing w:val="2"/>
          <w:sz w:val="20"/>
          <w:szCs w:val="20"/>
          <w:shd w:val="clear" w:color="auto" w:fill="FCFCFC"/>
        </w:rPr>
        <w:t xml:space="preserve"> продужили родитељск</w:t>
      </w:r>
      <w:r w:rsidRPr="00253BF7">
        <w:rPr>
          <w:rFonts w:ascii="Times New Roman" w:hAnsi="Times New Roman" w:cs="Times New Roman"/>
          <w:spacing w:val="2"/>
          <w:sz w:val="20"/>
          <w:szCs w:val="20"/>
          <w:shd w:val="clear" w:color="auto" w:fill="FCFCFC"/>
          <w:lang w:val="sr-Cyrl-RS"/>
        </w:rPr>
        <w:t xml:space="preserve">о право и какоће Нацрт закона то регулисати. </w:t>
      </w:r>
      <w:r w:rsidRPr="00253BF7">
        <w:rPr>
          <w:rFonts w:ascii="Times New Roman" w:hAnsi="Times New Roman" w:cs="Times New Roman"/>
          <w:spacing w:val="2"/>
          <w:sz w:val="20"/>
          <w:szCs w:val="20"/>
          <w:shd w:val="clear" w:color="auto" w:fill="FCFCFC"/>
        </w:rPr>
        <w:t xml:space="preserve"> </w:t>
      </w:r>
    </w:p>
    <w:p w14:paraId="3EA826D6" w14:textId="77777777" w:rsidR="00261CB0" w:rsidRPr="00253BF7" w:rsidRDefault="00261CB0" w:rsidP="00261CB0">
      <w:pPr>
        <w:shd w:val="clear" w:color="auto" w:fill="FFFFFF" w:themeFill="background1"/>
        <w:spacing w:after="0"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Марија Крутић је у својству грађанина тражила појашњење одређених одредби Нацрта закона, посебно особе од поверења (ко је та особа, ко је бира) и предложила да уместо особе од поеверења буде тим за дете.</w:t>
      </w:r>
    </w:p>
    <w:p w14:paraId="53E6BC94" w14:textId="77777777" w:rsidR="00261CB0" w:rsidRPr="00253BF7" w:rsidRDefault="00261CB0" w:rsidP="00261CB0">
      <w:pPr>
        <w:shd w:val="clear" w:color="auto" w:fill="FFFFFF" w:themeFill="background1"/>
        <w:spacing w:after="0" w:line="240" w:lineRule="auto"/>
        <w:jc w:val="both"/>
        <w:rPr>
          <w:rFonts w:ascii="Times New Roman" w:eastAsia="Times New Roman" w:hAnsi="Times New Roman" w:cs="Times New Roman"/>
          <w:spacing w:val="2"/>
          <w:kern w:val="0"/>
          <w:sz w:val="20"/>
          <w:szCs w:val="20"/>
          <w:lang w:val="sr-Cyrl-RS"/>
          <w14:ligatures w14:val="none"/>
        </w:rPr>
      </w:pPr>
      <w:r w:rsidRPr="00253BF7">
        <w:rPr>
          <w:rFonts w:ascii="Times New Roman" w:hAnsi="Times New Roman" w:cs="Times New Roman"/>
          <w:sz w:val="20"/>
          <w:szCs w:val="20"/>
          <w:lang w:val="sr-Cyrl-RS"/>
        </w:rPr>
        <w:t xml:space="preserve">             </w:t>
      </w:r>
      <w:r w:rsidRPr="00253BF7">
        <w:rPr>
          <w:rFonts w:ascii="Times New Roman" w:eastAsia="Times New Roman" w:hAnsi="Times New Roman" w:cs="Times New Roman"/>
          <w:spacing w:val="2"/>
          <w:kern w:val="0"/>
          <w:sz w:val="20"/>
          <w:szCs w:val="20"/>
          <w:lang w:val="sr-Cyrl-RS"/>
          <w14:ligatures w14:val="none"/>
        </w:rPr>
        <w:t xml:space="preserve">Оливера </w:t>
      </w:r>
      <w:r w:rsidRPr="00253BF7">
        <w:rPr>
          <w:rFonts w:ascii="Times New Roman" w:eastAsia="Times New Roman" w:hAnsi="Times New Roman" w:cs="Times New Roman"/>
          <w:spacing w:val="2"/>
          <w:kern w:val="0"/>
          <w:sz w:val="20"/>
          <w:szCs w:val="20"/>
          <w:lang w:val="sr-Latn-RS"/>
          <w14:ligatures w14:val="none"/>
        </w:rPr>
        <w:t>Лисица</w:t>
      </w:r>
      <w:r w:rsidRPr="00253BF7">
        <w:rPr>
          <w:rFonts w:ascii="Times New Roman" w:eastAsia="Times New Roman" w:hAnsi="Times New Roman" w:cs="Times New Roman"/>
          <w:spacing w:val="2"/>
          <w:kern w:val="0"/>
          <w:sz w:val="20"/>
          <w:szCs w:val="20"/>
          <w:lang w:val="sr-Cyrl-RS"/>
          <w14:ligatures w14:val="none"/>
        </w:rPr>
        <w:t xml:space="preserve"> из</w:t>
      </w:r>
      <w:r w:rsidRPr="00253BF7">
        <w:rPr>
          <w:rFonts w:ascii="Times New Roman" w:eastAsia="Times New Roman" w:hAnsi="Times New Roman" w:cs="Times New Roman"/>
          <w:spacing w:val="2"/>
          <w:kern w:val="0"/>
          <w:sz w:val="20"/>
          <w:szCs w:val="20"/>
          <w:lang w:val="sr-Latn-RS"/>
          <w14:ligatures w14:val="none"/>
        </w:rPr>
        <w:t xml:space="preserve"> Центр</w:t>
      </w:r>
      <w:r w:rsidRPr="00253BF7">
        <w:rPr>
          <w:rFonts w:ascii="Times New Roman" w:eastAsia="Times New Roman" w:hAnsi="Times New Roman" w:cs="Times New Roman"/>
          <w:spacing w:val="2"/>
          <w:kern w:val="0"/>
          <w:sz w:val="20"/>
          <w:szCs w:val="20"/>
          <w:lang w:val="sr-Cyrl-RS"/>
          <w14:ligatures w14:val="none"/>
        </w:rPr>
        <w:t>а</w:t>
      </w:r>
      <w:r w:rsidRPr="00253BF7">
        <w:rPr>
          <w:rFonts w:ascii="Times New Roman" w:eastAsia="Times New Roman" w:hAnsi="Times New Roman" w:cs="Times New Roman"/>
          <w:spacing w:val="2"/>
          <w:kern w:val="0"/>
          <w:sz w:val="20"/>
          <w:szCs w:val="20"/>
          <w:lang w:val="sr-Latn-RS"/>
          <w14:ligatures w14:val="none"/>
        </w:rPr>
        <w:t xml:space="preserve"> за социјални рад Зрењанин</w:t>
      </w:r>
      <w:r w:rsidRPr="00253BF7">
        <w:rPr>
          <w:rFonts w:ascii="Times New Roman" w:eastAsia="Times New Roman" w:hAnsi="Times New Roman" w:cs="Times New Roman"/>
          <w:spacing w:val="2"/>
          <w:kern w:val="0"/>
          <w:sz w:val="20"/>
          <w:szCs w:val="20"/>
          <w:lang w:val="sr-Cyrl-RS"/>
          <w14:ligatures w14:val="none"/>
        </w:rPr>
        <w:t xml:space="preserve"> је навела да </w:t>
      </w:r>
      <w:r w:rsidRPr="00253BF7">
        <w:rPr>
          <w:rFonts w:ascii="Times New Roman" w:eastAsia="Times New Roman" w:hAnsi="Times New Roman" w:cs="Times New Roman"/>
          <w:spacing w:val="2"/>
          <w:kern w:val="0"/>
          <w:sz w:val="20"/>
          <w:szCs w:val="20"/>
          <w:lang w:val="sr-Latn-RS"/>
          <w14:ligatures w14:val="none"/>
        </w:rPr>
        <w:t>измене закона у значајној мери унапређују нормативни оквир и постављају стандарде</w:t>
      </w:r>
      <w:r w:rsidRPr="00253BF7">
        <w:rPr>
          <w:rFonts w:ascii="Times New Roman" w:eastAsia="Times New Roman" w:hAnsi="Times New Roman" w:cs="Times New Roman"/>
          <w:spacing w:val="2"/>
          <w:kern w:val="0"/>
          <w:sz w:val="20"/>
          <w:szCs w:val="20"/>
          <w:lang w:val="sr-Cyrl-RS"/>
          <w14:ligatures w14:val="none"/>
        </w:rPr>
        <w:t>, а</w:t>
      </w:r>
      <w:r w:rsidRPr="00253BF7">
        <w:rPr>
          <w:rFonts w:ascii="Times New Roman" w:eastAsia="Times New Roman" w:hAnsi="Times New Roman" w:cs="Times New Roman"/>
          <w:spacing w:val="2"/>
          <w:kern w:val="0"/>
          <w:sz w:val="20"/>
          <w:szCs w:val="20"/>
          <w:lang w:val="sr-Latn-RS"/>
          <w14:ligatures w14:val="none"/>
        </w:rPr>
        <w:t>ли кључно питање</w:t>
      </w:r>
      <w:r w:rsidRPr="00253BF7">
        <w:rPr>
          <w:rFonts w:ascii="Times New Roman" w:eastAsia="Times New Roman" w:hAnsi="Times New Roman" w:cs="Times New Roman"/>
          <w:spacing w:val="2"/>
          <w:kern w:val="0"/>
          <w:sz w:val="20"/>
          <w:szCs w:val="20"/>
          <w:lang w:val="sr-Cyrl-RS"/>
          <w14:ligatures w14:val="none"/>
        </w:rPr>
        <w:t xml:space="preserve"> је </w:t>
      </w:r>
      <w:r w:rsidRPr="00253BF7">
        <w:rPr>
          <w:rFonts w:ascii="Times New Roman" w:eastAsia="Times New Roman" w:hAnsi="Times New Roman" w:cs="Times New Roman"/>
          <w:spacing w:val="2"/>
          <w:kern w:val="0"/>
          <w:sz w:val="20"/>
          <w:szCs w:val="20"/>
          <w:lang w:val="sr-Latn-RS"/>
          <w14:ligatures w14:val="none"/>
        </w:rPr>
        <w:t>како ће се све ове одредбе спроводити у пракси</w:t>
      </w:r>
      <w:r w:rsidRPr="00253BF7">
        <w:rPr>
          <w:rFonts w:ascii="Times New Roman" w:eastAsia="Times New Roman" w:hAnsi="Times New Roman" w:cs="Times New Roman"/>
          <w:spacing w:val="2"/>
          <w:kern w:val="0"/>
          <w:sz w:val="20"/>
          <w:szCs w:val="20"/>
          <w:lang w:val="sr-Cyrl-RS"/>
          <w14:ligatures w14:val="none"/>
        </w:rPr>
        <w:t xml:space="preserve"> рада центара за социјални рад који су оптерећени.</w:t>
      </w:r>
      <w:r w:rsidRPr="00253BF7">
        <w:rPr>
          <w:rFonts w:ascii="Times New Roman" w:eastAsia="Times New Roman" w:hAnsi="Times New Roman" w:cs="Times New Roman"/>
          <w:spacing w:val="2"/>
          <w:kern w:val="0"/>
          <w:sz w:val="20"/>
          <w:szCs w:val="20"/>
          <w:lang w:val="sr-Latn-RS"/>
          <w14:ligatures w14:val="none"/>
        </w:rPr>
        <w:t> </w:t>
      </w:r>
    </w:p>
    <w:p w14:paraId="55DD55A0" w14:textId="77777777" w:rsidR="00261CB0" w:rsidRPr="00253BF7" w:rsidRDefault="00261CB0" w:rsidP="00261CB0">
      <w:pPr>
        <w:shd w:val="clear" w:color="auto" w:fill="FFFFFF" w:themeFill="background1"/>
        <w:spacing w:after="0" w:line="240" w:lineRule="auto"/>
        <w:jc w:val="both"/>
        <w:rPr>
          <w:rFonts w:ascii="Times New Roman" w:eastAsia="Times New Roman" w:hAnsi="Times New Roman" w:cs="Times New Roman"/>
          <w:spacing w:val="2"/>
          <w:kern w:val="0"/>
          <w:sz w:val="20"/>
          <w:szCs w:val="20"/>
          <w:lang w:val="sr-Cyrl-RS"/>
          <w14:ligatures w14:val="none"/>
        </w:rPr>
      </w:pPr>
      <w:r w:rsidRPr="00253BF7">
        <w:rPr>
          <w:rFonts w:ascii="Times New Roman" w:eastAsia="Times New Roman" w:hAnsi="Times New Roman" w:cs="Times New Roman"/>
          <w:spacing w:val="2"/>
          <w:kern w:val="0"/>
          <w:sz w:val="20"/>
          <w:szCs w:val="20"/>
          <w:lang w:val="sr-Cyrl-RS"/>
          <w14:ligatures w14:val="none"/>
        </w:rPr>
        <w:t xml:space="preserve">           Дејан Павловић испред Центра равноправног родитељства је предложио да се заједничко вршење родитељског права врши споразумно и по одлуци суда када није поднет споразумни предлог за развод брака. Навео је да је број споразумних развода у Србији порастао и да је 2023. године био 19,7%, као и да многе земље у Европи имају тај модел. Њиме би деца имала оба родитеља која би се о њима старала након развода, смањује се манипулација родитеља и смањио би се обим насиља над децом након развода, а да постоје ситуације у којима се тај модел никада не може досудити (нпре велика удаљеност између родитеља или код насиља у породици). Даље је навео да емоционално насиље мора бити разлог за одузимање детета од родитеља.</w:t>
      </w:r>
    </w:p>
    <w:p w14:paraId="272ACF7E" w14:textId="77777777" w:rsidR="00261CB0" w:rsidRPr="00253BF7" w:rsidRDefault="00261CB0" w:rsidP="00261CB0">
      <w:pPr>
        <w:shd w:val="clear" w:color="auto" w:fill="FFFFFF" w:themeFill="background1"/>
        <w:spacing w:after="0" w:line="240" w:lineRule="auto"/>
        <w:jc w:val="both"/>
        <w:rPr>
          <w:rFonts w:ascii="Times New Roman" w:eastAsia="Times New Roman" w:hAnsi="Times New Roman" w:cs="Times New Roman"/>
          <w:spacing w:val="2"/>
          <w:kern w:val="0"/>
          <w:sz w:val="20"/>
          <w:szCs w:val="20"/>
          <w:lang w:val="sr-Cyrl-RS"/>
          <w14:ligatures w14:val="none"/>
        </w:rPr>
      </w:pPr>
      <w:r w:rsidRPr="00253BF7">
        <w:rPr>
          <w:rFonts w:ascii="Times New Roman" w:eastAsia="Times New Roman" w:hAnsi="Times New Roman" w:cs="Times New Roman"/>
          <w:spacing w:val="2"/>
          <w:kern w:val="0"/>
          <w:sz w:val="20"/>
          <w:szCs w:val="20"/>
          <w:lang w:val="sr-Cyrl-RS"/>
          <w14:ligatures w14:val="none"/>
        </w:rPr>
        <w:t xml:space="preserve">          Јелена Зорић, директор Центра за породични смештај и усвојење је подржала увођење споразумног вршење родитељског права по одлуци суда. Указала је на потребу заштите деце од емоционалног злостављања код индоктринације деце (отуђења) које се често не препознаје  као насиље, које мора на време да се заустави јер је после две-три године таквог насиља и отуђења немогуће отклонити негативне последице по дете.</w:t>
      </w:r>
    </w:p>
    <w:p w14:paraId="3066CB9F" w14:textId="77777777" w:rsidR="00261CB0" w:rsidRPr="00253BF7" w:rsidRDefault="00261CB0" w:rsidP="00261CB0">
      <w:pPr>
        <w:spacing w:after="0" w:line="240" w:lineRule="auto"/>
        <w:jc w:val="both"/>
        <w:rPr>
          <w:rFonts w:ascii="Times New Roman" w:eastAsia="Times New Roman" w:hAnsi="Times New Roman" w:cs="Times New Roman"/>
          <w:spacing w:val="2"/>
          <w:kern w:val="0"/>
          <w:sz w:val="20"/>
          <w:szCs w:val="20"/>
          <w:lang w:val="sr-Cyrl-RS"/>
          <w14:ligatures w14:val="none"/>
        </w:rPr>
      </w:pPr>
      <w:r w:rsidRPr="00253BF7">
        <w:rPr>
          <w:rFonts w:ascii="Times New Roman" w:eastAsia="Times New Roman" w:hAnsi="Times New Roman" w:cs="Times New Roman"/>
          <w:spacing w:val="2"/>
          <w:kern w:val="0"/>
          <w:sz w:val="20"/>
          <w:szCs w:val="20"/>
          <w:lang w:val="sr-Cyrl-RS"/>
          <w14:ligatures w14:val="none"/>
        </w:rPr>
        <w:t xml:space="preserve">           Јасмина Селаковић Папић, адвокат је навела да отуђење деце као облик емоционалног злостављања мора бити уведено у облике насиља у породици и да се уведе подржани модел виђења деце за такве ситуације; психолошка тензија код развода код којих није дошло до сепарације партнера није препозната као насиље; не постоји мера која ће заштити жртву насиља од економског насиља (сиромашко право) нити особу од поверења која ће пратити жртву кроз тај процес; да се као субјекти породичног насиља уведу и актуелни партнери једног од бивших супружника; да се регулише одлучивање родитеља о битним питањима у великим градовима; да се експлицитно у закону наведе да одлазак детета у иностранство на летовање није битно питање за живот детета; да се узима транскрипт разговора са дететом код давања мишљења у центру за социјални рад; код споразумног развода брака предложила је да се он не условљава споразумом супружника о имовини.            </w:t>
      </w:r>
    </w:p>
    <w:p w14:paraId="729E6B19" w14:textId="77777777" w:rsidR="00261CB0" w:rsidRPr="00253BF7" w:rsidRDefault="00261CB0" w:rsidP="00261CB0">
      <w:pPr>
        <w:spacing w:after="0" w:line="240" w:lineRule="auto"/>
        <w:jc w:val="both"/>
        <w:rPr>
          <w:rFonts w:ascii="Times New Roman" w:eastAsia="Times New Roman" w:hAnsi="Times New Roman" w:cs="Times New Roman"/>
          <w:spacing w:val="2"/>
          <w:kern w:val="0"/>
          <w:sz w:val="20"/>
          <w:szCs w:val="20"/>
          <w:lang w:val="sr-Cyrl-RS"/>
          <w14:ligatures w14:val="none"/>
        </w:rPr>
      </w:pPr>
      <w:r w:rsidRPr="00253BF7">
        <w:rPr>
          <w:rFonts w:ascii="Times New Roman" w:eastAsia="Times New Roman" w:hAnsi="Times New Roman" w:cs="Times New Roman"/>
          <w:spacing w:val="2"/>
          <w:kern w:val="0"/>
          <w:sz w:val="20"/>
          <w:szCs w:val="20"/>
          <w:lang w:val="sr-Cyrl-RS"/>
          <w14:ligatures w14:val="none"/>
        </w:rPr>
        <w:t xml:space="preserve">          Милица Јанча, судија Вишег суда у Новом Саду, је у вези члана </w:t>
      </w:r>
      <w:r w:rsidRPr="00253BF7">
        <w:rPr>
          <w:rFonts w:ascii="Times New Roman" w:hAnsi="Times New Roman" w:cs="Times New Roman"/>
          <w:spacing w:val="2"/>
          <w:sz w:val="20"/>
          <w:szCs w:val="20"/>
          <w:shd w:val="clear" w:color="auto" w:fill="FCFCFC"/>
        </w:rPr>
        <w:t>78а који говори о</w:t>
      </w:r>
      <w:r w:rsidRPr="00253BF7">
        <w:rPr>
          <w:rFonts w:ascii="Times New Roman" w:hAnsi="Times New Roman" w:cs="Times New Roman"/>
          <w:spacing w:val="2"/>
          <w:sz w:val="20"/>
          <w:szCs w:val="20"/>
          <w:shd w:val="clear" w:color="auto" w:fill="FCFCFC"/>
          <w:lang w:val="sr-Cyrl-RS"/>
        </w:rPr>
        <w:t xml:space="preserve"> </w:t>
      </w:r>
      <w:r w:rsidRPr="00253BF7">
        <w:rPr>
          <w:rFonts w:ascii="Times New Roman" w:hAnsi="Times New Roman" w:cs="Times New Roman"/>
          <w:spacing w:val="2"/>
          <w:sz w:val="20"/>
          <w:szCs w:val="20"/>
          <w:shd w:val="clear" w:color="auto" w:fill="FCFCFC"/>
        </w:rPr>
        <w:t>правима и дужностима родитеља који не врше родитељско право</w:t>
      </w:r>
      <w:r w:rsidRPr="00253BF7">
        <w:rPr>
          <w:rFonts w:ascii="Times New Roman" w:hAnsi="Times New Roman" w:cs="Times New Roman"/>
          <w:spacing w:val="2"/>
          <w:sz w:val="20"/>
          <w:szCs w:val="20"/>
          <w:shd w:val="clear" w:color="auto" w:fill="FCFCFC"/>
          <w:lang w:val="sr-Cyrl-RS"/>
        </w:rPr>
        <w:t xml:space="preserve"> и да ће о </w:t>
      </w:r>
      <w:r w:rsidRPr="00253BF7">
        <w:rPr>
          <w:rFonts w:ascii="Times New Roman" w:hAnsi="Times New Roman" w:cs="Times New Roman"/>
          <w:spacing w:val="2"/>
          <w:sz w:val="20"/>
          <w:szCs w:val="20"/>
          <w:shd w:val="clear" w:color="auto" w:fill="FCFCFC"/>
        </w:rPr>
        <w:t>питањима којима битно утич</w:t>
      </w:r>
      <w:r w:rsidRPr="00253BF7">
        <w:rPr>
          <w:rFonts w:ascii="Times New Roman" w:hAnsi="Times New Roman" w:cs="Times New Roman"/>
          <w:spacing w:val="2"/>
          <w:sz w:val="20"/>
          <w:szCs w:val="20"/>
          <w:shd w:val="clear" w:color="auto" w:fill="FCFCFC"/>
          <w:lang w:val="sr-Cyrl-RS"/>
        </w:rPr>
        <w:t>у</w:t>
      </w:r>
      <w:r w:rsidRPr="00253BF7">
        <w:rPr>
          <w:rFonts w:ascii="Times New Roman" w:hAnsi="Times New Roman" w:cs="Times New Roman"/>
          <w:spacing w:val="2"/>
          <w:sz w:val="20"/>
          <w:szCs w:val="20"/>
          <w:shd w:val="clear" w:color="auto" w:fill="FCFCFC"/>
        </w:rPr>
        <w:t xml:space="preserve"> на живот детета одлучи</w:t>
      </w:r>
      <w:r w:rsidRPr="00253BF7">
        <w:rPr>
          <w:rFonts w:ascii="Times New Roman" w:hAnsi="Times New Roman" w:cs="Times New Roman"/>
          <w:spacing w:val="2"/>
          <w:sz w:val="20"/>
          <w:szCs w:val="20"/>
          <w:shd w:val="clear" w:color="auto" w:fill="FCFCFC"/>
          <w:lang w:val="sr-Cyrl-RS"/>
        </w:rPr>
        <w:t>ти</w:t>
      </w:r>
      <w:r w:rsidRPr="00253BF7">
        <w:rPr>
          <w:rFonts w:ascii="Times New Roman" w:hAnsi="Times New Roman" w:cs="Times New Roman"/>
          <w:spacing w:val="2"/>
          <w:sz w:val="20"/>
          <w:szCs w:val="20"/>
          <w:shd w:val="clear" w:color="auto" w:fill="FCFCFC"/>
        </w:rPr>
        <w:t xml:space="preserve"> суд у поступку вршења родитељског права</w:t>
      </w:r>
      <w:r w:rsidRPr="00253BF7">
        <w:rPr>
          <w:rFonts w:ascii="Times New Roman" w:hAnsi="Times New Roman" w:cs="Times New Roman"/>
          <w:spacing w:val="2"/>
          <w:sz w:val="20"/>
          <w:szCs w:val="20"/>
          <w:shd w:val="clear" w:color="auto" w:fill="FCFCFC"/>
          <w:lang w:val="sr-Cyrl-RS"/>
        </w:rPr>
        <w:t>, предложила да ту буде само да о томе одлучује суд, јер је с</w:t>
      </w:r>
      <w:r w:rsidRPr="00253BF7">
        <w:rPr>
          <w:rFonts w:ascii="Times New Roman" w:hAnsi="Times New Roman" w:cs="Times New Roman"/>
          <w:spacing w:val="2"/>
          <w:sz w:val="20"/>
          <w:szCs w:val="20"/>
          <w:shd w:val="clear" w:color="auto" w:fill="FCFCFC"/>
        </w:rPr>
        <w:t>пор за вршење родитељског права</w:t>
      </w:r>
      <w:r w:rsidRPr="00253BF7">
        <w:rPr>
          <w:rFonts w:ascii="Times New Roman" w:hAnsi="Times New Roman" w:cs="Times New Roman"/>
          <w:spacing w:val="2"/>
          <w:sz w:val="20"/>
          <w:szCs w:val="20"/>
          <w:shd w:val="clear" w:color="auto" w:fill="FCFCFC"/>
          <w:lang w:val="sr-Cyrl-RS"/>
        </w:rPr>
        <w:t xml:space="preserve"> завршен и</w:t>
      </w:r>
      <w:r w:rsidRPr="00253BF7">
        <w:rPr>
          <w:rFonts w:ascii="Times New Roman" w:hAnsi="Times New Roman" w:cs="Times New Roman"/>
          <w:spacing w:val="2"/>
          <w:sz w:val="20"/>
          <w:szCs w:val="20"/>
          <w:shd w:val="clear" w:color="auto" w:fill="FCFCFC"/>
        </w:rPr>
        <w:t xml:space="preserve"> нема потребе водит</w:t>
      </w:r>
      <w:r w:rsidRPr="00253BF7">
        <w:rPr>
          <w:rFonts w:ascii="Times New Roman" w:hAnsi="Times New Roman" w:cs="Times New Roman"/>
          <w:spacing w:val="2"/>
          <w:sz w:val="20"/>
          <w:szCs w:val="20"/>
          <w:shd w:val="clear" w:color="auto" w:fill="FCFCFC"/>
          <w:lang w:val="sr-Cyrl-RS"/>
        </w:rPr>
        <w:t>и</w:t>
      </w:r>
      <w:r w:rsidRPr="00253BF7">
        <w:rPr>
          <w:rFonts w:ascii="Times New Roman" w:hAnsi="Times New Roman" w:cs="Times New Roman"/>
          <w:spacing w:val="2"/>
          <w:sz w:val="20"/>
          <w:szCs w:val="20"/>
          <w:shd w:val="clear" w:color="auto" w:fill="FCFCFC"/>
        </w:rPr>
        <w:t xml:space="preserve"> никакву посебну парницу да би</w:t>
      </w:r>
      <w:r w:rsidRPr="00253BF7">
        <w:rPr>
          <w:rFonts w:ascii="Times New Roman" w:hAnsi="Times New Roman" w:cs="Times New Roman"/>
          <w:spacing w:val="2"/>
          <w:sz w:val="20"/>
          <w:szCs w:val="20"/>
          <w:shd w:val="clear" w:color="auto" w:fill="FCFCFC"/>
          <w:lang w:val="sr-Cyrl-RS"/>
        </w:rPr>
        <w:t xml:space="preserve"> се</w:t>
      </w:r>
      <w:r w:rsidRPr="00253BF7">
        <w:rPr>
          <w:rFonts w:ascii="Times New Roman" w:hAnsi="Times New Roman" w:cs="Times New Roman"/>
          <w:spacing w:val="2"/>
          <w:sz w:val="20"/>
          <w:szCs w:val="20"/>
          <w:shd w:val="clear" w:color="auto" w:fill="FCFCFC"/>
        </w:rPr>
        <w:t xml:space="preserve"> утврдил</w:t>
      </w:r>
      <w:r w:rsidRPr="00253BF7">
        <w:rPr>
          <w:rFonts w:ascii="Times New Roman" w:hAnsi="Times New Roman" w:cs="Times New Roman"/>
          <w:spacing w:val="2"/>
          <w:sz w:val="20"/>
          <w:szCs w:val="20"/>
          <w:shd w:val="clear" w:color="auto" w:fill="FCFCFC"/>
          <w:lang w:val="sr-Cyrl-RS"/>
        </w:rPr>
        <w:t>о</w:t>
      </w:r>
      <w:r w:rsidRPr="00253BF7">
        <w:rPr>
          <w:rFonts w:ascii="Times New Roman" w:hAnsi="Times New Roman" w:cs="Times New Roman"/>
          <w:spacing w:val="2"/>
          <w:sz w:val="20"/>
          <w:szCs w:val="20"/>
          <w:shd w:val="clear" w:color="auto" w:fill="FCFCFC"/>
        </w:rPr>
        <w:t xml:space="preserve"> нешто што је појединачно право око кога се накнадно појавио спор. </w:t>
      </w:r>
      <w:r w:rsidRPr="00253BF7">
        <w:rPr>
          <w:rFonts w:ascii="Times New Roman" w:hAnsi="Times New Roman" w:cs="Times New Roman"/>
          <w:spacing w:val="2"/>
          <w:sz w:val="20"/>
          <w:szCs w:val="20"/>
          <w:shd w:val="clear" w:color="auto" w:fill="FCFCFC"/>
          <w:lang w:val="sr-Cyrl-RS"/>
        </w:rPr>
        <w:t>Када је реч о упису судских одлука у регистре непокретности, предложила је да се нормира обавеза суда да доставља такве одлуке, јер ако остане овакво решење</w:t>
      </w:r>
      <w:r w:rsidRPr="00253BF7">
        <w:rPr>
          <w:rFonts w:ascii="Times New Roman" w:eastAsia="Times New Roman" w:hAnsi="Times New Roman" w:cs="Times New Roman"/>
          <w:spacing w:val="2"/>
          <w:kern w:val="0"/>
          <w:sz w:val="20"/>
          <w:szCs w:val="20"/>
          <w:lang w:val="sr-Latn-RS"/>
          <w14:ligatures w14:val="none"/>
        </w:rPr>
        <w:t xml:space="preserve"> то може да </w:t>
      </w:r>
      <w:r w:rsidRPr="00253BF7">
        <w:rPr>
          <w:rFonts w:ascii="Times New Roman" w:eastAsia="Times New Roman" w:hAnsi="Times New Roman" w:cs="Times New Roman"/>
          <w:spacing w:val="2"/>
          <w:kern w:val="0"/>
          <w:sz w:val="20"/>
          <w:szCs w:val="20"/>
          <w:lang w:val="sr-Cyrl-RS"/>
          <w14:ligatures w14:val="none"/>
        </w:rPr>
        <w:t xml:space="preserve">се тумачи као </w:t>
      </w:r>
      <w:r w:rsidRPr="00253BF7">
        <w:rPr>
          <w:rFonts w:ascii="Times New Roman" w:eastAsia="Times New Roman" w:hAnsi="Times New Roman" w:cs="Times New Roman"/>
          <w:spacing w:val="2"/>
          <w:kern w:val="0"/>
          <w:sz w:val="20"/>
          <w:szCs w:val="20"/>
          <w:lang w:val="sr-Latn-RS"/>
          <w14:ligatures w14:val="none"/>
        </w:rPr>
        <w:t>обавез</w:t>
      </w:r>
      <w:r w:rsidRPr="00253BF7">
        <w:rPr>
          <w:rFonts w:ascii="Times New Roman" w:eastAsia="Times New Roman" w:hAnsi="Times New Roman" w:cs="Times New Roman"/>
          <w:spacing w:val="2"/>
          <w:kern w:val="0"/>
          <w:sz w:val="20"/>
          <w:szCs w:val="20"/>
          <w:lang w:val="sr-Cyrl-RS"/>
          <w14:ligatures w14:val="none"/>
        </w:rPr>
        <w:t xml:space="preserve">а детета које има непокретност </w:t>
      </w:r>
      <w:r w:rsidRPr="00253BF7">
        <w:rPr>
          <w:rFonts w:ascii="Times New Roman" w:eastAsia="Times New Roman" w:hAnsi="Times New Roman" w:cs="Times New Roman"/>
          <w:spacing w:val="2"/>
          <w:kern w:val="0"/>
          <w:sz w:val="20"/>
          <w:szCs w:val="20"/>
          <w:lang w:val="sr-Latn-RS"/>
          <w14:ligatures w14:val="none"/>
        </w:rPr>
        <w:t>или његовог старатеља</w:t>
      </w:r>
      <w:r w:rsidRPr="00253BF7">
        <w:rPr>
          <w:rFonts w:ascii="Times New Roman" w:eastAsia="Times New Roman" w:hAnsi="Times New Roman" w:cs="Times New Roman"/>
          <w:spacing w:val="2"/>
          <w:kern w:val="0"/>
          <w:sz w:val="20"/>
          <w:szCs w:val="20"/>
          <w:lang w:val="sr-Cyrl-RS"/>
          <w14:ligatures w14:val="none"/>
        </w:rPr>
        <w:t xml:space="preserve"> да</w:t>
      </w:r>
      <w:r w:rsidRPr="00253BF7">
        <w:rPr>
          <w:rFonts w:ascii="Times New Roman" w:eastAsia="Times New Roman" w:hAnsi="Times New Roman" w:cs="Times New Roman"/>
          <w:spacing w:val="2"/>
          <w:kern w:val="0"/>
          <w:sz w:val="20"/>
          <w:szCs w:val="20"/>
          <w:lang w:val="sr-Latn-RS"/>
          <w14:ligatures w14:val="none"/>
        </w:rPr>
        <w:t xml:space="preserve"> плаћа адвокату или нотару да то</w:t>
      </w:r>
      <w:r w:rsidRPr="00253BF7">
        <w:rPr>
          <w:rFonts w:ascii="Times New Roman" w:eastAsia="Times New Roman" w:hAnsi="Times New Roman" w:cs="Times New Roman"/>
          <w:spacing w:val="2"/>
          <w:kern w:val="0"/>
          <w:sz w:val="20"/>
          <w:szCs w:val="20"/>
          <w:lang w:val="sr-Cyrl-RS"/>
          <w14:ligatures w14:val="none"/>
        </w:rPr>
        <w:t xml:space="preserve"> учини</w:t>
      </w:r>
      <w:r w:rsidRPr="00253BF7">
        <w:rPr>
          <w:rFonts w:ascii="Times New Roman" w:eastAsia="Times New Roman" w:hAnsi="Times New Roman" w:cs="Times New Roman"/>
          <w:spacing w:val="2"/>
          <w:kern w:val="0"/>
          <w:sz w:val="20"/>
          <w:szCs w:val="20"/>
          <w:lang w:val="sr-Latn-RS"/>
          <w14:ligatures w14:val="none"/>
        </w:rPr>
        <w:t>.</w:t>
      </w:r>
      <w:r w:rsidRPr="00253BF7">
        <w:rPr>
          <w:rFonts w:ascii="Times New Roman" w:hAnsi="Times New Roman" w:cs="Times New Roman"/>
          <w:spacing w:val="2"/>
          <w:sz w:val="20"/>
          <w:szCs w:val="20"/>
          <w:shd w:val="clear" w:color="auto" w:fill="FCFCFC"/>
          <w:lang w:val="sr-Cyrl-RS"/>
        </w:rPr>
        <w:t xml:space="preserve"> </w:t>
      </w:r>
      <w:r w:rsidRPr="00253BF7">
        <w:rPr>
          <w:rFonts w:ascii="Times New Roman" w:eastAsia="Times New Roman" w:hAnsi="Times New Roman" w:cs="Times New Roman"/>
          <w:spacing w:val="2"/>
          <w:kern w:val="0"/>
          <w:sz w:val="20"/>
          <w:szCs w:val="20"/>
          <w:lang w:val="sr-Cyrl-RS"/>
          <w14:ligatures w14:val="none"/>
        </w:rPr>
        <w:t>П</w:t>
      </w:r>
      <w:r w:rsidRPr="00253BF7">
        <w:rPr>
          <w:rFonts w:ascii="Times New Roman" w:eastAsia="Times New Roman" w:hAnsi="Times New Roman" w:cs="Times New Roman"/>
          <w:spacing w:val="2"/>
          <w:kern w:val="0"/>
          <w:sz w:val="20"/>
          <w:szCs w:val="20"/>
          <w:lang w:val="sr-Latn-RS"/>
          <w14:ligatures w14:val="none"/>
        </w:rPr>
        <w:t xml:space="preserve">ропуштено је </w:t>
      </w:r>
      <w:r w:rsidRPr="00253BF7">
        <w:rPr>
          <w:rFonts w:ascii="Times New Roman" w:eastAsia="Times New Roman" w:hAnsi="Times New Roman" w:cs="Times New Roman"/>
          <w:spacing w:val="2"/>
          <w:kern w:val="0"/>
          <w:sz w:val="20"/>
          <w:szCs w:val="20"/>
          <w:lang w:val="sr-Cyrl-RS"/>
          <w14:ligatures w14:val="none"/>
        </w:rPr>
        <w:t>исто и</w:t>
      </w:r>
      <w:r w:rsidRPr="00253BF7">
        <w:rPr>
          <w:rFonts w:ascii="Times New Roman" w:eastAsia="Times New Roman" w:hAnsi="Times New Roman" w:cs="Times New Roman"/>
          <w:spacing w:val="2"/>
          <w:kern w:val="0"/>
          <w:sz w:val="20"/>
          <w:szCs w:val="20"/>
          <w:lang w:val="sr-Latn-RS"/>
          <w14:ligatures w14:val="none"/>
        </w:rPr>
        <w:t xml:space="preserve"> у одредби члана 225, пошто споразум супружника о делу заједничке </w:t>
      </w:r>
      <w:r w:rsidRPr="00253BF7">
        <w:rPr>
          <w:rFonts w:ascii="Times New Roman" w:eastAsia="Times New Roman" w:hAnsi="Times New Roman" w:cs="Times New Roman"/>
          <w:spacing w:val="2"/>
          <w:kern w:val="0"/>
          <w:sz w:val="20"/>
          <w:szCs w:val="20"/>
          <w:lang w:val="sr-Latn-RS"/>
          <w14:ligatures w14:val="none"/>
        </w:rPr>
        <w:lastRenderedPageBreak/>
        <w:t xml:space="preserve">имовине је део споразума, онда и </w:t>
      </w:r>
      <w:r w:rsidRPr="00253BF7">
        <w:rPr>
          <w:rFonts w:ascii="Times New Roman" w:eastAsia="Times New Roman" w:hAnsi="Times New Roman" w:cs="Times New Roman"/>
          <w:spacing w:val="2"/>
          <w:kern w:val="0"/>
          <w:sz w:val="20"/>
          <w:szCs w:val="20"/>
          <w:lang w:val="sr-Cyrl-RS"/>
          <w14:ligatures w14:val="none"/>
        </w:rPr>
        <w:t xml:space="preserve">овде </w:t>
      </w:r>
      <w:r w:rsidRPr="00253BF7">
        <w:rPr>
          <w:rFonts w:ascii="Times New Roman" w:eastAsia="Times New Roman" w:hAnsi="Times New Roman" w:cs="Times New Roman"/>
          <w:spacing w:val="2"/>
          <w:kern w:val="0"/>
          <w:sz w:val="20"/>
          <w:szCs w:val="20"/>
          <w:lang w:val="sr-Latn-RS"/>
          <w14:ligatures w14:val="none"/>
        </w:rPr>
        <w:t>треба да стоји да суд треба да достави катастру</w:t>
      </w:r>
      <w:r w:rsidRPr="00253BF7">
        <w:rPr>
          <w:rFonts w:ascii="Times New Roman" w:eastAsia="Times New Roman" w:hAnsi="Times New Roman" w:cs="Times New Roman"/>
          <w:spacing w:val="2"/>
          <w:kern w:val="0"/>
          <w:sz w:val="20"/>
          <w:szCs w:val="20"/>
          <w:lang w:val="sr-Cyrl-RS"/>
          <w14:ligatures w14:val="none"/>
        </w:rPr>
        <w:t xml:space="preserve"> одлуку.</w:t>
      </w:r>
      <w:r w:rsidRPr="00253BF7">
        <w:rPr>
          <w:rFonts w:ascii="Times New Roman" w:hAnsi="Times New Roman" w:cs="Times New Roman"/>
          <w:spacing w:val="2"/>
          <w:sz w:val="20"/>
          <w:szCs w:val="20"/>
          <w:shd w:val="clear" w:color="auto" w:fill="FCFCFC"/>
          <w:lang w:val="sr-Cyrl-RS"/>
        </w:rPr>
        <w:t xml:space="preserve"> Навела је и да треба кориговати одредбе у којима је наведено да неке одлуке престају доношењем правноснажне одлуке, јер се одлуке доносе а правноснажност ступа, односно одлука постаје правноснажна.</w:t>
      </w:r>
      <w:r w:rsidRPr="00253BF7">
        <w:rPr>
          <w:rFonts w:ascii="Times New Roman" w:eastAsia="Times New Roman" w:hAnsi="Times New Roman" w:cs="Times New Roman"/>
          <w:spacing w:val="2"/>
          <w:kern w:val="0"/>
          <w:sz w:val="20"/>
          <w:szCs w:val="20"/>
          <w:lang w:val="sr-Cyrl-RS"/>
          <w14:ligatures w14:val="none"/>
        </w:rPr>
        <w:t xml:space="preserve"> </w:t>
      </w:r>
      <w:r w:rsidRPr="00253BF7">
        <w:rPr>
          <w:rFonts w:ascii="Times New Roman" w:hAnsi="Times New Roman" w:cs="Times New Roman"/>
          <w:spacing w:val="2"/>
          <w:sz w:val="20"/>
          <w:szCs w:val="20"/>
          <w:shd w:val="clear" w:color="auto" w:fill="FCFCFC"/>
          <w:lang w:val="sr-Cyrl-RS"/>
        </w:rPr>
        <w:t xml:space="preserve">Сугерисала је и да су рокови у парницама из области породичних односа превише кратки и да би </w:t>
      </w:r>
      <w:r w:rsidRPr="00253BF7">
        <w:rPr>
          <w:rFonts w:ascii="Times New Roman" w:hAnsi="Times New Roman" w:cs="Times New Roman"/>
          <w:spacing w:val="2"/>
          <w:sz w:val="20"/>
          <w:szCs w:val="20"/>
          <w:shd w:val="clear" w:color="auto" w:fill="FCFCFC"/>
        </w:rPr>
        <w:t>ово начело хитности било одржано и са неким роком који је реалнији, рецимо нека је то 30 дана</w:t>
      </w:r>
      <w:r w:rsidRPr="00253BF7">
        <w:rPr>
          <w:rFonts w:ascii="Times New Roman" w:hAnsi="Times New Roman" w:cs="Times New Roman"/>
          <w:spacing w:val="2"/>
          <w:sz w:val="20"/>
          <w:szCs w:val="20"/>
          <w:shd w:val="clear" w:color="auto" w:fill="FCFCFC"/>
          <w:lang w:val="sr-Cyrl-RS"/>
        </w:rPr>
        <w:t>.</w:t>
      </w:r>
      <w:r w:rsidRPr="00253BF7">
        <w:rPr>
          <w:rFonts w:ascii="Times New Roman" w:eastAsia="Times New Roman" w:hAnsi="Times New Roman" w:cs="Times New Roman"/>
          <w:spacing w:val="2"/>
          <w:kern w:val="0"/>
          <w:sz w:val="20"/>
          <w:szCs w:val="20"/>
          <w:lang w:val="sr-Latn-RS"/>
          <w14:ligatures w14:val="none"/>
        </w:rPr>
        <w:t xml:space="preserve"> </w:t>
      </w:r>
      <w:r w:rsidRPr="00253BF7">
        <w:rPr>
          <w:rFonts w:ascii="Times New Roman" w:eastAsia="Times New Roman" w:hAnsi="Times New Roman" w:cs="Times New Roman"/>
          <w:spacing w:val="2"/>
          <w:kern w:val="0"/>
          <w:sz w:val="20"/>
          <w:szCs w:val="20"/>
          <w:lang w:val="sr-Cyrl-RS"/>
          <w14:ligatures w14:val="none"/>
        </w:rPr>
        <w:t>У вези члана Нацрта закона који предвиђа да</w:t>
      </w:r>
      <w:r w:rsidRPr="00253BF7">
        <w:rPr>
          <w:rFonts w:ascii="Times New Roman" w:eastAsia="Times New Roman" w:hAnsi="Times New Roman" w:cs="Times New Roman"/>
          <w:spacing w:val="2"/>
          <w:kern w:val="0"/>
          <w:sz w:val="20"/>
          <w:szCs w:val="20"/>
          <w:lang w:val="sr-Latn-RS"/>
          <w14:ligatures w14:val="none"/>
        </w:rPr>
        <w:t xml:space="preserve"> </w:t>
      </w:r>
      <w:r w:rsidRPr="00253BF7">
        <w:rPr>
          <w:rFonts w:ascii="Times New Roman" w:eastAsia="Times New Roman" w:hAnsi="Times New Roman" w:cs="Times New Roman"/>
          <w:spacing w:val="2"/>
          <w:kern w:val="0"/>
          <w:sz w:val="20"/>
          <w:szCs w:val="20"/>
          <w:lang w:val="sr-Cyrl-RS"/>
          <w14:ligatures w14:val="none"/>
        </w:rPr>
        <w:t xml:space="preserve">је </w:t>
      </w:r>
      <w:r w:rsidRPr="00253BF7">
        <w:rPr>
          <w:rFonts w:ascii="Times New Roman" w:eastAsia="Times New Roman" w:hAnsi="Times New Roman" w:cs="Times New Roman"/>
          <w:spacing w:val="2"/>
          <w:kern w:val="0"/>
          <w:sz w:val="20"/>
          <w:szCs w:val="20"/>
          <w:lang w:val="sr-Latn-RS"/>
          <w14:ligatures w14:val="none"/>
        </w:rPr>
        <w:t xml:space="preserve">суд који је у пресуди издао налог за исељење </w:t>
      </w:r>
      <w:r w:rsidRPr="00253BF7">
        <w:rPr>
          <w:rFonts w:ascii="Times New Roman" w:eastAsia="Times New Roman" w:hAnsi="Times New Roman" w:cs="Times New Roman"/>
          <w:spacing w:val="2"/>
          <w:kern w:val="0"/>
          <w:sz w:val="20"/>
          <w:szCs w:val="20"/>
          <w:lang w:val="sr-Cyrl-RS"/>
          <w14:ligatures w14:val="none"/>
        </w:rPr>
        <w:t xml:space="preserve">дужан да </w:t>
      </w:r>
      <w:r w:rsidRPr="00253BF7">
        <w:rPr>
          <w:rFonts w:ascii="Times New Roman" w:eastAsia="Times New Roman" w:hAnsi="Times New Roman" w:cs="Times New Roman"/>
          <w:spacing w:val="2"/>
          <w:kern w:val="0"/>
          <w:sz w:val="20"/>
          <w:szCs w:val="20"/>
          <w:lang w:val="sr-Latn-RS"/>
          <w14:ligatures w14:val="none"/>
        </w:rPr>
        <w:t xml:space="preserve">истовремено одлучи </w:t>
      </w:r>
      <w:r w:rsidRPr="00253BF7">
        <w:rPr>
          <w:rFonts w:ascii="Times New Roman" w:eastAsia="Times New Roman" w:hAnsi="Times New Roman" w:cs="Times New Roman"/>
          <w:spacing w:val="2"/>
          <w:kern w:val="0"/>
          <w:sz w:val="20"/>
          <w:szCs w:val="20"/>
          <w:lang w:val="sr-Cyrl-RS"/>
          <w14:ligatures w14:val="none"/>
        </w:rPr>
        <w:t xml:space="preserve">и </w:t>
      </w:r>
      <w:r w:rsidRPr="00253BF7">
        <w:rPr>
          <w:rFonts w:ascii="Times New Roman" w:eastAsia="Times New Roman" w:hAnsi="Times New Roman" w:cs="Times New Roman"/>
          <w:spacing w:val="2"/>
          <w:kern w:val="0"/>
          <w:sz w:val="20"/>
          <w:szCs w:val="20"/>
          <w:lang w:val="sr-Latn-RS"/>
          <w14:ligatures w14:val="none"/>
        </w:rPr>
        <w:t xml:space="preserve">томе како ће </w:t>
      </w:r>
      <w:r w:rsidRPr="00253BF7">
        <w:rPr>
          <w:rFonts w:ascii="Times New Roman" w:eastAsia="Times New Roman" w:hAnsi="Times New Roman" w:cs="Times New Roman"/>
          <w:spacing w:val="2"/>
          <w:kern w:val="0"/>
          <w:sz w:val="20"/>
          <w:szCs w:val="20"/>
          <w:lang w:val="sr-Cyrl-RS"/>
          <w14:ligatures w14:val="none"/>
        </w:rPr>
        <w:t xml:space="preserve">родитељ </w:t>
      </w:r>
      <w:r w:rsidRPr="00253BF7">
        <w:rPr>
          <w:rFonts w:ascii="Times New Roman" w:eastAsia="Times New Roman" w:hAnsi="Times New Roman" w:cs="Times New Roman"/>
          <w:spacing w:val="2"/>
          <w:kern w:val="0"/>
          <w:sz w:val="20"/>
          <w:szCs w:val="20"/>
          <w:lang w:val="sr-Latn-RS"/>
          <w14:ligatures w14:val="none"/>
        </w:rPr>
        <w:t>са другим дететом да одржава личне односе</w:t>
      </w:r>
      <w:r w:rsidRPr="00253BF7">
        <w:rPr>
          <w:rFonts w:ascii="Times New Roman" w:eastAsia="Times New Roman" w:hAnsi="Times New Roman" w:cs="Times New Roman"/>
          <w:spacing w:val="2"/>
          <w:kern w:val="0"/>
          <w:sz w:val="20"/>
          <w:szCs w:val="20"/>
          <w:lang w:val="sr-Cyrl-RS"/>
          <w14:ligatures w14:val="none"/>
        </w:rPr>
        <w:t xml:space="preserve">, предложила је да је целисходније </w:t>
      </w:r>
      <w:r w:rsidRPr="00253BF7">
        <w:rPr>
          <w:rFonts w:ascii="Times New Roman" w:eastAsia="Times New Roman" w:hAnsi="Times New Roman" w:cs="Times New Roman"/>
          <w:spacing w:val="2"/>
          <w:kern w:val="0"/>
          <w:sz w:val="20"/>
          <w:szCs w:val="20"/>
          <w:lang w:val="sr-Latn-RS"/>
          <w14:ligatures w14:val="none"/>
        </w:rPr>
        <w:t>да уместо</w:t>
      </w:r>
      <w:r w:rsidRPr="00253BF7">
        <w:rPr>
          <w:rFonts w:ascii="Times New Roman" w:eastAsia="Times New Roman" w:hAnsi="Times New Roman" w:cs="Times New Roman"/>
          <w:spacing w:val="2"/>
          <w:kern w:val="0"/>
          <w:sz w:val="20"/>
          <w:szCs w:val="20"/>
          <w:lang w:val="sr-Cyrl-RS"/>
          <w14:ligatures w14:val="none"/>
        </w:rPr>
        <w:t xml:space="preserve"> речи</w:t>
      </w:r>
      <w:r w:rsidRPr="00253BF7">
        <w:rPr>
          <w:rFonts w:ascii="Times New Roman" w:eastAsia="Times New Roman" w:hAnsi="Times New Roman" w:cs="Times New Roman"/>
          <w:spacing w:val="2"/>
          <w:kern w:val="0"/>
          <w:sz w:val="20"/>
          <w:szCs w:val="20"/>
          <w:lang w:val="sr-Latn-RS"/>
          <w14:ligatures w14:val="none"/>
        </w:rPr>
        <w:t xml:space="preserve"> "дужан" стоји </w:t>
      </w:r>
      <w:r w:rsidRPr="00253BF7">
        <w:rPr>
          <w:rFonts w:ascii="Times New Roman" w:eastAsia="Times New Roman" w:hAnsi="Times New Roman" w:cs="Times New Roman"/>
          <w:spacing w:val="2"/>
          <w:kern w:val="0"/>
          <w:sz w:val="20"/>
          <w:szCs w:val="20"/>
          <w:lang w:val="sr-Cyrl-RS"/>
          <w14:ligatures w14:val="none"/>
        </w:rPr>
        <w:t xml:space="preserve">реч </w:t>
      </w:r>
      <w:r w:rsidRPr="00253BF7">
        <w:rPr>
          <w:rFonts w:ascii="Times New Roman" w:eastAsia="Times New Roman" w:hAnsi="Times New Roman" w:cs="Times New Roman"/>
          <w:spacing w:val="2"/>
          <w:kern w:val="0"/>
          <w:sz w:val="20"/>
          <w:szCs w:val="20"/>
          <w:lang w:val="sr-Latn-RS"/>
          <w14:ligatures w14:val="none"/>
        </w:rPr>
        <w:t>"може"</w:t>
      </w:r>
      <w:r w:rsidRPr="00253BF7">
        <w:rPr>
          <w:rFonts w:ascii="Times New Roman" w:eastAsia="Times New Roman" w:hAnsi="Times New Roman" w:cs="Times New Roman"/>
          <w:spacing w:val="2"/>
          <w:kern w:val="0"/>
          <w:sz w:val="20"/>
          <w:szCs w:val="20"/>
          <w:lang w:val="sr-Cyrl-RS"/>
          <w14:ligatures w14:val="none"/>
        </w:rPr>
        <w:t>, зато</w:t>
      </w:r>
      <w:r w:rsidRPr="00253BF7">
        <w:rPr>
          <w:rFonts w:ascii="Times New Roman" w:eastAsia="Times New Roman" w:hAnsi="Times New Roman" w:cs="Times New Roman"/>
          <w:spacing w:val="2"/>
          <w:kern w:val="0"/>
          <w:sz w:val="20"/>
          <w:szCs w:val="20"/>
          <w:lang w:val="sr-Latn-RS"/>
          <w14:ligatures w14:val="none"/>
        </w:rPr>
        <w:t xml:space="preserve"> што паралелно са тим спором може да тече поступак за развод брака у којем се истовремено одлучује</w:t>
      </w:r>
      <w:r w:rsidRPr="00253BF7">
        <w:rPr>
          <w:rFonts w:ascii="Times New Roman" w:eastAsia="Times New Roman" w:hAnsi="Times New Roman" w:cs="Times New Roman"/>
          <w:spacing w:val="2"/>
          <w:kern w:val="0"/>
          <w:sz w:val="20"/>
          <w:szCs w:val="20"/>
          <w:lang w:val="sr-Cyrl-RS"/>
          <w14:ligatures w14:val="none"/>
        </w:rPr>
        <w:t xml:space="preserve"> </w:t>
      </w:r>
      <w:r w:rsidRPr="00253BF7">
        <w:rPr>
          <w:rFonts w:ascii="Times New Roman" w:eastAsia="Times New Roman" w:hAnsi="Times New Roman" w:cs="Times New Roman"/>
          <w:spacing w:val="2"/>
          <w:kern w:val="0"/>
          <w:sz w:val="20"/>
          <w:szCs w:val="20"/>
          <w:lang w:val="sr-Latn-RS"/>
          <w14:ligatures w14:val="none"/>
        </w:rPr>
        <w:t>о вршењу родитељског права. </w:t>
      </w:r>
      <w:r w:rsidRPr="00253BF7">
        <w:rPr>
          <w:rFonts w:ascii="Times New Roman" w:eastAsia="Times New Roman" w:hAnsi="Times New Roman" w:cs="Times New Roman"/>
          <w:spacing w:val="2"/>
          <w:kern w:val="0"/>
          <w:sz w:val="20"/>
          <w:szCs w:val="20"/>
          <w:lang w:val="sr-Cyrl-RS"/>
          <w14:ligatures w14:val="none"/>
        </w:rPr>
        <w:t>У вези члана</w:t>
      </w:r>
      <w:r w:rsidRPr="00253BF7">
        <w:rPr>
          <w:rFonts w:ascii="Times New Roman" w:eastAsia="Times New Roman" w:hAnsi="Times New Roman" w:cs="Times New Roman"/>
          <w:spacing w:val="2"/>
          <w:kern w:val="0"/>
          <w:sz w:val="20"/>
          <w:szCs w:val="20"/>
          <w:lang w:val="sr-Latn-RS"/>
          <w14:ligatures w14:val="none"/>
        </w:rPr>
        <w:t xml:space="preserve"> 288а </w:t>
      </w:r>
      <w:r w:rsidRPr="00253BF7">
        <w:rPr>
          <w:rFonts w:ascii="Times New Roman" w:eastAsia="Times New Roman" w:hAnsi="Times New Roman" w:cs="Times New Roman"/>
          <w:spacing w:val="2"/>
          <w:kern w:val="0"/>
          <w:sz w:val="20"/>
          <w:szCs w:val="20"/>
          <w:lang w:val="sr-Cyrl-RS"/>
          <w14:ligatures w14:val="none"/>
        </w:rPr>
        <w:t xml:space="preserve">и </w:t>
      </w:r>
      <w:r w:rsidRPr="00253BF7">
        <w:rPr>
          <w:rFonts w:ascii="Times New Roman" w:eastAsia="Times New Roman" w:hAnsi="Times New Roman" w:cs="Times New Roman"/>
          <w:spacing w:val="2"/>
          <w:kern w:val="0"/>
          <w:sz w:val="20"/>
          <w:szCs w:val="20"/>
          <w:lang w:val="sr-Latn-RS"/>
          <w14:ligatures w14:val="none"/>
        </w:rPr>
        <w:t>праћењ</w:t>
      </w:r>
      <w:r w:rsidRPr="00253BF7">
        <w:rPr>
          <w:rFonts w:ascii="Times New Roman" w:eastAsia="Times New Roman" w:hAnsi="Times New Roman" w:cs="Times New Roman"/>
          <w:spacing w:val="2"/>
          <w:kern w:val="0"/>
          <w:sz w:val="20"/>
          <w:szCs w:val="20"/>
          <w:lang w:val="sr-Cyrl-RS"/>
          <w14:ligatures w14:val="none"/>
        </w:rPr>
        <w:t>а</w:t>
      </w:r>
      <w:r w:rsidRPr="00253BF7">
        <w:rPr>
          <w:rFonts w:ascii="Times New Roman" w:eastAsia="Times New Roman" w:hAnsi="Times New Roman" w:cs="Times New Roman"/>
          <w:spacing w:val="2"/>
          <w:kern w:val="0"/>
          <w:sz w:val="20"/>
          <w:szCs w:val="20"/>
          <w:lang w:val="sr-Latn-RS"/>
          <w14:ligatures w14:val="none"/>
        </w:rPr>
        <w:t xml:space="preserve"> насиља</w:t>
      </w:r>
      <w:r w:rsidRPr="00253BF7">
        <w:rPr>
          <w:rFonts w:ascii="Times New Roman" w:eastAsia="Times New Roman" w:hAnsi="Times New Roman" w:cs="Times New Roman"/>
          <w:spacing w:val="2"/>
          <w:kern w:val="0"/>
          <w:sz w:val="20"/>
          <w:szCs w:val="20"/>
          <w:lang w:val="sr-Cyrl-RS"/>
          <w14:ligatures w14:val="none"/>
        </w:rPr>
        <w:t xml:space="preserve"> указала је да је нејасно шта је обавеза суда када добије извештаје о спровођењу мере заштите од насиља у породици. </w:t>
      </w:r>
    </w:p>
    <w:p w14:paraId="427FA434" w14:textId="77777777" w:rsidR="00261CB0" w:rsidRPr="00253BF7" w:rsidRDefault="00261CB0" w:rsidP="00261CB0">
      <w:pPr>
        <w:spacing w:after="0" w:line="240" w:lineRule="auto"/>
        <w:jc w:val="both"/>
        <w:rPr>
          <w:rFonts w:ascii="Times New Roman" w:eastAsia="Times New Roman" w:hAnsi="Times New Roman" w:cs="Times New Roman"/>
          <w:spacing w:val="2"/>
          <w:sz w:val="20"/>
          <w:szCs w:val="20"/>
          <w:lang w:val="sr-Cyrl-RS" w:eastAsia="sr-Latn-RS"/>
        </w:rPr>
      </w:pPr>
      <w:r w:rsidRPr="00253BF7">
        <w:rPr>
          <w:rFonts w:ascii="Times New Roman" w:eastAsia="Times New Roman" w:hAnsi="Times New Roman" w:cs="Times New Roman"/>
          <w:spacing w:val="2"/>
          <w:sz w:val="20"/>
          <w:szCs w:val="20"/>
          <w:lang w:val="sr-Cyrl-RS" w:eastAsia="sr-Latn-RS"/>
        </w:rPr>
        <w:t xml:space="preserve">          Жељко Савић новинар је поставио питање на који начин ће Нацрт закона спречити лажне пријаве насиља у породици</w:t>
      </w:r>
      <w:r w:rsidRPr="00253BF7">
        <w:rPr>
          <w:rFonts w:ascii="Times New Roman" w:eastAsia="Times New Roman" w:hAnsi="Times New Roman" w:cs="Times New Roman"/>
          <w:spacing w:val="2"/>
          <w:sz w:val="20"/>
          <w:szCs w:val="20"/>
          <w:lang w:eastAsia="sr-Latn-RS"/>
        </w:rPr>
        <w:t>,</w:t>
      </w:r>
      <w:r w:rsidRPr="00253BF7">
        <w:rPr>
          <w:rFonts w:ascii="Times New Roman" w:eastAsia="Times New Roman" w:hAnsi="Times New Roman" w:cs="Times New Roman"/>
          <w:spacing w:val="2"/>
          <w:sz w:val="20"/>
          <w:szCs w:val="20"/>
          <w:lang w:val="sr-Cyrl-RS" w:eastAsia="sr-Latn-RS"/>
        </w:rPr>
        <w:t xml:space="preserve"> јер је по његовом мишљењу и то један од облика емоционалног злостављања.</w:t>
      </w:r>
    </w:p>
    <w:p w14:paraId="35CB3E20" w14:textId="77777777" w:rsidR="00261CB0" w:rsidRPr="00253BF7" w:rsidRDefault="00261CB0" w:rsidP="00261CB0">
      <w:pPr>
        <w:spacing w:after="0" w:line="240" w:lineRule="auto"/>
        <w:jc w:val="both"/>
        <w:rPr>
          <w:rFonts w:ascii="Times New Roman" w:eastAsia="Times New Roman" w:hAnsi="Times New Roman" w:cs="Times New Roman"/>
          <w:spacing w:val="2"/>
          <w:kern w:val="0"/>
          <w:sz w:val="20"/>
          <w:szCs w:val="20"/>
          <w:lang w:val="sr-Cyrl-RS"/>
          <w14:ligatures w14:val="none"/>
        </w:rPr>
      </w:pPr>
      <w:r w:rsidRPr="00253BF7">
        <w:rPr>
          <w:rFonts w:ascii="Times New Roman" w:eastAsia="Times New Roman" w:hAnsi="Times New Roman" w:cs="Times New Roman"/>
          <w:spacing w:val="2"/>
          <w:kern w:val="0"/>
          <w:sz w:val="20"/>
          <w:szCs w:val="20"/>
          <w:lang w:val="sr-Cyrl-RS"/>
          <w14:ligatures w14:val="none"/>
        </w:rPr>
        <w:t xml:space="preserve">          </w:t>
      </w:r>
      <w:r w:rsidRPr="00253BF7">
        <w:rPr>
          <w:rFonts w:ascii="Times New Roman" w:eastAsia="Times New Roman" w:hAnsi="Times New Roman" w:cs="Times New Roman"/>
          <w:spacing w:val="2"/>
          <w:kern w:val="0"/>
          <w:sz w:val="20"/>
          <w:szCs w:val="20"/>
          <w:lang w:val="sr-Latn-RS"/>
          <w14:ligatures w14:val="none"/>
        </w:rPr>
        <w:t>Јелена Обренов, судија Основног суда у Новом Саду</w:t>
      </w:r>
      <w:r w:rsidRPr="00253BF7">
        <w:rPr>
          <w:rFonts w:ascii="Times New Roman" w:eastAsia="Times New Roman" w:hAnsi="Times New Roman" w:cs="Times New Roman"/>
          <w:spacing w:val="2"/>
          <w:kern w:val="0"/>
          <w:sz w:val="20"/>
          <w:szCs w:val="20"/>
          <w:lang w:val="sr-Cyrl-RS"/>
          <w14:ligatures w14:val="none"/>
        </w:rPr>
        <w:t xml:space="preserve"> је у вези </w:t>
      </w:r>
      <w:r w:rsidRPr="00253BF7">
        <w:rPr>
          <w:rFonts w:ascii="Times New Roman" w:eastAsia="Times New Roman" w:hAnsi="Times New Roman" w:cs="Times New Roman"/>
          <w:spacing w:val="2"/>
          <w:kern w:val="0"/>
          <w:sz w:val="20"/>
          <w:szCs w:val="20"/>
          <w:lang w:val="sr-Latn-RS"/>
          <w14:ligatures w14:val="none"/>
        </w:rPr>
        <w:t>заједничко</w:t>
      </w:r>
      <w:r w:rsidRPr="00253BF7">
        <w:rPr>
          <w:rFonts w:ascii="Times New Roman" w:eastAsia="Times New Roman" w:hAnsi="Times New Roman" w:cs="Times New Roman"/>
          <w:spacing w:val="2"/>
          <w:kern w:val="0"/>
          <w:sz w:val="20"/>
          <w:szCs w:val="20"/>
          <w:lang w:val="sr-Cyrl-RS"/>
          <w14:ligatures w14:val="none"/>
        </w:rPr>
        <w:t>г</w:t>
      </w:r>
      <w:r w:rsidRPr="00253BF7">
        <w:rPr>
          <w:rFonts w:ascii="Times New Roman" w:eastAsia="Times New Roman" w:hAnsi="Times New Roman" w:cs="Times New Roman"/>
          <w:spacing w:val="2"/>
          <w:kern w:val="0"/>
          <w:sz w:val="20"/>
          <w:szCs w:val="20"/>
          <w:lang w:val="sr-Latn-RS"/>
          <w14:ligatures w14:val="none"/>
        </w:rPr>
        <w:t xml:space="preserve"> вршењ</w:t>
      </w:r>
      <w:r w:rsidRPr="00253BF7">
        <w:rPr>
          <w:rFonts w:ascii="Times New Roman" w:eastAsia="Times New Roman" w:hAnsi="Times New Roman" w:cs="Times New Roman"/>
          <w:spacing w:val="2"/>
          <w:kern w:val="0"/>
          <w:sz w:val="20"/>
          <w:szCs w:val="20"/>
          <w:lang w:val="sr-Cyrl-RS"/>
          <w14:ligatures w14:val="none"/>
        </w:rPr>
        <w:t>а</w:t>
      </w:r>
      <w:r w:rsidRPr="00253BF7">
        <w:rPr>
          <w:rFonts w:ascii="Times New Roman" w:eastAsia="Times New Roman" w:hAnsi="Times New Roman" w:cs="Times New Roman"/>
          <w:spacing w:val="2"/>
          <w:kern w:val="0"/>
          <w:sz w:val="20"/>
          <w:szCs w:val="20"/>
          <w:lang w:val="sr-Latn-RS"/>
          <w14:ligatures w14:val="none"/>
        </w:rPr>
        <w:t xml:space="preserve"> родитељског права</w:t>
      </w:r>
      <w:r w:rsidRPr="00253BF7">
        <w:rPr>
          <w:rFonts w:ascii="Times New Roman" w:eastAsia="Times New Roman" w:hAnsi="Times New Roman" w:cs="Times New Roman"/>
          <w:spacing w:val="2"/>
          <w:kern w:val="0"/>
          <w:sz w:val="20"/>
          <w:szCs w:val="20"/>
          <w:lang w:val="sr-Cyrl-RS"/>
          <w14:ligatures w14:val="none"/>
        </w:rPr>
        <w:t xml:space="preserve"> и предлога</w:t>
      </w:r>
      <w:r w:rsidRPr="00253BF7">
        <w:rPr>
          <w:rFonts w:ascii="Times New Roman" w:eastAsia="Times New Roman" w:hAnsi="Times New Roman" w:cs="Times New Roman"/>
          <w:spacing w:val="2"/>
          <w:kern w:val="0"/>
          <w:sz w:val="20"/>
          <w:szCs w:val="20"/>
          <w:lang w:val="sr-Latn-RS"/>
          <w14:ligatures w14:val="none"/>
        </w:rPr>
        <w:t xml:space="preserve"> да може суд да га одреди </w:t>
      </w:r>
      <w:r w:rsidRPr="00253BF7">
        <w:rPr>
          <w:rFonts w:ascii="Times New Roman" w:eastAsia="Times New Roman" w:hAnsi="Times New Roman" w:cs="Times New Roman"/>
          <w:spacing w:val="2"/>
          <w:kern w:val="0"/>
          <w:sz w:val="20"/>
          <w:szCs w:val="20"/>
          <w:lang w:val="sr-Cyrl-RS"/>
          <w14:ligatures w14:val="none"/>
        </w:rPr>
        <w:t xml:space="preserve">и </w:t>
      </w:r>
      <w:r w:rsidRPr="00253BF7">
        <w:rPr>
          <w:rFonts w:ascii="Times New Roman" w:eastAsia="Times New Roman" w:hAnsi="Times New Roman" w:cs="Times New Roman"/>
          <w:spacing w:val="2"/>
          <w:kern w:val="0"/>
          <w:sz w:val="20"/>
          <w:szCs w:val="20"/>
          <w:lang w:val="sr-Latn-RS"/>
          <w14:ligatures w14:val="none"/>
        </w:rPr>
        <w:t>када родитељи немају писмени споразум о том заједничком вршењу родитељског права</w:t>
      </w:r>
      <w:r w:rsidRPr="00253BF7">
        <w:rPr>
          <w:rFonts w:ascii="Times New Roman" w:eastAsia="Times New Roman" w:hAnsi="Times New Roman" w:cs="Times New Roman"/>
          <w:spacing w:val="2"/>
          <w:kern w:val="0"/>
          <w:sz w:val="20"/>
          <w:szCs w:val="20"/>
          <w:lang w:val="sr-Cyrl-RS"/>
          <w14:ligatures w14:val="none"/>
        </w:rPr>
        <w:t xml:space="preserve"> изнела мишљење </w:t>
      </w:r>
      <w:r w:rsidRPr="00253BF7">
        <w:rPr>
          <w:rFonts w:ascii="Times New Roman" w:eastAsia="Times New Roman" w:hAnsi="Times New Roman" w:cs="Times New Roman"/>
          <w:spacing w:val="2"/>
          <w:kern w:val="0"/>
          <w:sz w:val="20"/>
          <w:szCs w:val="20"/>
          <w:lang w:val="sr-Latn-RS"/>
          <w14:ligatures w14:val="none"/>
        </w:rPr>
        <w:t>да је то у пракси неизводљиво, јер је управо тај споразум показатељ</w:t>
      </w:r>
      <w:r w:rsidRPr="00253BF7">
        <w:rPr>
          <w:rFonts w:ascii="Times New Roman" w:eastAsia="Times New Roman" w:hAnsi="Times New Roman" w:cs="Times New Roman"/>
          <w:spacing w:val="2"/>
          <w:kern w:val="0"/>
          <w:sz w:val="20"/>
          <w:szCs w:val="20"/>
          <w:lang w:val="sr-Cyrl-RS"/>
          <w14:ligatures w14:val="none"/>
        </w:rPr>
        <w:t xml:space="preserve"> суду</w:t>
      </w:r>
      <w:r w:rsidRPr="00253BF7">
        <w:rPr>
          <w:rFonts w:ascii="Times New Roman" w:eastAsia="Times New Roman" w:hAnsi="Times New Roman" w:cs="Times New Roman"/>
          <w:spacing w:val="2"/>
          <w:kern w:val="0"/>
          <w:sz w:val="20"/>
          <w:szCs w:val="20"/>
          <w:lang w:val="sr-Latn-RS"/>
          <w14:ligatures w14:val="none"/>
        </w:rPr>
        <w:t xml:space="preserve"> да родитељи имају очувану комуникацију везано за сва питања која се тичу детета. </w:t>
      </w:r>
      <w:r w:rsidRPr="00253BF7">
        <w:rPr>
          <w:rFonts w:ascii="Times New Roman" w:eastAsia="Times New Roman" w:hAnsi="Times New Roman" w:cs="Times New Roman"/>
          <w:spacing w:val="2"/>
          <w:kern w:val="0"/>
          <w:sz w:val="20"/>
          <w:szCs w:val="20"/>
          <w:lang w:val="sr-Cyrl-RS"/>
          <w14:ligatures w14:val="none"/>
        </w:rPr>
        <w:t>Предложила је и</w:t>
      </w:r>
      <w:r w:rsidRPr="00253BF7">
        <w:rPr>
          <w:rFonts w:ascii="Times New Roman" w:eastAsia="Times New Roman" w:hAnsi="Times New Roman" w:cs="Times New Roman"/>
          <w:spacing w:val="2"/>
          <w:kern w:val="0"/>
          <w:sz w:val="20"/>
          <w:szCs w:val="20"/>
          <w:lang w:val="sr-Latn-RS"/>
          <w14:ligatures w14:val="none"/>
        </w:rPr>
        <w:t xml:space="preserve"> допу</w:t>
      </w:r>
      <w:r w:rsidRPr="00253BF7">
        <w:rPr>
          <w:rFonts w:ascii="Times New Roman" w:eastAsia="Times New Roman" w:hAnsi="Times New Roman" w:cs="Times New Roman"/>
          <w:spacing w:val="2"/>
          <w:kern w:val="0"/>
          <w:sz w:val="20"/>
          <w:szCs w:val="20"/>
          <w:lang w:val="sr-Cyrl-RS"/>
          <w14:ligatures w14:val="none"/>
        </w:rPr>
        <w:t>ну члана</w:t>
      </w:r>
      <w:r w:rsidRPr="00253BF7">
        <w:rPr>
          <w:rFonts w:ascii="Times New Roman" w:eastAsia="Times New Roman" w:hAnsi="Times New Roman" w:cs="Times New Roman"/>
          <w:spacing w:val="2"/>
          <w:kern w:val="0"/>
          <w:sz w:val="20"/>
          <w:szCs w:val="20"/>
          <w:lang w:val="sr-Latn-RS"/>
          <w14:ligatures w14:val="none"/>
        </w:rPr>
        <w:t xml:space="preserve"> 272</w:t>
      </w:r>
      <w:r w:rsidRPr="00253BF7">
        <w:rPr>
          <w:rFonts w:ascii="Times New Roman" w:eastAsia="Times New Roman" w:hAnsi="Times New Roman" w:cs="Times New Roman"/>
          <w:spacing w:val="2"/>
          <w:kern w:val="0"/>
          <w:sz w:val="20"/>
          <w:szCs w:val="20"/>
          <w:lang w:val="sr-Cyrl-RS"/>
          <w14:ligatures w14:val="none"/>
        </w:rPr>
        <w:t xml:space="preserve">. </w:t>
      </w:r>
      <w:r w:rsidRPr="00253BF7">
        <w:rPr>
          <w:rFonts w:ascii="Times New Roman" w:eastAsia="Times New Roman" w:hAnsi="Times New Roman" w:cs="Times New Roman"/>
          <w:spacing w:val="2"/>
          <w:kern w:val="0"/>
          <w:sz w:val="20"/>
          <w:szCs w:val="20"/>
          <w:lang w:val="sr-Latn-RS"/>
          <w14:ligatures w14:val="none"/>
        </w:rPr>
        <w:t>јер у пракси се родитељи често договарају да се контакти остварују по њиховом договору. </w:t>
      </w:r>
    </w:p>
    <w:p w14:paraId="511B264B" w14:textId="77777777" w:rsidR="00261CB0" w:rsidRPr="00253BF7" w:rsidRDefault="00261CB0" w:rsidP="00261CB0">
      <w:pPr>
        <w:spacing w:after="0" w:line="240" w:lineRule="auto"/>
        <w:jc w:val="both"/>
        <w:rPr>
          <w:rFonts w:ascii="Times New Roman" w:hAnsi="Times New Roman" w:cs="Times New Roman"/>
          <w:bCs/>
          <w:spacing w:val="2"/>
          <w:sz w:val="20"/>
          <w:szCs w:val="20"/>
          <w:lang w:val="sr-Cyrl-RS"/>
        </w:rPr>
      </w:pPr>
      <w:r w:rsidRPr="00253BF7">
        <w:rPr>
          <w:rFonts w:ascii="Times New Roman" w:eastAsia="Times New Roman" w:hAnsi="Times New Roman" w:cs="Times New Roman"/>
          <w:spacing w:val="2"/>
          <w:kern w:val="0"/>
          <w:sz w:val="20"/>
          <w:szCs w:val="20"/>
          <w:lang w:val="sr-Cyrl-RS"/>
          <w14:ligatures w14:val="none"/>
        </w:rPr>
        <w:t xml:space="preserve"> </w:t>
      </w:r>
      <w:r w:rsidRPr="00253BF7">
        <w:rPr>
          <w:rFonts w:ascii="Times New Roman" w:hAnsi="Times New Roman" w:cs="Times New Roman"/>
          <w:b/>
          <w:bCs/>
          <w:spacing w:val="2"/>
          <w:sz w:val="20"/>
          <w:szCs w:val="20"/>
          <w:shd w:val="clear" w:color="auto" w:fill="FCFCFC"/>
          <w:lang w:val="sr-Cyrl-RS"/>
        </w:rPr>
        <w:t xml:space="preserve">         </w:t>
      </w:r>
      <w:r w:rsidRPr="00253BF7">
        <w:rPr>
          <w:rFonts w:ascii="Times New Roman" w:hAnsi="Times New Roman" w:cs="Times New Roman"/>
          <w:bCs/>
          <w:spacing w:val="2"/>
          <w:sz w:val="20"/>
          <w:szCs w:val="20"/>
          <w:shd w:val="clear" w:color="auto" w:fill="FCFCFC"/>
          <w:lang w:val="sr-Cyrl-RS"/>
        </w:rPr>
        <w:t>Д</w:t>
      </w:r>
      <w:r w:rsidRPr="00253BF7">
        <w:rPr>
          <w:rFonts w:ascii="Times New Roman" w:hAnsi="Times New Roman" w:cs="Times New Roman"/>
          <w:bCs/>
          <w:spacing w:val="2"/>
          <w:sz w:val="20"/>
          <w:szCs w:val="20"/>
          <w:shd w:val="clear" w:color="auto" w:fill="FCFCFC"/>
        </w:rPr>
        <w:t>алиборка Биљетина</w:t>
      </w:r>
      <w:r w:rsidRPr="00253BF7">
        <w:rPr>
          <w:rFonts w:ascii="Times New Roman" w:hAnsi="Times New Roman" w:cs="Times New Roman"/>
          <w:bCs/>
          <w:spacing w:val="2"/>
          <w:sz w:val="20"/>
          <w:szCs w:val="20"/>
          <w:shd w:val="clear" w:color="auto" w:fill="FCFCFC"/>
          <w:lang w:val="sr-Cyrl-RS"/>
        </w:rPr>
        <w:t xml:space="preserve"> из </w:t>
      </w:r>
      <w:r w:rsidRPr="00253BF7">
        <w:rPr>
          <w:rFonts w:ascii="Times New Roman" w:hAnsi="Times New Roman" w:cs="Times New Roman"/>
          <w:bCs/>
          <w:spacing w:val="2"/>
          <w:sz w:val="20"/>
          <w:szCs w:val="20"/>
          <w:shd w:val="clear" w:color="auto" w:fill="FCFCFC"/>
        </w:rPr>
        <w:t>Центр</w:t>
      </w:r>
      <w:r w:rsidRPr="00253BF7">
        <w:rPr>
          <w:rFonts w:ascii="Times New Roman" w:hAnsi="Times New Roman" w:cs="Times New Roman"/>
          <w:bCs/>
          <w:spacing w:val="2"/>
          <w:sz w:val="20"/>
          <w:szCs w:val="20"/>
          <w:shd w:val="clear" w:color="auto" w:fill="FCFCFC"/>
          <w:lang w:val="sr-Cyrl-RS"/>
        </w:rPr>
        <w:t>а</w:t>
      </w:r>
      <w:r w:rsidRPr="00253BF7">
        <w:rPr>
          <w:rFonts w:ascii="Times New Roman" w:hAnsi="Times New Roman" w:cs="Times New Roman"/>
          <w:bCs/>
          <w:spacing w:val="2"/>
          <w:sz w:val="20"/>
          <w:szCs w:val="20"/>
          <w:shd w:val="clear" w:color="auto" w:fill="FCFCFC"/>
        </w:rPr>
        <w:t xml:space="preserve"> за социјални рад града Новог Сада</w:t>
      </w:r>
      <w:r w:rsidRPr="00253BF7">
        <w:rPr>
          <w:rFonts w:ascii="Times New Roman" w:hAnsi="Times New Roman" w:cs="Times New Roman"/>
          <w:spacing w:val="2"/>
          <w:sz w:val="20"/>
          <w:szCs w:val="20"/>
          <w:shd w:val="clear" w:color="auto" w:fill="FCFCFC"/>
          <w:lang w:val="sr-Cyrl-RS"/>
        </w:rPr>
        <w:t xml:space="preserve"> је предложила да се орган старатељства ослободи улоге непосредног старатеља и да се сродници обавежу да буду старатељи или да то ради посебна агенција. </w:t>
      </w:r>
    </w:p>
    <w:p w14:paraId="1998EED4" w14:textId="77777777" w:rsidR="00261CB0" w:rsidRPr="00253BF7" w:rsidRDefault="00261CB0" w:rsidP="00261CB0">
      <w:pPr>
        <w:shd w:val="clear" w:color="auto" w:fill="FFFFFF" w:themeFill="background1"/>
        <w:spacing w:line="240" w:lineRule="auto"/>
        <w:jc w:val="both"/>
        <w:rPr>
          <w:rFonts w:ascii="Times New Roman" w:hAnsi="Times New Roman" w:cs="Times New Roman"/>
          <w:sz w:val="20"/>
          <w:szCs w:val="20"/>
          <w:lang w:val="sr-Cyrl-RS"/>
        </w:rPr>
      </w:pPr>
      <w:r w:rsidRPr="00253BF7">
        <w:rPr>
          <w:rFonts w:ascii="Times New Roman" w:hAnsi="Times New Roman" w:cs="Times New Roman"/>
          <w:bCs/>
          <w:spacing w:val="2"/>
          <w:sz w:val="20"/>
          <w:szCs w:val="20"/>
          <w:lang w:val="sr-Cyrl-RS"/>
        </w:rPr>
        <w:t xml:space="preserve">         В</w:t>
      </w:r>
      <w:r w:rsidRPr="00253BF7">
        <w:rPr>
          <w:rFonts w:ascii="Times New Roman" w:hAnsi="Times New Roman" w:cs="Times New Roman"/>
          <w:bCs/>
          <w:spacing w:val="2"/>
          <w:sz w:val="20"/>
          <w:szCs w:val="20"/>
        </w:rPr>
        <w:t>иктор Кодник</w:t>
      </w:r>
      <w:r w:rsidRPr="00253BF7">
        <w:rPr>
          <w:rFonts w:ascii="Times New Roman" w:hAnsi="Times New Roman" w:cs="Times New Roman"/>
          <w:bCs/>
          <w:spacing w:val="2"/>
          <w:sz w:val="20"/>
          <w:szCs w:val="20"/>
          <w:lang w:val="sr-Cyrl-RS"/>
        </w:rPr>
        <w:t xml:space="preserve"> </w:t>
      </w:r>
      <w:r w:rsidRPr="00253BF7">
        <w:rPr>
          <w:rFonts w:ascii="Times New Roman" w:hAnsi="Times New Roman" w:cs="Times New Roman"/>
          <w:bCs/>
          <w:spacing w:val="2"/>
          <w:sz w:val="20"/>
          <w:szCs w:val="20"/>
        </w:rPr>
        <w:t>у својству грађанина</w:t>
      </w:r>
      <w:r w:rsidRPr="00253BF7">
        <w:rPr>
          <w:rFonts w:ascii="Times New Roman" w:hAnsi="Times New Roman" w:cs="Times New Roman"/>
          <w:bCs/>
          <w:spacing w:val="2"/>
          <w:sz w:val="20"/>
          <w:szCs w:val="20"/>
          <w:lang w:val="sr-Cyrl-RS"/>
        </w:rPr>
        <w:t xml:space="preserve"> је изнео своје противљење укидању продужења родитељског права. Исто је подржала и Наташа Смиљанић из Центра за социјални рад града Новог Сада, а подржала је доношење одлуке о заједничком вршпењу родитељског права по одлуци суда. </w:t>
      </w:r>
    </w:p>
    <w:p w14:paraId="1B0EFDDB" w14:textId="77777777" w:rsidR="00261CB0" w:rsidRPr="00253BF7" w:rsidRDefault="00261CB0" w:rsidP="00261CB0">
      <w:pPr>
        <w:shd w:val="clear" w:color="auto" w:fill="FFFFFF" w:themeFill="background1"/>
        <w:spacing w:line="240" w:lineRule="auto"/>
        <w:jc w:val="both"/>
        <w:rPr>
          <w:rFonts w:ascii="Times New Roman" w:hAnsi="Times New Roman" w:cs="Times New Roman"/>
          <w:sz w:val="20"/>
          <w:szCs w:val="20"/>
          <w:lang w:val="sr-Cyrl-RS"/>
        </w:rPr>
      </w:pPr>
      <w:r w:rsidRPr="00253BF7">
        <w:rPr>
          <w:rFonts w:ascii="Times New Roman" w:hAnsi="Times New Roman" w:cs="Times New Roman"/>
          <w:sz w:val="20"/>
          <w:szCs w:val="20"/>
          <w:lang w:val="sr-Cyrl-RS"/>
        </w:rPr>
        <w:t xml:space="preserve">          </w:t>
      </w:r>
    </w:p>
    <w:p w14:paraId="292D6EEF" w14:textId="77777777" w:rsidR="00261CB0" w:rsidRPr="00253BF7" w:rsidRDefault="00261CB0" w:rsidP="00261CB0">
      <w:pPr>
        <w:shd w:val="clear" w:color="auto" w:fill="FFFFFF" w:themeFill="background1"/>
        <w:jc w:val="both"/>
        <w:rPr>
          <w:rFonts w:ascii="Times New Roman" w:hAnsi="Times New Roman" w:cs="Times New Roman"/>
          <w:sz w:val="20"/>
          <w:szCs w:val="20"/>
          <w:lang w:val="sr-Cyrl-RS"/>
        </w:rPr>
      </w:pPr>
    </w:p>
    <w:p w14:paraId="4F059F64" w14:textId="77777777" w:rsidR="00261CB0" w:rsidRPr="00253BF7" w:rsidRDefault="00261CB0" w:rsidP="00261CB0">
      <w:pPr>
        <w:shd w:val="clear" w:color="auto" w:fill="FFFFFF" w:themeFill="background1"/>
        <w:jc w:val="both"/>
        <w:rPr>
          <w:rFonts w:ascii="Times New Roman" w:hAnsi="Times New Roman" w:cs="Times New Roman"/>
          <w:sz w:val="20"/>
          <w:szCs w:val="20"/>
          <w:lang w:val="sr-Cyrl-RS"/>
        </w:rPr>
      </w:pPr>
    </w:p>
    <w:p w14:paraId="25C08DA1" w14:textId="77777777" w:rsidR="00261CB0" w:rsidRPr="00253BF7" w:rsidRDefault="00261CB0" w:rsidP="00261CB0">
      <w:pPr>
        <w:shd w:val="clear" w:color="auto" w:fill="FFFFFF" w:themeFill="background1"/>
        <w:jc w:val="both"/>
        <w:rPr>
          <w:rFonts w:ascii="Times New Roman" w:hAnsi="Times New Roman" w:cs="Times New Roman"/>
          <w:sz w:val="20"/>
          <w:szCs w:val="20"/>
          <w:lang w:val="sr-Cyrl-RS"/>
        </w:rPr>
      </w:pPr>
    </w:p>
    <w:p w14:paraId="67062C35" w14:textId="77777777" w:rsidR="00261CB0" w:rsidRPr="00253BF7" w:rsidRDefault="00261CB0" w:rsidP="00261CB0">
      <w:pPr>
        <w:shd w:val="clear" w:color="auto" w:fill="FFFFFF" w:themeFill="background1"/>
        <w:jc w:val="both"/>
        <w:rPr>
          <w:rFonts w:ascii="Times New Roman" w:hAnsi="Times New Roman" w:cs="Times New Roman"/>
          <w:sz w:val="20"/>
          <w:szCs w:val="20"/>
          <w:lang w:val="sr-Cyrl-RS"/>
        </w:rPr>
      </w:pPr>
    </w:p>
    <w:p w14:paraId="41D478FA" w14:textId="77777777" w:rsidR="00261CB0" w:rsidRPr="00D21557" w:rsidRDefault="00261CB0" w:rsidP="00261CB0">
      <w:pPr>
        <w:shd w:val="clear" w:color="auto" w:fill="FFFFFF" w:themeFill="background1"/>
        <w:spacing w:line="240" w:lineRule="auto"/>
        <w:jc w:val="both"/>
        <w:rPr>
          <w:rFonts w:ascii="Times New Roman" w:hAnsi="Times New Roman" w:cs="Times New Roman"/>
          <w:sz w:val="20"/>
          <w:szCs w:val="20"/>
          <w:lang w:val="sr-Cyrl-RS"/>
        </w:rPr>
      </w:pPr>
      <w:bookmarkStart w:id="8" w:name="_GoBack"/>
      <w:bookmarkEnd w:id="8"/>
    </w:p>
    <w:bookmarkEnd w:id="7"/>
    <w:p w14:paraId="0F31E631" w14:textId="77777777" w:rsidR="00261CB0" w:rsidRPr="00D21557" w:rsidRDefault="00261CB0" w:rsidP="00261CB0">
      <w:pPr>
        <w:shd w:val="clear" w:color="auto" w:fill="FFFFFF" w:themeFill="background1"/>
        <w:spacing w:line="240" w:lineRule="auto"/>
        <w:jc w:val="both"/>
        <w:rPr>
          <w:rFonts w:ascii="Times New Roman" w:hAnsi="Times New Roman" w:cs="Times New Roman"/>
          <w:sz w:val="20"/>
          <w:szCs w:val="20"/>
          <w:lang w:val="sr-Cyrl-RS"/>
        </w:rPr>
      </w:pPr>
    </w:p>
    <w:p w14:paraId="13160002" w14:textId="77777777" w:rsidR="00A53DF4" w:rsidRPr="00A53DF4" w:rsidRDefault="00A53DF4">
      <w:pPr>
        <w:shd w:val="clear" w:color="auto" w:fill="FFFFFF" w:themeFill="background1"/>
        <w:jc w:val="both"/>
        <w:rPr>
          <w:rFonts w:ascii="Times New Roman" w:hAnsi="Times New Roman" w:cs="Times New Roman"/>
          <w:sz w:val="20"/>
          <w:szCs w:val="20"/>
          <w:lang w:val="sr-Cyrl-RS"/>
        </w:rPr>
      </w:pPr>
    </w:p>
    <w:sectPr w:rsidR="00A53DF4" w:rsidRPr="00A53DF4" w:rsidSect="00A749F1">
      <w:pgSz w:w="15840" w:h="12240" w:orient="landscape"/>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4C7B6" w14:textId="77777777" w:rsidR="007D39AB" w:rsidRDefault="007D39AB" w:rsidP="004C1463">
      <w:pPr>
        <w:spacing w:after="0" w:line="240" w:lineRule="auto"/>
      </w:pPr>
      <w:r>
        <w:separator/>
      </w:r>
    </w:p>
  </w:endnote>
  <w:endnote w:type="continuationSeparator" w:id="0">
    <w:p w14:paraId="6EC38816" w14:textId="77777777" w:rsidR="007D39AB" w:rsidRDefault="007D39AB" w:rsidP="004C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9D258" w14:textId="77777777" w:rsidR="007D39AB" w:rsidRDefault="007D39AB" w:rsidP="004C1463">
      <w:pPr>
        <w:spacing w:after="0" w:line="240" w:lineRule="auto"/>
      </w:pPr>
      <w:r>
        <w:separator/>
      </w:r>
    </w:p>
  </w:footnote>
  <w:footnote w:type="continuationSeparator" w:id="0">
    <w:p w14:paraId="3B8BB00D" w14:textId="77777777" w:rsidR="007D39AB" w:rsidRDefault="007D39AB" w:rsidP="004C1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7B2"/>
    <w:multiLevelType w:val="multilevel"/>
    <w:tmpl w:val="1F3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94028"/>
    <w:multiLevelType w:val="hybridMultilevel"/>
    <w:tmpl w:val="BF7469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14E3E"/>
    <w:multiLevelType w:val="hybridMultilevel"/>
    <w:tmpl w:val="30B04E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8F390A"/>
    <w:multiLevelType w:val="hybridMultilevel"/>
    <w:tmpl w:val="03A2CD26"/>
    <w:lvl w:ilvl="0" w:tplc="7AC438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0F2272"/>
    <w:multiLevelType w:val="hybridMultilevel"/>
    <w:tmpl w:val="3B0242AA"/>
    <w:lvl w:ilvl="0" w:tplc="EDEE4616">
      <w:start w:val="5"/>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0E1C7B6B"/>
    <w:multiLevelType w:val="hybridMultilevel"/>
    <w:tmpl w:val="2B02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2E504B"/>
    <w:multiLevelType w:val="hybridMultilevel"/>
    <w:tmpl w:val="C8285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A1561"/>
    <w:multiLevelType w:val="hybridMultilevel"/>
    <w:tmpl w:val="56546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B662F"/>
    <w:multiLevelType w:val="multilevel"/>
    <w:tmpl w:val="CFD8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C1367"/>
    <w:multiLevelType w:val="hybridMultilevel"/>
    <w:tmpl w:val="165AC02A"/>
    <w:lvl w:ilvl="0" w:tplc="AA38BA20">
      <w:start w:val="1"/>
      <w:numFmt w:val="bullet"/>
      <w:lvlText w:val="-"/>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2BAD57C">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2102EA0">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A7EB34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BEEC632">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4DADA06">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7E6422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C98FB1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B3EE85A">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E936AEF"/>
    <w:multiLevelType w:val="hybridMultilevel"/>
    <w:tmpl w:val="62A2749A"/>
    <w:lvl w:ilvl="0" w:tplc="7BDE6404">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C25786"/>
    <w:multiLevelType w:val="multilevel"/>
    <w:tmpl w:val="F19C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56E49"/>
    <w:multiLevelType w:val="multilevel"/>
    <w:tmpl w:val="7A26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B52F0"/>
    <w:multiLevelType w:val="hybridMultilevel"/>
    <w:tmpl w:val="BDCAA1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C441A3"/>
    <w:multiLevelType w:val="hybridMultilevel"/>
    <w:tmpl w:val="30B04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36F98"/>
    <w:multiLevelType w:val="hybridMultilevel"/>
    <w:tmpl w:val="1FDA5250"/>
    <w:lvl w:ilvl="0" w:tplc="C722E08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451445AA"/>
    <w:multiLevelType w:val="hybridMultilevel"/>
    <w:tmpl w:val="4A9CA92A"/>
    <w:lvl w:ilvl="0" w:tplc="02A6FBF4">
      <w:start w:val="1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3131A"/>
    <w:multiLevelType w:val="multilevel"/>
    <w:tmpl w:val="026E7092"/>
    <w:lvl w:ilvl="0">
      <w:start w:val="1"/>
      <w:numFmt w:val="decimal"/>
      <w:lvlText w:val="%1."/>
      <w:lvlJc w:val="left"/>
      <w:pPr>
        <w:tabs>
          <w:tab w:val="left" w:pos="360"/>
        </w:tabs>
        <w:ind w:left="360" w:hanging="360"/>
      </w:pPr>
      <w:rPr>
        <w:rFonts w:ascii="Times New Roman" w:hAnsi="Times New Roman" w:hint="default"/>
        <w:color w:val="auto"/>
        <w:sz w:val="24"/>
      </w:rPr>
    </w:lvl>
    <w:lvl w:ilvl="1">
      <w:start w:val="1"/>
      <w:numFmt w:val="decimal"/>
      <w:isLgl/>
      <w:lvlText w:val="%1.%2."/>
      <w:lvlJc w:val="left"/>
      <w:pPr>
        <w:tabs>
          <w:tab w:val="left" w:pos="390"/>
        </w:tabs>
        <w:ind w:left="390" w:hanging="39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18" w15:restartNumberingAfterBreak="0">
    <w:nsid w:val="563D1FAC"/>
    <w:multiLevelType w:val="multilevel"/>
    <w:tmpl w:val="8B061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6F257A"/>
    <w:multiLevelType w:val="hybridMultilevel"/>
    <w:tmpl w:val="8B385B5E"/>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1B4895"/>
    <w:multiLevelType w:val="hybridMultilevel"/>
    <w:tmpl w:val="BEF444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410D48"/>
    <w:multiLevelType w:val="hybridMultilevel"/>
    <w:tmpl w:val="DA383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D614F"/>
    <w:multiLevelType w:val="hybridMultilevel"/>
    <w:tmpl w:val="064A9312"/>
    <w:lvl w:ilvl="0" w:tplc="759443E6">
      <w:start w:val="5"/>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5DC9253E"/>
    <w:multiLevelType w:val="hybridMultilevel"/>
    <w:tmpl w:val="B58C42C6"/>
    <w:lvl w:ilvl="0" w:tplc="0409000F">
      <w:start w:val="3"/>
      <w:numFmt w:val="decimal"/>
      <w:lvlText w:val="%1."/>
      <w:lvlJc w:val="left"/>
      <w:pPr>
        <w:ind w:left="90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E9546B4"/>
    <w:multiLevelType w:val="hybridMultilevel"/>
    <w:tmpl w:val="FB6851F8"/>
    <w:lvl w:ilvl="0" w:tplc="591049E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6A5C98"/>
    <w:multiLevelType w:val="multilevel"/>
    <w:tmpl w:val="FCD2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F418ED"/>
    <w:multiLevelType w:val="hybridMultilevel"/>
    <w:tmpl w:val="B6DED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5726AC"/>
    <w:multiLevelType w:val="hybridMultilevel"/>
    <w:tmpl w:val="B58C42C6"/>
    <w:lvl w:ilvl="0" w:tplc="0409000F">
      <w:start w:val="3"/>
      <w:numFmt w:val="decimal"/>
      <w:lvlText w:val="%1."/>
      <w:lvlJc w:val="left"/>
      <w:pPr>
        <w:ind w:left="90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F322C68"/>
    <w:multiLevelType w:val="hybridMultilevel"/>
    <w:tmpl w:val="054A5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801E43"/>
    <w:multiLevelType w:val="hybridMultilevel"/>
    <w:tmpl w:val="C8285E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9D5D08"/>
    <w:multiLevelType w:val="hybridMultilevel"/>
    <w:tmpl w:val="B58C42C6"/>
    <w:lvl w:ilvl="0" w:tplc="0409000F">
      <w:start w:val="3"/>
      <w:numFmt w:val="decimal"/>
      <w:lvlText w:val="%1."/>
      <w:lvlJc w:val="left"/>
      <w:pPr>
        <w:ind w:left="90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2602CD3"/>
    <w:multiLevelType w:val="hybridMultilevel"/>
    <w:tmpl w:val="30B04E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E605B6"/>
    <w:multiLevelType w:val="hybridMultilevel"/>
    <w:tmpl w:val="7FEAAE96"/>
    <w:lvl w:ilvl="0" w:tplc="62E43B1E">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33" w15:restartNumberingAfterBreak="0">
    <w:nsid w:val="7B711AAC"/>
    <w:multiLevelType w:val="hybridMultilevel"/>
    <w:tmpl w:val="9A5B88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C186E14"/>
    <w:multiLevelType w:val="hybridMultilevel"/>
    <w:tmpl w:val="C86684A4"/>
    <w:lvl w:ilvl="0" w:tplc="9DD0A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6"/>
  </w:num>
  <w:num w:numId="3">
    <w:abstractNumId w:val="13"/>
  </w:num>
  <w:num w:numId="4">
    <w:abstractNumId w:val="5"/>
  </w:num>
  <w:num w:numId="5">
    <w:abstractNumId w:val="28"/>
  </w:num>
  <w:num w:numId="6">
    <w:abstractNumId w:val="20"/>
  </w:num>
  <w:num w:numId="7">
    <w:abstractNumId w:val="31"/>
  </w:num>
  <w:num w:numId="8">
    <w:abstractNumId w:val="2"/>
  </w:num>
  <w:num w:numId="9">
    <w:abstractNumId w:val="1"/>
  </w:num>
  <w:num w:numId="10">
    <w:abstractNumId w:val="19"/>
  </w:num>
  <w:num w:numId="11">
    <w:abstractNumId w:val="6"/>
  </w:num>
  <w:num w:numId="12">
    <w:abstractNumId w:val="29"/>
  </w:num>
  <w:num w:numId="13">
    <w:abstractNumId w:val="9"/>
  </w:num>
  <w:num w:numId="14">
    <w:abstractNumId w:val="16"/>
  </w:num>
  <w:num w:numId="15">
    <w:abstractNumId w:val="24"/>
  </w:num>
  <w:num w:numId="16">
    <w:abstractNumId w:val="12"/>
  </w:num>
  <w:num w:numId="17">
    <w:abstractNumId w:val="8"/>
  </w:num>
  <w:num w:numId="18">
    <w:abstractNumId w:val="4"/>
  </w:num>
  <w:num w:numId="19">
    <w:abstractNumId w:val="22"/>
  </w:num>
  <w:num w:numId="20">
    <w:abstractNumId w:val="18"/>
  </w:num>
  <w:num w:numId="21">
    <w:abstractNumId w:val="11"/>
  </w:num>
  <w:num w:numId="22">
    <w:abstractNumId w:val="33"/>
  </w:num>
  <w:num w:numId="23">
    <w:abstractNumId w:val="32"/>
  </w:num>
  <w:num w:numId="24">
    <w:abstractNumId w:val="25"/>
  </w:num>
  <w:num w:numId="25">
    <w:abstractNumId w:val="0"/>
  </w:num>
  <w:num w:numId="26">
    <w:abstractNumId w:val="21"/>
  </w:num>
  <w:num w:numId="27">
    <w:abstractNumId w:val="10"/>
  </w:num>
  <w:num w:numId="28">
    <w:abstractNumId w:val="3"/>
  </w:num>
  <w:num w:numId="29">
    <w:abstractNumId w:val="15"/>
  </w:num>
  <w:num w:numId="30">
    <w:abstractNumId w:val="27"/>
  </w:num>
  <w:num w:numId="31">
    <w:abstractNumId w:val="7"/>
  </w:num>
  <w:num w:numId="32">
    <w:abstractNumId w:val="34"/>
  </w:num>
  <w:num w:numId="33">
    <w:abstractNumId w:val="30"/>
  </w:num>
  <w:num w:numId="34">
    <w:abstractNumId w:val="2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FA"/>
    <w:rsid w:val="00000CEF"/>
    <w:rsid w:val="00005A56"/>
    <w:rsid w:val="00005ED1"/>
    <w:rsid w:val="00006B36"/>
    <w:rsid w:val="00011250"/>
    <w:rsid w:val="00012C04"/>
    <w:rsid w:val="00013427"/>
    <w:rsid w:val="00017B2B"/>
    <w:rsid w:val="00023246"/>
    <w:rsid w:val="000235D8"/>
    <w:rsid w:val="00023EAC"/>
    <w:rsid w:val="000255C0"/>
    <w:rsid w:val="00025C31"/>
    <w:rsid w:val="00026083"/>
    <w:rsid w:val="000260E9"/>
    <w:rsid w:val="000264D8"/>
    <w:rsid w:val="00031354"/>
    <w:rsid w:val="00034E59"/>
    <w:rsid w:val="00036218"/>
    <w:rsid w:val="00036916"/>
    <w:rsid w:val="00040264"/>
    <w:rsid w:val="00044227"/>
    <w:rsid w:val="00047825"/>
    <w:rsid w:val="000510E8"/>
    <w:rsid w:val="00070048"/>
    <w:rsid w:val="00071302"/>
    <w:rsid w:val="00073FA8"/>
    <w:rsid w:val="00074480"/>
    <w:rsid w:val="00075D55"/>
    <w:rsid w:val="00076BE0"/>
    <w:rsid w:val="000856D8"/>
    <w:rsid w:val="000900A7"/>
    <w:rsid w:val="000907FE"/>
    <w:rsid w:val="00092098"/>
    <w:rsid w:val="00092BC6"/>
    <w:rsid w:val="00092FE5"/>
    <w:rsid w:val="00094E2F"/>
    <w:rsid w:val="00096BAF"/>
    <w:rsid w:val="000976F8"/>
    <w:rsid w:val="000A2275"/>
    <w:rsid w:val="000A4285"/>
    <w:rsid w:val="000A617B"/>
    <w:rsid w:val="000A6380"/>
    <w:rsid w:val="000A7C2D"/>
    <w:rsid w:val="000B1B5E"/>
    <w:rsid w:val="000B3F13"/>
    <w:rsid w:val="000B5293"/>
    <w:rsid w:val="000B7C7F"/>
    <w:rsid w:val="000B7DDB"/>
    <w:rsid w:val="000B7DE9"/>
    <w:rsid w:val="000C100A"/>
    <w:rsid w:val="000C765A"/>
    <w:rsid w:val="000C7C69"/>
    <w:rsid w:val="000D2E31"/>
    <w:rsid w:val="000D5186"/>
    <w:rsid w:val="000D7126"/>
    <w:rsid w:val="000E01EC"/>
    <w:rsid w:val="000E1ACB"/>
    <w:rsid w:val="000E1BEB"/>
    <w:rsid w:val="000E2228"/>
    <w:rsid w:val="000F00E5"/>
    <w:rsid w:val="000F4DC9"/>
    <w:rsid w:val="000F78F1"/>
    <w:rsid w:val="000F7F10"/>
    <w:rsid w:val="00102AD9"/>
    <w:rsid w:val="00103A52"/>
    <w:rsid w:val="00104E71"/>
    <w:rsid w:val="00105876"/>
    <w:rsid w:val="001067D8"/>
    <w:rsid w:val="001068BB"/>
    <w:rsid w:val="00110A8F"/>
    <w:rsid w:val="00114E47"/>
    <w:rsid w:val="001230F9"/>
    <w:rsid w:val="0012365A"/>
    <w:rsid w:val="00125126"/>
    <w:rsid w:val="001252A5"/>
    <w:rsid w:val="0012615B"/>
    <w:rsid w:val="00133192"/>
    <w:rsid w:val="00136D8F"/>
    <w:rsid w:val="0014273C"/>
    <w:rsid w:val="0014284A"/>
    <w:rsid w:val="001432FA"/>
    <w:rsid w:val="001459A1"/>
    <w:rsid w:val="001460D9"/>
    <w:rsid w:val="001475EE"/>
    <w:rsid w:val="0015044E"/>
    <w:rsid w:val="00150C80"/>
    <w:rsid w:val="00152A16"/>
    <w:rsid w:val="00153243"/>
    <w:rsid w:val="0015635D"/>
    <w:rsid w:val="00162BAA"/>
    <w:rsid w:val="00163366"/>
    <w:rsid w:val="00163EAD"/>
    <w:rsid w:val="00164ED5"/>
    <w:rsid w:val="0016580B"/>
    <w:rsid w:val="001672BD"/>
    <w:rsid w:val="001709A4"/>
    <w:rsid w:val="00171847"/>
    <w:rsid w:val="00174182"/>
    <w:rsid w:val="00174D67"/>
    <w:rsid w:val="00176DFC"/>
    <w:rsid w:val="00181475"/>
    <w:rsid w:val="00182757"/>
    <w:rsid w:val="00184CFC"/>
    <w:rsid w:val="00185071"/>
    <w:rsid w:val="00186E71"/>
    <w:rsid w:val="001926D3"/>
    <w:rsid w:val="0019383F"/>
    <w:rsid w:val="00194A7A"/>
    <w:rsid w:val="001956E0"/>
    <w:rsid w:val="001969EA"/>
    <w:rsid w:val="001979E4"/>
    <w:rsid w:val="001A0CD0"/>
    <w:rsid w:val="001B031D"/>
    <w:rsid w:val="001B089B"/>
    <w:rsid w:val="001B197D"/>
    <w:rsid w:val="001B7CEF"/>
    <w:rsid w:val="001B7E5D"/>
    <w:rsid w:val="001C1A7C"/>
    <w:rsid w:val="001C26D6"/>
    <w:rsid w:val="001C39BF"/>
    <w:rsid w:val="001C7158"/>
    <w:rsid w:val="001D0C91"/>
    <w:rsid w:val="001D1456"/>
    <w:rsid w:val="001D2363"/>
    <w:rsid w:val="001D4767"/>
    <w:rsid w:val="001D6504"/>
    <w:rsid w:val="001E42AE"/>
    <w:rsid w:val="001E5D18"/>
    <w:rsid w:val="001E7214"/>
    <w:rsid w:val="001F519C"/>
    <w:rsid w:val="001F5E51"/>
    <w:rsid w:val="00204665"/>
    <w:rsid w:val="002053EF"/>
    <w:rsid w:val="0020543B"/>
    <w:rsid w:val="00206944"/>
    <w:rsid w:val="002075F0"/>
    <w:rsid w:val="00212804"/>
    <w:rsid w:val="00214190"/>
    <w:rsid w:val="00215427"/>
    <w:rsid w:val="00216AF6"/>
    <w:rsid w:val="00220F9B"/>
    <w:rsid w:val="0022383A"/>
    <w:rsid w:val="00223B9D"/>
    <w:rsid w:val="002247C9"/>
    <w:rsid w:val="002256A7"/>
    <w:rsid w:val="00226D89"/>
    <w:rsid w:val="00231596"/>
    <w:rsid w:val="00232CC7"/>
    <w:rsid w:val="0023389F"/>
    <w:rsid w:val="002345C4"/>
    <w:rsid w:val="00241824"/>
    <w:rsid w:val="002438AF"/>
    <w:rsid w:val="002473D1"/>
    <w:rsid w:val="00250654"/>
    <w:rsid w:val="002535FC"/>
    <w:rsid w:val="002539D4"/>
    <w:rsid w:val="00255416"/>
    <w:rsid w:val="00257FB6"/>
    <w:rsid w:val="00261CB0"/>
    <w:rsid w:val="00264A33"/>
    <w:rsid w:val="002663EA"/>
    <w:rsid w:val="00275425"/>
    <w:rsid w:val="00277980"/>
    <w:rsid w:val="00281E0D"/>
    <w:rsid w:val="002862CD"/>
    <w:rsid w:val="002865CE"/>
    <w:rsid w:val="00295344"/>
    <w:rsid w:val="00295D73"/>
    <w:rsid w:val="002A17D3"/>
    <w:rsid w:val="002A316C"/>
    <w:rsid w:val="002A50C4"/>
    <w:rsid w:val="002A7A9F"/>
    <w:rsid w:val="002B2DD1"/>
    <w:rsid w:val="002B3719"/>
    <w:rsid w:val="002B5F5F"/>
    <w:rsid w:val="002C0771"/>
    <w:rsid w:val="002C0970"/>
    <w:rsid w:val="002C0A65"/>
    <w:rsid w:val="002C2D2D"/>
    <w:rsid w:val="002C3A06"/>
    <w:rsid w:val="002C447B"/>
    <w:rsid w:val="002C5D61"/>
    <w:rsid w:val="002C5D70"/>
    <w:rsid w:val="002C6CF2"/>
    <w:rsid w:val="002D1A6F"/>
    <w:rsid w:val="002D1E3A"/>
    <w:rsid w:val="002D3180"/>
    <w:rsid w:val="002D661F"/>
    <w:rsid w:val="002D7AFA"/>
    <w:rsid w:val="002E0F89"/>
    <w:rsid w:val="002E78D7"/>
    <w:rsid w:val="002F05E8"/>
    <w:rsid w:val="002F25A9"/>
    <w:rsid w:val="002F5872"/>
    <w:rsid w:val="002F5BB4"/>
    <w:rsid w:val="002F683C"/>
    <w:rsid w:val="003017F0"/>
    <w:rsid w:val="00303ED8"/>
    <w:rsid w:val="0031115C"/>
    <w:rsid w:val="003128E9"/>
    <w:rsid w:val="003131E6"/>
    <w:rsid w:val="00314920"/>
    <w:rsid w:val="00314A47"/>
    <w:rsid w:val="00314B6A"/>
    <w:rsid w:val="00320173"/>
    <w:rsid w:val="0032143C"/>
    <w:rsid w:val="0032282B"/>
    <w:rsid w:val="003248B7"/>
    <w:rsid w:val="003272BD"/>
    <w:rsid w:val="0033267F"/>
    <w:rsid w:val="003411DB"/>
    <w:rsid w:val="003419F7"/>
    <w:rsid w:val="00344645"/>
    <w:rsid w:val="0034545B"/>
    <w:rsid w:val="0034759B"/>
    <w:rsid w:val="00347911"/>
    <w:rsid w:val="00347D3B"/>
    <w:rsid w:val="0035044B"/>
    <w:rsid w:val="00350CF4"/>
    <w:rsid w:val="00357B1A"/>
    <w:rsid w:val="00357D22"/>
    <w:rsid w:val="00360217"/>
    <w:rsid w:val="00361DBA"/>
    <w:rsid w:val="003635E9"/>
    <w:rsid w:val="00363626"/>
    <w:rsid w:val="00364AD6"/>
    <w:rsid w:val="00366E40"/>
    <w:rsid w:val="0036741C"/>
    <w:rsid w:val="003816CC"/>
    <w:rsid w:val="00382897"/>
    <w:rsid w:val="00383E25"/>
    <w:rsid w:val="0038654D"/>
    <w:rsid w:val="0039080A"/>
    <w:rsid w:val="0039171C"/>
    <w:rsid w:val="003936DF"/>
    <w:rsid w:val="003A02ED"/>
    <w:rsid w:val="003A2039"/>
    <w:rsid w:val="003A2661"/>
    <w:rsid w:val="003A39F2"/>
    <w:rsid w:val="003A6DC1"/>
    <w:rsid w:val="003A799B"/>
    <w:rsid w:val="003B20D8"/>
    <w:rsid w:val="003B6819"/>
    <w:rsid w:val="003C2E9A"/>
    <w:rsid w:val="003C489A"/>
    <w:rsid w:val="003D00B0"/>
    <w:rsid w:val="003D6A68"/>
    <w:rsid w:val="003E447A"/>
    <w:rsid w:val="003E5587"/>
    <w:rsid w:val="003F2FD7"/>
    <w:rsid w:val="003F4AAA"/>
    <w:rsid w:val="003F5284"/>
    <w:rsid w:val="003F6841"/>
    <w:rsid w:val="00401675"/>
    <w:rsid w:val="00403766"/>
    <w:rsid w:val="00403C75"/>
    <w:rsid w:val="0040466E"/>
    <w:rsid w:val="004061E4"/>
    <w:rsid w:val="00410F5B"/>
    <w:rsid w:val="0041682D"/>
    <w:rsid w:val="00420A4A"/>
    <w:rsid w:val="00420BB8"/>
    <w:rsid w:val="0042225A"/>
    <w:rsid w:val="004255DA"/>
    <w:rsid w:val="00440ECB"/>
    <w:rsid w:val="004412DD"/>
    <w:rsid w:val="004471AF"/>
    <w:rsid w:val="00450DB2"/>
    <w:rsid w:val="00450FF3"/>
    <w:rsid w:val="00452772"/>
    <w:rsid w:val="00453F95"/>
    <w:rsid w:val="00455DBE"/>
    <w:rsid w:val="00461C36"/>
    <w:rsid w:val="004623B2"/>
    <w:rsid w:val="0046584C"/>
    <w:rsid w:val="004661EA"/>
    <w:rsid w:val="0046668C"/>
    <w:rsid w:val="004675A3"/>
    <w:rsid w:val="00467CC0"/>
    <w:rsid w:val="0047010C"/>
    <w:rsid w:val="004779C4"/>
    <w:rsid w:val="00484C64"/>
    <w:rsid w:val="0048705A"/>
    <w:rsid w:val="00491590"/>
    <w:rsid w:val="00494AF5"/>
    <w:rsid w:val="00496DE8"/>
    <w:rsid w:val="00497501"/>
    <w:rsid w:val="004A2E39"/>
    <w:rsid w:val="004A3B48"/>
    <w:rsid w:val="004A6636"/>
    <w:rsid w:val="004A6F29"/>
    <w:rsid w:val="004B1A6A"/>
    <w:rsid w:val="004B25DD"/>
    <w:rsid w:val="004B3814"/>
    <w:rsid w:val="004B3B7E"/>
    <w:rsid w:val="004B41F4"/>
    <w:rsid w:val="004B53E6"/>
    <w:rsid w:val="004B5F9B"/>
    <w:rsid w:val="004C1463"/>
    <w:rsid w:val="004D2BBD"/>
    <w:rsid w:val="004D36AE"/>
    <w:rsid w:val="004D5366"/>
    <w:rsid w:val="004D54D4"/>
    <w:rsid w:val="004D722E"/>
    <w:rsid w:val="004E0347"/>
    <w:rsid w:val="004E2A92"/>
    <w:rsid w:val="004E3DA3"/>
    <w:rsid w:val="004E4FC4"/>
    <w:rsid w:val="004E65A9"/>
    <w:rsid w:val="004E6AAB"/>
    <w:rsid w:val="004F01CF"/>
    <w:rsid w:val="004F1512"/>
    <w:rsid w:val="004F3F6C"/>
    <w:rsid w:val="004F7107"/>
    <w:rsid w:val="004F7656"/>
    <w:rsid w:val="00501557"/>
    <w:rsid w:val="005037FD"/>
    <w:rsid w:val="00504AB3"/>
    <w:rsid w:val="005105DD"/>
    <w:rsid w:val="0051149D"/>
    <w:rsid w:val="00512E32"/>
    <w:rsid w:val="00514009"/>
    <w:rsid w:val="005158E0"/>
    <w:rsid w:val="00517793"/>
    <w:rsid w:val="0052619A"/>
    <w:rsid w:val="00531F61"/>
    <w:rsid w:val="005342CC"/>
    <w:rsid w:val="0053644C"/>
    <w:rsid w:val="00537A4A"/>
    <w:rsid w:val="00537CA2"/>
    <w:rsid w:val="005409AB"/>
    <w:rsid w:val="00546033"/>
    <w:rsid w:val="005477BB"/>
    <w:rsid w:val="00551C63"/>
    <w:rsid w:val="005646B8"/>
    <w:rsid w:val="00576E3A"/>
    <w:rsid w:val="00577A7C"/>
    <w:rsid w:val="00587546"/>
    <w:rsid w:val="005903C3"/>
    <w:rsid w:val="0059070F"/>
    <w:rsid w:val="00593DCB"/>
    <w:rsid w:val="005A4870"/>
    <w:rsid w:val="005B5E6C"/>
    <w:rsid w:val="005C33B9"/>
    <w:rsid w:val="005C47D8"/>
    <w:rsid w:val="005C6EBE"/>
    <w:rsid w:val="005D02C9"/>
    <w:rsid w:val="005D1E59"/>
    <w:rsid w:val="005D2A14"/>
    <w:rsid w:val="005E5C2E"/>
    <w:rsid w:val="005E5FE7"/>
    <w:rsid w:val="005F245A"/>
    <w:rsid w:val="005F3BBB"/>
    <w:rsid w:val="00602FD3"/>
    <w:rsid w:val="006102A0"/>
    <w:rsid w:val="0061119D"/>
    <w:rsid w:val="00611604"/>
    <w:rsid w:val="006123E7"/>
    <w:rsid w:val="00613B0D"/>
    <w:rsid w:val="00613D6B"/>
    <w:rsid w:val="00623901"/>
    <w:rsid w:val="00626DD5"/>
    <w:rsid w:val="00630218"/>
    <w:rsid w:val="00630ED5"/>
    <w:rsid w:val="00632947"/>
    <w:rsid w:val="00633C65"/>
    <w:rsid w:val="00634ADD"/>
    <w:rsid w:val="00640A2D"/>
    <w:rsid w:val="00641B93"/>
    <w:rsid w:val="0064207E"/>
    <w:rsid w:val="00642115"/>
    <w:rsid w:val="00646EAE"/>
    <w:rsid w:val="00647889"/>
    <w:rsid w:val="00647C8D"/>
    <w:rsid w:val="0065078E"/>
    <w:rsid w:val="00650B29"/>
    <w:rsid w:val="0065114E"/>
    <w:rsid w:val="006513B7"/>
    <w:rsid w:val="00655EA9"/>
    <w:rsid w:val="00656629"/>
    <w:rsid w:val="00657944"/>
    <w:rsid w:val="00660C54"/>
    <w:rsid w:val="006615B1"/>
    <w:rsid w:val="00662B4B"/>
    <w:rsid w:val="00662B68"/>
    <w:rsid w:val="006630A6"/>
    <w:rsid w:val="00666952"/>
    <w:rsid w:val="006747ED"/>
    <w:rsid w:val="00675DF3"/>
    <w:rsid w:val="00677A24"/>
    <w:rsid w:val="0068426E"/>
    <w:rsid w:val="00686A96"/>
    <w:rsid w:val="00687A66"/>
    <w:rsid w:val="00690535"/>
    <w:rsid w:val="006907D9"/>
    <w:rsid w:val="006912DA"/>
    <w:rsid w:val="00696901"/>
    <w:rsid w:val="00697450"/>
    <w:rsid w:val="00697FC0"/>
    <w:rsid w:val="006A2919"/>
    <w:rsid w:val="006A499D"/>
    <w:rsid w:val="006B0E79"/>
    <w:rsid w:val="006B0F20"/>
    <w:rsid w:val="006B35D8"/>
    <w:rsid w:val="006B4407"/>
    <w:rsid w:val="006B493A"/>
    <w:rsid w:val="006B4991"/>
    <w:rsid w:val="006B60F9"/>
    <w:rsid w:val="006B66CC"/>
    <w:rsid w:val="006C14CC"/>
    <w:rsid w:val="006C5DCF"/>
    <w:rsid w:val="006C6B82"/>
    <w:rsid w:val="006D24AB"/>
    <w:rsid w:val="006D4B1B"/>
    <w:rsid w:val="006D554D"/>
    <w:rsid w:val="006D7D99"/>
    <w:rsid w:val="006D7F69"/>
    <w:rsid w:val="006E42FA"/>
    <w:rsid w:val="006E51CC"/>
    <w:rsid w:val="006E520E"/>
    <w:rsid w:val="006E6E63"/>
    <w:rsid w:val="00700A69"/>
    <w:rsid w:val="00700BC4"/>
    <w:rsid w:val="00703F3A"/>
    <w:rsid w:val="00705DAF"/>
    <w:rsid w:val="00706C12"/>
    <w:rsid w:val="00712321"/>
    <w:rsid w:val="00716DFD"/>
    <w:rsid w:val="007203C5"/>
    <w:rsid w:val="00721D71"/>
    <w:rsid w:val="007227D1"/>
    <w:rsid w:val="00723A0E"/>
    <w:rsid w:val="00725404"/>
    <w:rsid w:val="00732A91"/>
    <w:rsid w:val="007354DA"/>
    <w:rsid w:val="00736B81"/>
    <w:rsid w:val="00736DA6"/>
    <w:rsid w:val="00737C38"/>
    <w:rsid w:val="00740B69"/>
    <w:rsid w:val="00746952"/>
    <w:rsid w:val="00750042"/>
    <w:rsid w:val="007579D8"/>
    <w:rsid w:val="007604F1"/>
    <w:rsid w:val="00767C3F"/>
    <w:rsid w:val="007707F7"/>
    <w:rsid w:val="00772CA7"/>
    <w:rsid w:val="00775A64"/>
    <w:rsid w:val="0078183D"/>
    <w:rsid w:val="00783BA4"/>
    <w:rsid w:val="00791F08"/>
    <w:rsid w:val="007926CE"/>
    <w:rsid w:val="007A13CE"/>
    <w:rsid w:val="007A20A0"/>
    <w:rsid w:val="007A25F8"/>
    <w:rsid w:val="007A2EA4"/>
    <w:rsid w:val="007A3163"/>
    <w:rsid w:val="007A3AFE"/>
    <w:rsid w:val="007A3EE5"/>
    <w:rsid w:val="007A6EB5"/>
    <w:rsid w:val="007B054A"/>
    <w:rsid w:val="007B0E7F"/>
    <w:rsid w:val="007B6597"/>
    <w:rsid w:val="007B6957"/>
    <w:rsid w:val="007B6E46"/>
    <w:rsid w:val="007B72D6"/>
    <w:rsid w:val="007C090E"/>
    <w:rsid w:val="007C3BEF"/>
    <w:rsid w:val="007C4EE3"/>
    <w:rsid w:val="007D39AB"/>
    <w:rsid w:val="007D5CC3"/>
    <w:rsid w:val="007D6689"/>
    <w:rsid w:val="007E3A70"/>
    <w:rsid w:val="007F1EB3"/>
    <w:rsid w:val="007F23B8"/>
    <w:rsid w:val="007F2B38"/>
    <w:rsid w:val="007F5DD5"/>
    <w:rsid w:val="00804BCD"/>
    <w:rsid w:val="00805604"/>
    <w:rsid w:val="00805CF2"/>
    <w:rsid w:val="00811223"/>
    <w:rsid w:val="00812A3C"/>
    <w:rsid w:val="0081422F"/>
    <w:rsid w:val="00815EE0"/>
    <w:rsid w:val="00817E0B"/>
    <w:rsid w:val="00820E1E"/>
    <w:rsid w:val="008218AB"/>
    <w:rsid w:val="00823970"/>
    <w:rsid w:val="00827C95"/>
    <w:rsid w:val="00830F45"/>
    <w:rsid w:val="00835947"/>
    <w:rsid w:val="00837547"/>
    <w:rsid w:val="0084033B"/>
    <w:rsid w:val="0084362D"/>
    <w:rsid w:val="008444BA"/>
    <w:rsid w:val="00844CD6"/>
    <w:rsid w:val="008462FD"/>
    <w:rsid w:val="0085795A"/>
    <w:rsid w:val="00863AF9"/>
    <w:rsid w:val="00863F19"/>
    <w:rsid w:val="0086792D"/>
    <w:rsid w:val="008707F2"/>
    <w:rsid w:val="00874963"/>
    <w:rsid w:val="00875E3A"/>
    <w:rsid w:val="00876583"/>
    <w:rsid w:val="00877C5D"/>
    <w:rsid w:val="00890607"/>
    <w:rsid w:val="0089095D"/>
    <w:rsid w:val="00893B7A"/>
    <w:rsid w:val="00896BB3"/>
    <w:rsid w:val="008A138D"/>
    <w:rsid w:val="008A2F99"/>
    <w:rsid w:val="008B5609"/>
    <w:rsid w:val="008B64F3"/>
    <w:rsid w:val="008C0B02"/>
    <w:rsid w:val="008C19C2"/>
    <w:rsid w:val="008D3CCA"/>
    <w:rsid w:val="008D3D07"/>
    <w:rsid w:val="008E0ADB"/>
    <w:rsid w:val="008E27B4"/>
    <w:rsid w:val="008E3840"/>
    <w:rsid w:val="008E4762"/>
    <w:rsid w:val="008F0AFF"/>
    <w:rsid w:val="008F0F48"/>
    <w:rsid w:val="008F11FA"/>
    <w:rsid w:val="0090288E"/>
    <w:rsid w:val="00907F18"/>
    <w:rsid w:val="00911893"/>
    <w:rsid w:val="009146F9"/>
    <w:rsid w:val="0091683B"/>
    <w:rsid w:val="0091774A"/>
    <w:rsid w:val="00920B06"/>
    <w:rsid w:val="009224F6"/>
    <w:rsid w:val="0092377A"/>
    <w:rsid w:val="009263D0"/>
    <w:rsid w:val="0092679C"/>
    <w:rsid w:val="00926854"/>
    <w:rsid w:val="0093376F"/>
    <w:rsid w:val="00934B33"/>
    <w:rsid w:val="0093743F"/>
    <w:rsid w:val="0094642F"/>
    <w:rsid w:val="009505C6"/>
    <w:rsid w:val="00950F51"/>
    <w:rsid w:val="00952070"/>
    <w:rsid w:val="009533A2"/>
    <w:rsid w:val="00953E97"/>
    <w:rsid w:val="00957A0B"/>
    <w:rsid w:val="009601E6"/>
    <w:rsid w:val="0096509A"/>
    <w:rsid w:val="00993270"/>
    <w:rsid w:val="00993A88"/>
    <w:rsid w:val="0099504D"/>
    <w:rsid w:val="009A09DE"/>
    <w:rsid w:val="009A1098"/>
    <w:rsid w:val="009A2753"/>
    <w:rsid w:val="009A3B0B"/>
    <w:rsid w:val="009A66E9"/>
    <w:rsid w:val="009A66F9"/>
    <w:rsid w:val="009A70C4"/>
    <w:rsid w:val="009A789A"/>
    <w:rsid w:val="009B1619"/>
    <w:rsid w:val="009B37BD"/>
    <w:rsid w:val="009B79D1"/>
    <w:rsid w:val="009C0494"/>
    <w:rsid w:val="009C246D"/>
    <w:rsid w:val="009C4BB7"/>
    <w:rsid w:val="009C5ABA"/>
    <w:rsid w:val="009D60E8"/>
    <w:rsid w:val="009D6423"/>
    <w:rsid w:val="009D6881"/>
    <w:rsid w:val="009E07AA"/>
    <w:rsid w:val="009E6136"/>
    <w:rsid w:val="009F62BA"/>
    <w:rsid w:val="009F70F0"/>
    <w:rsid w:val="009F73DF"/>
    <w:rsid w:val="009F740F"/>
    <w:rsid w:val="00A06408"/>
    <w:rsid w:val="00A07D45"/>
    <w:rsid w:val="00A21670"/>
    <w:rsid w:val="00A27369"/>
    <w:rsid w:val="00A27EBA"/>
    <w:rsid w:val="00A30D51"/>
    <w:rsid w:val="00A330C3"/>
    <w:rsid w:val="00A3376C"/>
    <w:rsid w:val="00A3564C"/>
    <w:rsid w:val="00A45999"/>
    <w:rsid w:val="00A53DF4"/>
    <w:rsid w:val="00A543C3"/>
    <w:rsid w:val="00A662BC"/>
    <w:rsid w:val="00A66B2A"/>
    <w:rsid w:val="00A6782D"/>
    <w:rsid w:val="00A67DA2"/>
    <w:rsid w:val="00A70C07"/>
    <w:rsid w:val="00A72AE3"/>
    <w:rsid w:val="00A749F1"/>
    <w:rsid w:val="00A76212"/>
    <w:rsid w:val="00A85208"/>
    <w:rsid w:val="00A8669D"/>
    <w:rsid w:val="00A86BB9"/>
    <w:rsid w:val="00A93B29"/>
    <w:rsid w:val="00A949A7"/>
    <w:rsid w:val="00A9538B"/>
    <w:rsid w:val="00A958EC"/>
    <w:rsid w:val="00A95F25"/>
    <w:rsid w:val="00A9636D"/>
    <w:rsid w:val="00A96ED8"/>
    <w:rsid w:val="00AA65E3"/>
    <w:rsid w:val="00AA67C7"/>
    <w:rsid w:val="00AB00D1"/>
    <w:rsid w:val="00AB0C4A"/>
    <w:rsid w:val="00AB1328"/>
    <w:rsid w:val="00AB46AF"/>
    <w:rsid w:val="00AB483C"/>
    <w:rsid w:val="00AB582C"/>
    <w:rsid w:val="00AC3852"/>
    <w:rsid w:val="00AC70B3"/>
    <w:rsid w:val="00AD355F"/>
    <w:rsid w:val="00AD4EE7"/>
    <w:rsid w:val="00AD4FE7"/>
    <w:rsid w:val="00AD503E"/>
    <w:rsid w:val="00AD6D83"/>
    <w:rsid w:val="00AD7A15"/>
    <w:rsid w:val="00AE0F8B"/>
    <w:rsid w:val="00AE28F4"/>
    <w:rsid w:val="00AE4690"/>
    <w:rsid w:val="00AE5539"/>
    <w:rsid w:val="00AF14E5"/>
    <w:rsid w:val="00B02272"/>
    <w:rsid w:val="00B03076"/>
    <w:rsid w:val="00B079E4"/>
    <w:rsid w:val="00B108EA"/>
    <w:rsid w:val="00B12132"/>
    <w:rsid w:val="00B15D9A"/>
    <w:rsid w:val="00B15F8B"/>
    <w:rsid w:val="00B16931"/>
    <w:rsid w:val="00B1707F"/>
    <w:rsid w:val="00B212F9"/>
    <w:rsid w:val="00B213E3"/>
    <w:rsid w:val="00B21654"/>
    <w:rsid w:val="00B40528"/>
    <w:rsid w:val="00B45C52"/>
    <w:rsid w:val="00B56147"/>
    <w:rsid w:val="00B63D83"/>
    <w:rsid w:val="00B64393"/>
    <w:rsid w:val="00B70140"/>
    <w:rsid w:val="00B7053A"/>
    <w:rsid w:val="00B76D7D"/>
    <w:rsid w:val="00B76F83"/>
    <w:rsid w:val="00B77500"/>
    <w:rsid w:val="00B7771F"/>
    <w:rsid w:val="00B81379"/>
    <w:rsid w:val="00B8290F"/>
    <w:rsid w:val="00B83B3A"/>
    <w:rsid w:val="00B84B85"/>
    <w:rsid w:val="00B91705"/>
    <w:rsid w:val="00B91AB8"/>
    <w:rsid w:val="00B9251A"/>
    <w:rsid w:val="00B933F2"/>
    <w:rsid w:val="00B9527C"/>
    <w:rsid w:val="00B956A0"/>
    <w:rsid w:val="00BA2059"/>
    <w:rsid w:val="00BA22EB"/>
    <w:rsid w:val="00BA2CB7"/>
    <w:rsid w:val="00BA2FED"/>
    <w:rsid w:val="00BA66A1"/>
    <w:rsid w:val="00BA6EB4"/>
    <w:rsid w:val="00BB4F4E"/>
    <w:rsid w:val="00BB635A"/>
    <w:rsid w:val="00BB7B40"/>
    <w:rsid w:val="00BC100B"/>
    <w:rsid w:val="00BC4187"/>
    <w:rsid w:val="00BD018F"/>
    <w:rsid w:val="00BD3F75"/>
    <w:rsid w:val="00BD5424"/>
    <w:rsid w:val="00BD5E33"/>
    <w:rsid w:val="00BD74E1"/>
    <w:rsid w:val="00BE258F"/>
    <w:rsid w:val="00BE5967"/>
    <w:rsid w:val="00BE5DCA"/>
    <w:rsid w:val="00BF1E09"/>
    <w:rsid w:val="00BF3B0E"/>
    <w:rsid w:val="00BF5A06"/>
    <w:rsid w:val="00BF6D23"/>
    <w:rsid w:val="00C0118D"/>
    <w:rsid w:val="00C03930"/>
    <w:rsid w:val="00C04866"/>
    <w:rsid w:val="00C127A4"/>
    <w:rsid w:val="00C17710"/>
    <w:rsid w:val="00C2510E"/>
    <w:rsid w:val="00C2589B"/>
    <w:rsid w:val="00C30ABD"/>
    <w:rsid w:val="00C31573"/>
    <w:rsid w:val="00C3291F"/>
    <w:rsid w:val="00C35EEA"/>
    <w:rsid w:val="00C375DD"/>
    <w:rsid w:val="00C417DC"/>
    <w:rsid w:val="00C418E1"/>
    <w:rsid w:val="00C4294E"/>
    <w:rsid w:val="00C4411A"/>
    <w:rsid w:val="00C44832"/>
    <w:rsid w:val="00C45406"/>
    <w:rsid w:val="00C46913"/>
    <w:rsid w:val="00C46F93"/>
    <w:rsid w:val="00C528C6"/>
    <w:rsid w:val="00C60E0A"/>
    <w:rsid w:val="00C62F06"/>
    <w:rsid w:val="00C63C82"/>
    <w:rsid w:val="00C724D0"/>
    <w:rsid w:val="00C7372F"/>
    <w:rsid w:val="00C75FB4"/>
    <w:rsid w:val="00C778C6"/>
    <w:rsid w:val="00C828B1"/>
    <w:rsid w:val="00C828D9"/>
    <w:rsid w:val="00C83F0C"/>
    <w:rsid w:val="00C86382"/>
    <w:rsid w:val="00C87311"/>
    <w:rsid w:val="00C90343"/>
    <w:rsid w:val="00C90B42"/>
    <w:rsid w:val="00C940E3"/>
    <w:rsid w:val="00C9670A"/>
    <w:rsid w:val="00CA29C8"/>
    <w:rsid w:val="00CA6020"/>
    <w:rsid w:val="00CB08D5"/>
    <w:rsid w:val="00CB36DE"/>
    <w:rsid w:val="00CB5E50"/>
    <w:rsid w:val="00CB7666"/>
    <w:rsid w:val="00CC11F7"/>
    <w:rsid w:val="00CC27F9"/>
    <w:rsid w:val="00CC6B30"/>
    <w:rsid w:val="00CC6C82"/>
    <w:rsid w:val="00CC6E1D"/>
    <w:rsid w:val="00CD1BD4"/>
    <w:rsid w:val="00CD604E"/>
    <w:rsid w:val="00CE1598"/>
    <w:rsid w:val="00CE302C"/>
    <w:rsid w:val="00CE4289"/>
    <w:rsid w:val="00CF3E5D"/>
    <w:rsid w:val="00D001DF"/>
    <w:rsid w:val="00D00C74"/>
    <w:rsid w:val="00D015F7"/>
    <w:rsid w:val="00D02E81"/>
    <w:rsid w:val="00D04E39"/>
    <w:rsid w:val="00D05729"/>
    <w:rsid w:val="00D070CC"/>
    <w:rsid w:val="00D100EA"/>
    <w:rsid w:val="00D10549"/>
    <w:rsid w:val="00D117B6"/>
    <w:rsid w:val="00D12FFE"/>
    <w:rsid w:val="00D14735"/>
    <w:rsid w:val="00D14D65"/>
    <w:rsid w:val="00D1736D"/>
    <w:rsid w:val="00D20D34"/>
    <w:rsid w:val="00D2252D"/>
    <w:rsid w:val="00D23F55"/>
    <w:rsid w:val="00D27FD0"/>
    <w:rsid w:val="00D34673"/>
    <w:rsid w:val="00D41F91"/>
    <w:rsid w:val="00D44673"/>
    <w:rsid w:val="00D513CB"/>
    <w:rsid w:val="00D5313A"/>
    <w:rsid w:val="00D55947"/>
    <w:rsid w:val="00D575FE"/>
    <w:rsid w:val="00D61F6E"/>
    <w:rsid w:val="00D62CFF"/>
    <w:rsid w:val="00D65D8A"/>
    <w:rsid w:val="00D72814"/>
    <w:rsid w:val="00D73E28"/>
    <w:rsid w:val="00D73F31"/>
    <w:rsid w:val="00D76105"/>
    <w:rsid w:val="00D77119"/>
    <w:rsid w:val="00D800DE"/>
    <w:rsid w:val="00D823E6"/>
    <w:rsid w:val="00D83848"/>
    <w:rsid w:val="00D84EC3"/>
    <w:rsid w:val="00D8662D"/>
    <w:rsid w:val="00D8776A"/>
    <w:rsid w:val="00D90896"/>
    <w:rsid w:val="00D91214"/>
    <w:rsid w:val="00D97726"/>
    <w:rsid w:val="00DA0851"/>
    <w:rsid w:val="00DA0A05"/>
    <w:rsid w:val="00DA1A4B"/>
    <w:rsid w:val="00DA3E0E"/>
    <w:rsid w:val="00DA7D5E"/>
    <w:rsid w:val="00DB169B"/>
    <w:rsid w:val="00DB3491"/>
    <w:rsid w:val="00DC04ED"/>
    <w:rsid w:val="00DC21E2"/>
    <w:rsid w:val="00DC2A6E"/>
    <w:rsid w:val="00DC6F5B"/>
    <w:rsid w:val="00DD167F"/>
    <w:rsid w:val="00DD5BD8"/>
    <w:rsid w:val="00DD638D"/>
    <w:rsid w:val="00DE1D5F"/>
    <w:rsid w:val="00DE46CD"/>
    <w:rsid w:val="00DE57EB"/>
    <w:rsid w:val="00DE59F9"/>
    <w:rsid w:val="00DE661F"/>
    <w:rsid w:val="00DF4995"/>
    <w:rsid w:val="00E01CE9"/>
    <w:rsid w:val="00E020BD"/>
    <w:rsid w:val="00E045A9"/>
    <w:rsid w:val="00E06281"/>
    <w:rsid w:val="00E06B3E"/>
    <w:rsid w:val="00E115FF"/>
    <w:rsid w:val="00E156CC"/>
    <w:rsid w:val="00E2160C"/>
    <w:rsid w:val="00E22A2F"/>
    <w:rsid w:val="00E22DAF"/>
    <w:rsid w:val="00E35538"/>
    <w:rsid w:val="00E35B07"/>
    <w:rsid w:val="00E405F4"/>
    <w:rsid w:val="00E453E2"/>
    <w:rsid w:val="00E55708"/>
    <w:rsid w:val="00E5737B"/>
    <w:rsid w:val="00E60558"/>
    <w:rsid w:val="00E61C1F"/>
    <w:rsid w:val="00E644F0"/>
    <w:rsid w:val="00E70BD2"/>
    <w:rsid w:val="00E72127"/>
    <w:rsid w:val="00E765BA"/>
    <w:rsid w:val="00E81AA9"/>
    <w:rsid w:val="00E81DCD"/>
    <w:rsid w:val="00E8697A"/>
    <w:rsid w:val="00E87683"/>
    <w:rsid w:val="00E93464"/>
    <w:rsid w:val="00EA0388"/>
    <w:rsid w:val="00EA1414"/>
    <w:rsid w:val="00EA15D1"/>
    <w:rsid w:val="00EA4D8E"/>
    <w:rsid w:val="00EB0B1C"/>
    <w:rsid w:val="00EB3869"/>
    <w:rsid w:val="00EB4311"/>
    <w:rsid w:val="00EB5C66"/>
    <w:rsid w:val="00EB6132"/>
    <w:rsid w:val="00EB68F5"/>
    <w:rsid w:val="00EB729C"/>
    <w:rsid w:val="00EC02DB"/>
    <w:rsid w:val="00EC5FFA"/>
    <w:rsid w:val="00EC646D"/>
    <w:rsid w:val="00ED1F90"/>
    <w:rsid w:val="00ED678C"/>
    <w:rsid w:val="00EE20DB"/>
    <w:rsid w:val="00EE406A"/>
    <w:rsid w:val="00EE4D61"/>
    <w:rsid w:val="00EE736F"/>
    <w:rsid w:val="00EF2323"/>
    <w:rsid w:val="00EF43E4"/>
    <w:rsid w:val="00EF5BEC"/>
    <w:rsid w:val="00EF6641"/>
    <w:rsid w:val="00F00667"/>
    <w:rsid w:val="00F02398"/>
    <w:rsid w:val="00F11D65"/>
    <w:rsid w:val="00F1459E"/>
    <w:rsid w:val="00F20A32"/>
    <w:rsid w:val="00F20FD4"/>
    <w:rsid w:val="00F23C4B"/>
    <w:rsid w:val="00F23E28"/>
    <w:rsid w:val="00F24BDE"/>
    <w:rsid w:val="00F24F0F"/>
    <w:rsid w:val="00F254AC"/>
    <w:rsid w:val="00F279D9"/>
    <w:rsid w:val="00F30E46"/>
    <w:rsid w:val="00F36FEC"/>
    <w:rsid w:val="00F40073"/>
    <w:rsid w:val="00F4119B"/>
    <w:rsid w:val="00F414EB"/>
    <w:rsid w:val="00F47F81"/>
    <w:rsid w:val="00F51FA3"/>
    <w:rsid w:val="00F66C7E"/>
    <w:rsid w:val="00F67518"/>
    <w:rsid w:val="00F763F0"/>
    <w:rsid w:val="00F765D0"/>
    <w:rsid w:val="00F7733C"/>
    <w:rsid w:val="00F77415"/>
    <w:rsid w:val="00F804B7"/>
    <w:rsid w:val="00F814CF"/>
    <w:rsid w:val="00F83A8D"/>
    <w:rsid w:val="00F84869"/>
    <w:rsid w:val="00F84E39"/>
    <w:rsid w:val="00F87B19"/>
    <w:rsid w:val="00F92C7A"/>
    <w:rsid w:val="00F94986"/>
    <w:rsid w:val="00F94E6C"/>
    <w:rsid w:val="00FA07EB"/>
    <w:rsid w:val="00FA3028"/>
    <w:rsid w:val="00FB0641"/>
    <w:rsid w:val="00FB4A99"/>
    <w:rsid w:val="00FB4DC8"/>
    <w:rsid w:val="00FB5A44"/>
    <w:rsid w:val="00FB7BA5"/>
    <w:rsid w:val="00FC260B"/>
    <w:rsid w:val="00FC32ED"/>
    <w:rsid w:val="00FC3972"/>
    <w:rsid w:val="00FC755B"/>
    <w:rsid w:val="00FC7A89"/>
    <w:rsid w:val="00FD3260"/>
    <w:rsid w:val="00FD45CB"/>
    <w:rsid w:val="00FD7BAF"/>
    <w:rsid w:val="00FE6827"/>
    <w:rsid w:val="00FF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B615"/>
  <w15:chartTrackingRefBased/>
  <w15:docId w15:val="{273921E0-403C-4226-8820-6045FDA2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43"/>
  </w:style>
  <w:style w:type="paragraph" w:styleId="Heading1">
    <w:name w:val="heading 1"/>
    <w:basedOn w:val="Normal"/>
    <w:next w:val="Normal"/>
    <w:link w:val="Heading1Char"/>
    <w:uiPriority w:val="9"/>
    <w:qFormat/>
    <w:rsid w:val="002D7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AFA"/>
    <w:rPr>
      <w:rFonts w:eastAsiaTheme="majorEastAsia" w:cstheme="majorBidi"/>
      <w:color w:val="272727" w:themeColor="text1" w:themeTint="D8"/>
    </w:rPr>
  </w:style>
  <w:style w:type="paragraph" w:styleId="Title">
    <w:name w:val="Title"/>
    <w:basedOn w:val="Normal"/>
    <w:next w:val="Normal"/>
    <w:link w:val="TitleChar"/>
    <w:uiPriority w:val="10"/>
    <w:qFormat/>
    <w:rsid w:val="002D7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AFA"/>
    <w:pPr>
      <w:spacing w:before="160"/>
      <w:jc w:val="center"/>
    </w:pPr>
    <w:rPr>
      <w:i/>
      <w:iCs/>
      <w:color w:val="404040" w:themeColor="text1" w:themeTint="BF"/>
    </w:rPr>
  </w:style>
  <w:style w:type="character" w:customStyle="1" w:styleId="QuoteChar">
    <w:name w:val="Quote Char"/>
    <w:basedOn w:val="DefaultParagraphFont"/>
    <w:link w:val="Quote"/>
    <w:uiPriority w:val="29"/>
    <w:rsid w:val="002D7AFA"/>
    <w:rPr>
      <w:i/>
      <w:iCs/>
      <w:color w:val="404040" w:themeColor="text1" w:themeTint="BF"/>
    </w:rPr>
  </w:style>
  <w:style w:type="paragraph" w:styleId="ListParagraph">
    <w:name w:val="List Paragraph"/>
    <w:basedOn w:val="Normal"/>
    <w:uiPriority w:val="34"/>
    <w:qFormat/>
    <w:rsid w:val="002D7AFA"/>
    <w:pPr>
      <w:ind w:left="720"/>
      <w:contextualSpacing/>
    </w:pPr>
  </w:style>
  <w:style w:type="character" w:styleId="IntenseEmphasis">
    <w:name w:val="Intense Emphasis"/>
    <w:basedOn w:val="DefaultParagraphFont"/>
    <w:uiPriority w:val="21"/>
    <w:qFormat/>
    <w:rsid w:val="002D7AFA"/>
    <w:rPr>
      <w:i/>
      <w:iCs/>
      <w:color w:val="0F4761" w:themeColor="accent1" w:themeShade="BF"/>
    </w:rPr>
  </w:style>
  <w:style w:type="paragraph" w:styleId="IntenseQuote">
    <w:name w:val="Intense Quote"/>
    <w:basedOn w:val="Normal"/>
    <w:next w:val="Normal"/>
    <w:link w:val="IntenseQuoteChar"/>
    <w:uiPriority w:val="30"/>
    <w:qFormat/>
    <w:rsid w:val="002D7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AFA"/>
    <w:rPr>
      <w:i/>
      <w:iCs/>
      <w:color w:val="0F4761" w:themeColor="accent1" w:themeShade="BF"/>
    </w:rPr>
  </w:style>
  <w:style w:type="character" w:styleId="IntenseReference">
    <w:name w:val="Intense Reference"/>
    <w:basedOn w:val="DefaultParagraphFont"/>
    <w:uiPriority w:val="32"/>
    <w:qFormat/>
    <w:rsid w:val="002D7AFA"/>
    <w:rPr>
      <w:b/>
      <w:bCs/>
      <w:smallCaps/>
      <w:color w:val="0F4761" w:themeColor="accent1" w:themeShade="BF"/>
      <w:spacing w:val="5"/>
    </w:rPr>
  </w:style>
  <w:style w:type="paragraph" w:customStyle="1" w:styleId="Default">
    <w:name w:val="Default"/>
    <w:rsid w:val="002D7AFA"/>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5158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2F06"/>
    <w:rPr>
      <w:sz w:val="16"/>
      <w:szCs w:val="16"/>
    </w:rPr>
  </w:style>
  <w:style w:type="paragraph" w:styleId="CommentText">
    <w:name w:val="annotation text"/>
    <w:basedOn w:val="Normal"/>
    <w:link w:val="CommentTextChar"/>
    <w:uiPriority w:val="99"/>
    <w:unhideWhenUsed/>
    <w:rsid w:val="00C62F06"/>
    <w:pPr>
      <w:spacing w:line="240" w:lineRule="auto"/>
    </w:pPr>
    <w:rPr>
      <w:sz w:val="20"/>
      <w:szCs w:val="20"/>
    </w:rPr>
  </w:style>
  <w:style w:type="character" w:customStyle="1" w:styleId="CommentTextChar">
    <w:name w:val="Comment Text Char"/>
    <w:basedOn w:val="DefaultParagraphFont"/>
    <w:link w:val="CommentText"/>
    <w:uiPriority w:val="99"/>
    <w:rsid w:val="00C62F06"/>
    <w:rPr>
      <w:sz w:val="20"/>
      <w:szCs w:val="20"/>
    </w:rPr>
  </w:style>
  <w:style w:type="paragraph" w:styleId="CommentSubject">
    <w:name w:val="annotation subject"/>
    <w:basedOn w:val="CommentText"/>
    <w:next w:val="CommentText"/>
    <w:link w:val="CommentSubjectChar"/>
    <w:uiPriority w:val="99"/>
    <w:semiHidden/>
    <w:unhideWhenUsed/>
    <w:rsid w:val="00C62F06"/>
    <w:rPr>
      <w:b/>
      <w:bCs/>
    </w:rPr>
  </w:style>
  <w:style w:type="character" w:customStyle="1" w:styleId="CommentSubjectChar">
    <w:name w:val="Comment Subject Char"/>
    <w:basedOn w:val="CommentTextChar"/>
    <w:link w:val="CommentSubject"/>
    <w:uiPriority w:val="99"/>
    <w:semiHidden/>
    <w:rsid w:val="00C62F06"/>
    <w:rPr>
      <w:b/>
      <w:bCs/>
      <w:sz w:val="20"/>
      <w:szCs w:val="20"/>
    </w:rPr>
  </w:style>
  <w:style w:type="paragraph" w:customStyle="1" w:styleId="basic-paragraph">
    <w:name w:val="basic-paragraph"/>
    <w:basedOn w:val="Normal"/>
    <w:rsid w:val="00226D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yq110---naslov-clana">
    <w:name w:val="wyq110---naslov-clana"/>
    <w:basedOn w:val="Normal"/>
    <w:rsid w:val="001504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lan">
    <w:name w:val="clan"/>
    <w:basedOn w:val="Normal"/>
    <w:rsid w:val="001504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rmal1">
    <w:name w:val="Normal1"/>
    <w:basedOn w:val="Normal"/>
    <w:rsid w:val="001504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A0851"/>
    <w:rPr>
      <w:color w:val="467886" w:themeColor="hyperlink"/>
      <w:u w:val="single"/>
    </w:rPr>
  </w:style>
  <w:style w:type="paragraph" w:styleId="PlainText">
    <w:name w:val="Plain Text"/>
    <w:basedOn w:val="Normal"/>
    <w:link w:val="PlainTextChar"/>
    <w:uiPriority w:val="99"/>
    <w:unhideWhenUsed/>
    <w:rsid w:val="00C04866"/>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C04866"/>
    <w:rPr>
      <w:rFonts w:ascii="Calibri" w:hAnsi="Calibri"/>
      <w:kern w:val="0"/>
      <w:szCs w:val="21"/>
      <w14:ligatures w14:val="none"/>
    </w:rPr>
  </w:style>
  <w:style w:type="paragraph" w:customStyle="1" w:styleId="default0">
    <w:name w:val="default"/>
    <w:basedOn w:val="Normal"/>
    <w:rsid w:val="005875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14A47"/>
    <w:pPr>
      <w:spacing w:after="0" w:line="240" w:lineRule="auto"/>
      <w:jc w:val="both"/>
    </w:pPr>
    <w:rPr>
      <w:rFonts w:ascii="Times New Roman" w:eastAsia="Calibri" w:hAnsi="Times New Roman" w:cs="Calibri"/>
      <w:color w:val="000000"/>
      <w:kern w:val="0"/>
      <w:sz w:val="20"/>
      <w:lang w:val="sr-Cyrl-RS" w:eastAsia="sr-Cyrl-RS"/>
      <w14:ligatures w14:val="none"/>
    </w:rPr>
  </w:style>
  <w:style w:type="paragraph" w:customStyle="1" w:styleId="textbody">
    <w:name w:val="textbody"/>
    <w:basedOn w:val="Normal"/>
    <w:rsid w:val="0051149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B76D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76D7D"/>
    <w:rPr>
      <w:b/>
      <w:bCs/>
    </w:rPr>
  </w:style>
  <w:style w:type="paragraph" w:styleId="BodyText">
    <w:name w:val="Body Text"/>
    <w:basedOn w:val="Normal"/>
    <w:link w:val="BodyTextChar"/>
    <w:uiPriority w:val="1"/>
    <w:qFormat/>
    <w:rsid w:val="00E22DAF"/>
    <w:pPr>
      <w:widowControl w:val="0"/>
      <w:autoSpaceDE w:val="0"/>
      <w:autoSpaceDN w:val="0"/>
      <w:spacing w:after="0" w:line="240" w:lineRule="auto"/>
    </w:pPr>
    <w:rPr>
      <w:rFonts w:ascii="Times New Roman" w:eastAsia="Times New Roman" w:hAnsi="Times New Roman" w:cs="Times New Roman"/>
      <w:b/>
      <w:bCs/>
      <w:kern w:val="0"/>
      <w:sz w:val="20"/>
      <w:szCs w:val="20"/>
      <w14:ligatures w14:val="none"/>
    </w:rPr>
  </w:style>
  <w:style w:type="character" w:customStyle="1" w:styleId="BodyTextChar">
    <w:name w:val="Body Text Char"/>
    <w:basedOn w:val="DefaultParagraphFont"/>
    <w:link w:val="BodyText"/>
    <w:uiPriority w:val="1"/>
    <w:rsid w:val="00E22DAF"/>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unhideWhenUsed/>
    <w:rsid w:val="004C1463"/>
    <w:pPr>
      <w:spacing w:after="0" w:line="240" w:lineRule="auto"/>
    </w:pPr>
    <w:rPr>
      <w:kern w:val="0"/>
      <w:sz w:val="20"/>
      <w:szCs w:val="20"/>
      <w:lang w:val="sr-Latn-RS"/>
      <w14:ligatures w14:val="none"/>
    </w:rPr>
  </w:style>
  <w:style w:type="character" w:customStyle="1" w:styleId="FootnoteTextChar">
    <w:name w:val="Footnote Text Char"/>
    <w:basedOn w:val="DefaultParagraphFont"/>
    <w:link w:val="FootnoteText"/>
    <w:uiPriority w:val="99"/>
    <w:rsid w:val="004C1463"/>
    <w:rPr>
      <w:kern w:val="0"/>
      <w:sz w:val="20"/>
      <w:szCs w:val="20"/>
      <w:lang w:val="sr-Latn-RS"/>
      <w14:ligatures w14:val="none"/>
    </w:rPr>
  </w:style>
  <w:style w:type="character" w:styleId="FootnoteReference">
    <w:name w:val="footnote reference"/>
    <w:basedOn w:val="DefaultParagraphFont"/>
    <w:uiPriority w:val="99"/>
    <w:semiHidden/>
    <w:unhideWhenUsed/>
    <w:rsid w:val="004C14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8219">
      <w:bodyDiv w:val="1"/>
      <w:marLeft w:val="0"/>
      <w:marRight w:val="0"/>
      <w:marTop w:val="0"/>
      <w:marBottom w:val="0"/>
      <w:divBdr>
        <w:top w:val="none" w:sz="0" w:space="0" w:color="auto"/>
        <w:left w:val="none" w:sz="0" w:space="0" w:color="auto"/>
        <w:bottom w:val="none" w:sz="0" w:space="0" w:color="auto"/>
        <w:right w:val="none" w:sz="0" w:space="0" w:color="auto"/>
      </w:divBdr>
    </w:div>
    <w:div w:id="35279054">
      <w:bodyDiv w:val="1"/>
      <w:marLeft w:val="0"/>
      <w:marRight w:val="0"/>
      <w:marTop w:val="0"/>
      <w:marBottom w:val="0"/>
      <w:divBdr>
        <w:top w:val="none" w:sz="0" w:space="0" w:color="auto"/>
        <w:left w:val="none" w:sz="0" w:space="0" w:color="auto"/>
        <w:bottom w:val="none" w:sz="0" w:space="0" w:color="auto"/>
        <w:right w:val="none" w:sz="0" w:space="0" w:color="auto"/>
      </w:divBdr>
    </w:div>
    <w:div w:id="79301160">
      <w:bodyDiv w:val="1"/>
      <w:marLeft w:val="0"/>
      <w:marRight w:val="0"/>
      <w:marTop w:val="0"/>
      <w:marBottom w:val="0"/>
      <w:divBdr>
        <w:top w:val="none" w:sz="0" w:space="0" w:color="auto"/>
        <w:left w:val="none" w:sz="0" w:space="0" w:color="auto"/>
        <w:bottom w:val="none" w:sz="0" w:space="0" w:color="auto"/>
        <w:right w:val="none" w:sz="0" w:space="0" w:color="auto"/>
      </w:divBdr>
      <w:divsChild>
        <w:div w:id="1069301838">
          <w:marLeft w:val="0"/>
          <w:marRight w:val="0"/>
          <w:marTop w:val="0"/>
          <w:marBottom w:val="0"/>
          <w:divBdr>
            <w:top w:val="none" w:sz="0" w:space="0" w:color="auto"/>
            <w:left w:val="none" w:sz="0" w:space="0" w:color="auto"/>
            <w:bottom w:val="none" w:sz="0" w:space="0" w:color="auto"/>
            <w:right w:val="none" w:sz="0" w:space="0" w:color="auto"/>
          </w:divBdr>
        </w:div>
        <w:div w:id="1565138561">
          <w:marLeft w:val="0"/>
          <w:marRight w:val="0"/>
          <w:marTop w:val="0"/>
          <w:marBottom w:val="0"/>
          <w:divBdr>
            <w:top w:val="none" w:sz="0" w:space="0" w:color="auto"/>
            <w:left w:val="none" w:sz="0" w:space="0" w:color="auto"/>
            <w:bottom w:val="none" w:sz="0" w:space="0" w:color="auto"/>
            <w:right w:val="none" w:sz="0" w:space="0" w:color="auto"/>
          </w:divBdr>
        </w:div>
      </w:divsChild>
    </w:div>
    <w:div w:id="117574075">
      <w:bodyDiv w:val="1"/>
      <w:marLeft w:val="0"/>
      <w:marRight w:val="0"/>
      <w:marTop w:val="0"/>
      <w:marBottom w:val="0"/>
      <w:divBdr>
        <w:top w:val="none" w:sz="0" w:space="0" w:color="auto"/>
        <w:left w:val="none" w:sz="0" w:space="0" w:color="auto"/>
        <w:bottom w:val="none" w:sz="0" w:space="0" w:color="auto"/>
        <w:right w:val="none" w:sz="0" w:space="0" w:color="auto"/>
      </w:divBdr>
    </w:div>
    <w:div w:id="162556080">
      <w:bodyDiv w:val="1"/>
      <w:marLeft w:val="0"/>
      <w:marRight w:val="0"/>
      <w:marTop w:val="0"/>
      <w:marBottom w:val="0"/>
      <w:divBdr>
        <w:top w:val="none" w:sz="0" w:space="0" w:color="auto"/>
        <w:left w:val="none" w:sz="0" w:space="0" w:color="auto"/>
        <w:bottom w:val="none" w:sz="0" w:space="0" w:color="auto"/>
        <w:right w:val="none" w:sz="0" w:space="0" w:color="auto"/>
      </w:divBdr>
      <w:divsChild>
        <w:div w:id="338390144">
          <w:marLeft w:val="0"/>
          <w:marRight w:val="0"/>
          <w:marTop w:val="0"/>
          <w:marBottom w:val="0"/>
          <w:divBdr>
            <w:top w:val="none" w:sz="0" w:space="0" w:color="auto"/>
            <w:left w:val="none" w:sz="0" w:space="0" w:color="auto"/>
            <w:bottom w:val="none" w:sz="0" w:space="0" w:color="auto"/>
            <w:right w:val="none" w:sz="0" w:space="0" w:color="auto"/>
          </w:divBdr>
          <w:divsChild>
            <w:div w:id="5210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4359">
      <w:bodyDiv w:val="1"/>
      <w:marLeft w:val="0"/>
      <w:marRight w:val="0"/>
      <w:marTop w:val="0"/>
      <w:marBottom w:val="0"/>
      <w:divBdr>
        <w:top w:val="none" w:sz="0" w:space="0" w:color="auto"/>
        <w:left w:val="none" w:sz="0" w:space="0" w:color="auto"/>
        <w:bottom w:val="none" w:sz="0" w:space="0" w:color="auto"/>
        <w:right w:val="none" w:sz="0" w:space="0" w:color="auto"/>
      </w:divBdr>
    </w:div>
    <w:div w:id="212543483">
      <w:bodyDiv w:val="1"/>
      <w:marLeft w:val="0"/>
      <w:marRight w:val="0"/>
      <w:marTop w:val="0"/>
      <w:marBottom w:val="0"/>
      <w:divBdr>
        <w:top w:val="none" w:sz="0" w:space="0" w:color="auto"/>
        <w:left w:val="none" w:sz="0" w:space="0" w:color="auto"/>
        <w:bottom w:val="none" w:sz="0" w:space="0" w:color="auto"/>
        <w:right w:val="none" w:sz="0" w:space="0" w:color="auto"/>
      </w:divBdr>
    </w:div>
    <w:div w:id="214197037">
      <w:bodyDiv w:val="1"/>
      <w:marLeft w:val="0"/>
      <w:marRight w:val="0"/>
      <w:marTop w:val="0"/>
      <w:marBottom w:val="0"/>
      <w:divBdr>
        <w:top w:val="none" w:sz="0" w:space="0" w:color="auto"/>
        <w:left w:val="none" w:sz="0" w:space="0" w:color="auto"/>
        <w:bottom w:val="none" w:sz="0" w:space="0" w:color="auto"/>
        <w:right w:val="none" w:sz="0" w:space="0" w:color="auto"/>
      </w:divBdr>
    </w:div>
    <w:div w:id="226766371">
      <w:bodyDiv w:val="1"/>
      <w:marLeft w:val="0"/>
      <w:marRight w:val="0"/>
      <w:marTop w:val="0"/>
      <w:marBottom w:val="0"/>
      <w:divBdr>
        <w:top w:val="none" w:sz="0" w:space="0" w:color="auto"/>
        <w:left w:val="none" w:sz="0" w:space="0" w:color="auto"/>
        <w:bottom w:val="none" w:sz="0" w:space="0" w:color="auto"/>
        <w:right w:val="none" w:sz="0" w:space="0" w:color="auto"/>
      </w:divBdr>
    </w:div>
    <w:div w:id="233783428">
      <w:bodyDiv w:val="1"/>
      <w:marLeft w:val="0"/>
      <w:marRight w:val="0"/>
      <w:marTop w:val="0"/>
      <w:marBottom w:val="0"/>
      <w:divBdr>
        <w:top w:val="none" w:sz="0" w:space="0" w:color="auto"/>
        <w:left w:val="none" w:sz="0" w:space="0" w:color="auto"/>
        <w:bottom w:val="none" w:sz="0" w:space="0" w:color="auto"/>
        <w:right w:val="none" w:sz="0" w:space="0" w:color="auto"/>
      </w:divBdr>
    </w:div>
    <w:div w:id="237904602">
      <w:bodyDiv w:val="1"/>
      <w:marLeft w:val="0"/>
      <w:marRight w:val="0"/>
      <w:marTop w:val="0"/>
      <w:marBottom w:val="0"/>
      <w:divBdr>
        <w:top w:val="none" w:sz="0" w:space="0" w:color="auto"/>
        <w:left w:val="none" w:sz="0" w:space="0" w:color="auto"/>
        <w:bottom w:val="none" w:sz="0" w:space="0" w:color="auto"/>
        <w:right w:val="none" w:sz="0" w:space="0" w:color="auto"/>
      </w:divBdr>
    </w:div>
    <w:div w:id="327639234">
      <w:bodyDiv w:val="1"/>
      <w:marLeft w:val="0"/>
      <w:marRight w:val="0"/>
      <w:marTop w:val="0"/>
      <w:marBottom w:val="0"/>
      <w:divBdr>
        <w:top w:val="none" w:sz="0" w:space="0" w:color="auto"/>
        <w:left w:val="none" w:sz="0" w:space="0" w:color="auto"/>
        <w:bottom w:val="none" w:sz="0" w:space="0" w:color="auto"/>
        <w:right w:val="none" w:sz="0" w:space="0" w:color="auto"/>
      </w:divBdr>
    </w:div>
    <w:div w:id="356154884">
      <w:bodyDiv w:val="1"/>
      <w:marLeft w:val="0"/>
      <w:marRight w:val="0"/>
      <w:marTop w:val="0"/>
      <w:marBottom w:val="0"/>
      <w:divBdr>
        <w:top w:val="none" w:sz="0" w:space="0" w:color="auto"/>
        <w:left w:val="none" w:sz="0" w:space="0" w:color="auto"/>
        <w:bottom w:val="none" w:sz="0" w:space="0" w:color="auto"/>
        <w:right w:val="none" w:sz="0" w:space="0" w:color="auto"/>
      </w:divBdr>
      <w:divsChild>
        <w:div w:id="22168735">
          <w:marLeft w:val="0"/>
          <w:marRight w:val="0"/>
          <w:marTop w:val="0"/>
          <w:marBottom w:val="0"/>
          <w:divBdr>
            <w:top w:val="none" w:sz="0" w:space="0" w:color="auto"/>
            <w:left w:val="none" w:sz="0" w:space="0" w:color="auto"/>
            <w:bottom w:val="none" w:sz="0" w:space="0" w:color="auto"/>
            <w:right w:val="none" w:sz="0" w:space="0" w:color="auto"/>
          </w:divBdr>
          <w:divsChild>
            <w:div w:id="671295651">
              <w:marLeft w:val="0"/>
              <w:marRight w:val="0"/>
              <w:marTop w:val="0"/>
              <w:marBottom w:val="0"/>
              <w:divBdr>
                <w:top w:val="none" w:sz="0" w:space="0" w:color="auto"/>
                <w:left w:val="none" w:sz="0" w:space="0" w:color="auto"/>
                <w:bottom w:val="none" w:sz="0" w:space="0" w:color="auto"/>
                <w:right w:val="none" w:sz="0" w:space="0" w:color="auto"/>
              </w:divBdr>
              <w:divsChild>
                <w:div w:id="1931814799">
                  <w:marLeft w:val="0"/>
                  <w:marRight w:val="0"/>
                  <w:marTop w:val="0"/>
                  <w:marBottom w:val="0"/>
                  <w:divBdr>
                    <w:top w:val="none" w:sz="0" w:space="0" w:color="auto"/>
                    <w:left w:val="none" w:sz="0" w:space="0" w:color="auto"/>
                    <w:bottom w:val="none" w:sz="0" w:space="0" w:color="auto"/>
                    <w:right w:val="none" w:sz="0" w:space="0" w:color="auto"/>
                  </w:divBdr>
                </w:div>
              </w:divsChild>
            </w:div>
            <w:div w:id="1368137763">
              <w:marLeft w:val="0"/>
              <w:marRight w:val="0"/>
              <w:marTop w:val="0"/>
              <w:marBottom w:val="0"/>
              <w:divBdr>
                <w:top w:val="none" w:sz="0" w:space="0" w:color="auto"/>
                <w:left w:val="none" w:sz="0" w:space="0" w:color="auto"/>
                <w:bottom w:val="single" w:sz="6" w:space="15" w:color="9CA3AF"/>
                <w:right w:val="none" w:sz="0" w:space="0" w:color="auto"/>
              </w:divBdr>
            </w:div>
          </w:divsChild>
        </w:div>
        <w:div w:id="1159495574">
          <w:marLeft w:val="0"/>
          <w:marRight w:val="0"/>
          <w:marTop w:val="0"/>
          <w:marBottom w:val="0"/>
          <w:divBdr>
            <w:top w:val="none" w:sz="0" w:space="0" w:color="auto"/>
            <w:left w:val="none" w:sz="0" w:space="0" w:color="auto"/>
            <w:bottom w:val="none" w:sz="0" w:space="0" w:color="auto"/>
            <w:right w:val="single" w:sz="6" w:space="0" w:color="9CA3AF"/>
          </w:divBdr>
          <w:divsChild>
            <w:div w:id="195450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5506">
      <w:bodyDiv w:val="1"/>
      <w:marLeft w:val="0"/>
      <w:marRight w:val="0"/>
      <w:marTop w:val="0"/>
      <w:marBottom w:val="0"/>
      <w:divBdr>
        <w:top w:val="none" w:sz="0" w:space="0" w:color="auto"/>
        <w:left w:val="none" w:sz="0" w:space="0" w:color="auto"/>
        <w:bottom w:val="none" w:sz="0" w:space="0" w:color="auto"/>
        <w:right w:val="none" w:sz="0" w:space="0" w:color="auto"/>
      </w:divBdr>
    </w:div>
    <w:div w:id="437605071">
      <w:bodyDiv w:val="1"/>
      <w:marLeft w:val="0"/>
      <w:marRight w:val="0"/>
      <w:marTop w:val="0"/>
      <w:marBottom w:val="0"/>
      <w:divBdr>
        <w:top w:val="none" w:sz="0" w:space="0" w:color="auto"/>
        <w:left w:val="none" w:sz="0" w:space="0" w:color="auto"/>
        <w:bottom w:val="none" w:sz="0" w:space="0" w:color="auto"/>
        <w:right w:val="none" w:sz="0" w:space="0" w:color="auto"/>
      </w:divBdr>
    </w:div>
    <w:div w:id="439187365">
      <w:bodyDiv w:val="1"/>
      <w:marLeft w:val="0"/>
      <w:marRight w:val="0"/>
      <w:marTop w:val="0"/>
      <w:marBottom w:val="0"/>
      <w:divBdr>
        <w:top w:val="none" w:sz="0" w:space="0" w:color="auto"/>
        <w:left w:val="none" w:sz="0" w:space="0" w:color="auto"/>
        <w:bottom w:val="none" w:sz="0" w:space="0" w:color="auto"/>
        <w:right w:val="none" w:sz="0" w:space="0" w:color="auto"/>
      </w:divBdr>
    </w:div>
    <w:div w:id="443303694">
      <w:bodyDiv w:val="1"/>
      <w:marLeft w:val="0"/>
      <w:marRight w:val="0"/>
      <w:marTop w:val="0"/>
      <w:marBottom w:val="0"/>
      <w:divBdr>
        <w:top w:val="none" w:sz="0" w:space="0" w:color="auto"/>
        <w:left w:val="none" w:sz="0" w:space="0" w:color="auto"/>
        <w:bottom w:val="none" w:sz="0" w:space="0" w:color="auto"/>
        <w:right w:val="none" w:sz="0" w:space="0" w:color="auto"/>
      </w:divBdr>
    </w:div>
    <w:div w:id="533349400">
      <w:bodyDiv w:val="1"/>
      <w:marLeft w:val="0"/>
      <w:marRight w:val="0"/>
      <w:marTop w:val="0"/>
      <w:marBottom w:val="0"/>
      <w:divBdr>
        <w:top w:val="none" w:sz="0" w:space="0" w:color="auto"/>
        <w:left w:val="none" w:sz="0" w:space="0" w:color="auto"/>
        <w:bottom w:val="none" w:sz="0" w:space="0" w:color="auto"/>
        <w:right w:val="none" w:sz="0" w:space="0" w:color="auto"/>
      </w:divBdr>
    </w:div>
    <w:div w:id="573972612">
      <w:bodyDiv w:val="1"/>
      <w:marLeft w:val="0"/>
      <w:marRight w:val="0"/>
      <w:marTop w:val="0"/>
      <w:marBottom w:val="0"/>
      <w:divBdr>
        <w:top w:val="none" w:sz="0" w:space="0" w:color="auto"/>
        <w:left w:val="none" w:sz="0" w:space="0" w:color="auto"/>
        <w:bottom w:val="none" w:sz="0" w:space="0" w:color="auto"/>
        <w:right w:val="none" w:sz="0" w:space="0" w:color="auto"/>
      </w:divBdr>
    </w:div>
    <w:div w:id="626200833">
      <w:bodyDiv w:val="1"/>
      <w:marLeft w:val="0"/>
      <w:marRight w:val="0"/>
      <w:marTop w:val="0"/>
      <w:marBottom w:val="0"/>
      <w:divBdr>
        <w:top w:val="none" w:sz="0" w:space="0" w:color="auto"/>
        <w:left w:val="none" w:sz="0" w:space="0" w:color="auto"/>
        <w:bottom w:val="none" w:sz="0" w:space="0" w:color="auto"/>
        <w:right w:val="none" w:sz="0" w:space="0" w:color="auto"/>
      </w:divBdr>
    </w:div>
    <w:div w:id="667900057">
      <w:bodyDiv w:val="1"/>
      <w:marLeft w:val="0"/>
      <w:marRight w:val="0"/>
      <w:marTop w:val="0"/>
      <w:marBottom w:val="0"/>
      <w:divBdr>
        <w:top w:val="none" w:sz="0" w:space="0" w:color="auto"/>
        <w:left w:val="none" w:sz="0" w:space="0" w:color="auto"/>
        <w:bottom w:val="none" w:sz="0" w:space="0" w:color="auto"/>
        <w:right w:val="none" w:sz="0" w:space="0" w:color="auto"/>
      </w:divBdr>
    </w:div>
    <w:div w:id="682587327">
      <w:bodyDiv w:val="1"/>
      <w:marLeft w:val="0"/>
      <w:marRight w:val="0"/>
      <w:marTop w:val="0"/>
      <w:marBottom w:val="0"/>
      <w:divBdr>
        <w:top w:val="none" w:sz="0" w:space="0" w:color="auto"/>
        <w:left w:val="none" w:sz="0" w:space="0" w:color="auto"/>
        <w:bottom w:val="none" w:sz="0" w:space="0" w:color="auto"/>
        <w:right w:val="none" w:sz="0" w:space="0" w:color="auto"/>
      </w:divBdr>
    </w:div>
    <w:div w:id="702442959">
      <w:bodyDiv w:val="1"/>
      <w:marLeft w:val="0"/>
      <w:marRight w:val="0"/>
      <w:marTop w:val="0"/>
      <w:marBottom w:val="0"/>
      <w:divBdr>
        <w:top w:val="none" w:sz="0" w:space="0" w:color="auto"/>
        <w:left w:val="none" w:sz="0" w:space="0" w:color="auto"/>
        <w:bottom w:val="none" w:sz="0" w:space="0" w:color="auto"/>
        <w:right w:val="none" w:sz="0" w:space="0" w:color="auto"/>
      </w:divBdr>
      <w:divsChild>
        <w:div w:id="1316760011">
          <w:marLeft w:val="0"/>
          <w:marRight w:val="0"/>
          <w:marTop w:val="0"/>
          <w:marBottom w:val="0"/>
          <w:divBdr>
            <w:top w:val="none" w:sz="0" w:space="0" w:color="auto"/>
            <w:left w:val="none" w:sz="0" w:space="0" w:color="auto"/>
            <w:bottom w:val="none" w:sz="0" w:space="0" w:color="auto"/>
            <w:right w:val="single" w:sz="6" w:space="0" w:color="9CA3AF"/>
          </w:divBdr>
          <w:divsChild>
            <w:div w:id="445004646">
              <w:marLeft w:val="0"/>
              <w:marRight w:val="0"/>
              <w:marTop w:val="0"/>
              <w:marBottom w:val="0"/>
              <w:divBdr>
                <w:top w:val="none" w:sz="0" w:space="0" w:color="auto"/>
                <w:left w:val="none" w:sz="0" w:space="0" w:color="auto"/>
                <w:bottom w:val="none" w:sz="0" w:space="0" w:color="auto"/>
                <w:right w:val="none" w:sz="0" w:space="0" w:color="auto"/>
              </w:divBdr>
            </w:div>
          </w:divsChild>
        </w:div>
        <w:div w:id="1959724540">
          <w:marLeft w:val="0"/>
          <w:marRight w:val="0"/>
          <w:marTop w:val="0"/>
          <w:marBottom w:val="0"/>
          <w:divBdr>
            <w:top w:val="none" w:sz="0" w:space="0" w:color="auto"/>
            <w:left w:val="none" w:sz="0" w:space="0" w:color="auto"/>
            <w:bottom w:val="none" w:sz="0" w:space="0" w:color="auto"/>
            <w:right w:val="none" w:sz="0" w:space="0" w:color="auto"/>
          </w:divBdr>
          <w:divsChild>
            <w:div w:id="547498870">
              <w:marLeft w:val="0"/>
              <w:marRight w:val="0"/>
              <w:marTop w:val="0"/>
              <w:marBottom w:val="0"/>
              <w:divBdr>
                <w:top w:val="none" w:sz="0" w:space="0" w:color="auto"/>
                <w:left w:val="none" w:sz="0" w:space="0" w:color="auto"/>
                <w:bottom w:val="none" w:sz="0" w:space="0" w:color="auto"/>
                <w:right w:val="none" w:sz="0" w:space="0" w:color="auto"/>
              </w:divBdr>
              <w:divsChild>
                <w:div w:id="1460759383">
                  <w:marLeft w:val="0"/>
                  <w:marRight w:val="0"/>
                  <w:marTop w:val="0"/>
                  <w:marBottom w:val="0"/>
                  <w:divBdr>
                    <w:top w:val="none" w:sz="0" w:space="0" w:color="auto"/>
                    <w:left w:val="none" w:sz="0" w:space="0" w:color="auto"/>
                    <w:bottom w:val="none" w:sz="0" w:space="0" w:color="auto"/>
                    <w:right w:val="none" w:sz="0" w:space="0" w:color="auto"/>
                  </w:divBdr>
                </w:div>
              </w:divsChild>
            </w:div>
            <w:div w:id="1557087856">
              <w:marLeft w:val="0"/>
              <w:marRight w:val="0"/>
              <w:marTop w:val="0"/>
              <w:marBottom w:val="0"/>
              <w:divBdr>
                <w:top w:val="none" w:sz="0" w:space="0" w:color="auto"/>
                <w:left w:val="none" w:sz="0" w:space="0" w:color="auto"/>
                <w:bottom w:val="single" w:sz="6" w:space="15" w:color="9CA3AF"/>
                <w:right w:val="none" w:sz="0" w:space="0" w:color="auto"/>
              </w:divBdr>
            </w:div>
          </w:divsChild>
        </w:div>
      </w:divsChild>
    </w:div>
    <w:div w:id="739180598">
      <w:bodyDiv w:val="1"/>
      <w:marLeft w:val="0"/>
      <w:marRight w:val="0"/>
      <w:marTop w:val="0"/>
      <w:marBottom w:val="0"/>
      <w:divBdr>
        <w:top w:val="none" w:sz="0" w:space="0" w:color="auto"/>
        <w:left w:val="none" w:sz="0" w:space="0" w:color="auto"/>
        <w:bottom w:val="none" w:sz="0" w:space="0" w:color="auto"/>
        <w:right w:val="none" w:sz="0" w:space="0" w:color="auto"/>
      </w:divBdr>
    </w:div>
    <w:div w:id="802313399">
      <w:bodyDiv w:val="1"/>
      <w:marLeft w:val="0"/>
      <w:marRight w:val="0"/>
      <w:marTop w:val="0"/>
      <w:marBottom w:val="0"/>
      <w:divBdr>
        <w:top w:val="none" w:sz="0" w:space="0" w:color="auto"/>
        <w:left w:val="none" w:sz="0" w:space="0" w:color="auto"/>
        <w:bottom w:val="none" w:sz="0" w:space="0" w:color="auto"/>
        <w:right w:val="none" w:sz="0" w:space="0" w:color="auto"/>
      </w:divBdr>
    </w:div>
    <w:div w:id="828252014">
      <w:bodyDiv w:val="1"/>
      <w:marLeft w:val="0"/>
      <w:marRight w:val="0"/>
      <w:marTop w:val="0"/>
      <w:marBottom w:val="0"/>
      <w:divBdr>
        <w:top w:val="none" w:sz="0" w:space="0" w:color="auto"/>
        <w:left w:val="none" w:sz="0" w:space="0" w:color="auto"/>
        <w:bottom w:val="none" w:sz="0" w:space="0" w:color="auto"/>
        <w:right w:val="none" w:sz="0" w:space="0" w:color="auto"/>
      </w:divBdr>
    </w:div>
    <w:div w:id="870265988">
      <w:bodyDiv w:val="1"/>
      <w:marLeft w:val="0"/>
      <w:marRight w:val="0"/>
      <w:marTop w:val="0"/>
      <w:marBottom w:val="0"/>
      <w:divBdr>
        <w:top w:val="none" w:sz="0" w:space="0" w:color="auto"/>
        <w:left w:val="none" w:sz="0" w:space="0" w:color="auto"/>
        <w:bottom w:val="none" w:sz="0" w:space="0" w:color="auto"/>
        <w:right w:val="none" w:sz="0" w:space="0" w:color="auto"/>
      </w:divBdr>
    </w:div>
    <w:div w:id="936211651">
      <w:bodyDiv w:val="1"/>
      <w:marLeft w:val="0"/>
      <w:marRight w:val="0"/>
      <w:marTop w:val="0"/>
      <w:marBottom w:val="0"/>
      <w:divBdr>
        <w:top w:val="none" w:sz="0" w:space="0" w:color="auto"/>
        <w:left w:val="none" w:sz="0" w:space="0" w:color="auto"/>
        <w:bottom w:val="none" w:sz="0" w:space="0" w:color="auto"/>
        <w:right w:val="none" w:sz="0" w:space="0" w:color="auto"/>
      </w:divBdr>
      <w:divsChild>
        <w:div w:id="777025793">
          <w:marLeft w:val="0"/>
          <w:marRight w:val="0"/>
          <w:marTop w:val="0"/>
          <w:marBottom w:val="0"/>
          <w:divBdr>
            <w:top w:val="none" w:sz="0" w:space="0" w:color="auto"/>
            <w:left w:val="none" w:sz="0" w:space="0" w:color="auto"/>
            <w:bottom w:val="none" w:sz="0" w:space="0" w:color="auto"/>
            <w:right w:val="none" w:sz="0" w:space="0" w:color="auto"/>
          </w:divBdr>
          <w:divsChild>
            <w:div w:id="959190185">
              <w:marLeft w:val="0"/>
              <w:marRight w:val="0"/>
              <w:marTop w:val="0"/>
              <w:marBottom w:val="0"/>
              <w:divBdr>
                <w:top w:val="none" w:sz="0" w:space="0" w:color="auto"/>
                <w:left w:val="none" w:sz="0" w:space="0" w:color="auto"/>
                <w:bottom w:val="none" w:sz="0" w:space="0" w:color="auto"/>
                <w:right w:val="none" w:sz="0" w:space="0" w:color="auto"/>
              </w:divBdr>
              <w:divsChild>
                <w:div w:id="1521550057">
                  <w:marLeft w:val="0"/>
                  <w:marRight w:val="0"/>
                  <w:marTop w:val="0"/>
                  <w:marBottom w:val="0"/>
                  <w:divBdr>
                    <w:top w:val="none" w:sz="0" w:space="0" w:color="auto"/>
                    <w:left w:val="none" w:sz="0" w:space="0" w:color="auto"/>
                    <w:bottom w:val="none" w:sz="0" w:space="0" w:color="auto"/>
                    <w:right w:val="none" w:sz="0" w:space="0" w:color="auto"/>
                  </w:divBdr>
                </w:div>
              </w:divsChild>
            </w:div>
            <w:div w:id="991910904">
              <w:marLeft w:val="0"/>
              <w:marRight w:val="0"/>
              <w:marTop w:val="0"/>
              <w:marBottom w:val="0"/>
              <w:divBdr>
                <w:top w:val="none" w:sz="0" w:space="0" w:color="auto"/>
                <w:left w:val="none" w:sz="0" w:space="0" w:color="auto"/>
                <w:bottom w:val="single" w:sz="6" w:space="15" w:color="9CA3AF"/>
                <w:right w:val="none" w:sz="0" w:space="0" w:color="auto"/>
              </w:divBdr>
            </w:div>
          </w:divsChild>
        </w:div>
        <w:div w:id="818376443">
          <w:marLeft w:val="0"/>
          <w:marRight w:val="0"/>
          <w:marTop w:val="0"/>
          <w:marBottom w:val="0"/>
          <w:divBdr>
            <w:top w:val="none" w:sz="0" w:space="0" w:color="auto"/>
            <w:left w:val="none" w:sz="0" w:space="0" w:color="auto"/>
            <w:bottom w:val="none" w:sz="0" w:space="0" w:color="auto"/>
            <w:right w:val="single" w:sz="6" w:space="0" w:color="9CA3AF"/>
          </w:divBdr>
          <w:divsChild>
            <w:div w:id="17882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3709">
      <w:bodyDiv w:val="1"/>
      <w:marLeft w:val="0"/>
      <w:marRight w:val="0"/>
      <w:marTop w:val="0"/>
      <w:marBottom w:val="0"/>
      <w:divBdr>
        <w:top w:val="none" w:sz="0" w:space="0" w:color="auto"/>
        <w:left w:val="none" w:sz="0" w:space="0" w:color="auto"/>
        <w:bottom w:val="none" w:sz="0" w:space="0" w:color="auto"/>
        <w:right w:val="none" w:sz="0" w:space="0" w:color="auto"/>
      </w:divBdr>
      <w:divsChild>
        <w:div w:id="945111603">
          <w:marLeft w:val="0"/>
          <w:marRight w:val="0"/>
          <w:marTop w:val="0"/>
          <w:marBottom w:val="0"/>
          <w:divBdr>
            <w:top w:val="none" w:sz="0" w:space="0" w:color="auto"/>
            <w:left w:val="none" w:sz="0" w:space="0" w:color="auto"/>
            <w:bottom w:val="none" w:sz="0" w:space="0" w:color="auto"/>
            <w:right w:val="single" w:sz="6" w:space="0" w:color="9CA3AF"/>
          </w:divBdr>
        </w:div>
        <w:div w:id="2052922174">
          <w:marLeft w:val="0"/>
          <w:marRight w:val="0"/>
          <w:marTop w:val="0"/>
          <w:marBottom w:val="0"/>
          <w:divBdr>
            <w:top w:val="none" w:sz="0" w:space="0" w:color="auto"/>
            <w:left w:val="none" w:sz="0" w:space="0" w:color="auto"/>
            <w:bottom w:val="none" w:sz="0" w:space="0" w:color="auto"/>
            <w:right w:val="none" w:sz="0" w:space="0" w:color="auto"/>
          </w:divBdr>
          <w:divsChild>
            <w:div w:id="316229283">
              <w:marLeft w:val="0"/>
              <w:marRight w:val="0"/>
              <w:marTop w:val="0"/>
              <w:marBottom w:val="0"/>
              <w:divBdr>
                <w:top w:val="none" w:sz="0" w:space="0" w:color="auto"/>
                <w:left w:val="none" w:sz="0" w:space="0" w:color="auto"/>
                <w:bottom w:val="none" w:sz="0" w:space="0" w:color="auto"/>
                <w:right w:val="none" w:sz="0" w:space="0" w:color="auto"/>
              </w:divBdr>
              <w:divsChild>
                <w:div w:id="484930312">
                  <w:marLeft w:val="0"/>
                  <w:marRight w:val="0"/>
                  <w:marTop w:val="0"/>
                  <w:marBottom w:val="0"/>
                  <w:divBdr>
                    <w:top w:val="none" w:sz="0" w:space="0" w:color="auto"/>
                    <w:left w:val="none" w:sz="0" w:space="0" w:color="auto"/>
                    <w:bottom w:val="none" w:sz="0" w:space="0" w:color="auto"/>
                    <w:right w:val="none" w:sz="0" w:space="0" w:color="auto"/>
                  </w:divBdr>
                </w:div>
              </w:divsChild>
            </w:div>
            <w:div w:id="776409660">
              <w:marLeft w:val="0"/>
              <w:marRight w:val="0"/>
              <w:marTop w:val="0"/>
              <w:marBottom w:val="0"/>
              <w:divBdr>
                <w:top w:val="none" w:sz="0" w:space="0" w:color="auto"/>
                <w:left w:val="none" w:sz="0" w:space="0" w:color="auto"/>
                <w:bottom w:val="single" w:sz="6" w:space="15" w:color="9CA3AF"/>
                <w:right w:val="none" w:sz="0" w:space="0" w:color="auto"/>
              </w:divBdr>
            </w:div>
          </w:divsChild>
        </w:div>
      </w:divsChild>
    </w:div>
    <w:div w:id="974063473">
      <w:bodyDiv w:val="1"/>
      <w:marLeft w:val="0"/>
      <w:marRight w:val="0"/>
      <w:marTop w:val="0"/>
      <w:marBottom w:val="0"/>
      <w:divBdr>
        <w:top w:val="none" w:sz="0" w:space="0" w:color="auto"/>
        <w:left w:val="none" w:sz="0" w:space="0" w:color="auto"/>
        <w:bottom w:val="none" w:sz="0" w:space="0" w:color="auto"/>
        <w:right w:val="none" w:sz="0" w:space="0" w:color="auto"/>
      </w:divBdr>
    </w:div>
    <w:div w:id="1000886467">
      <w:bodyDiv w:val="1"/>
      <w:marLeft w:val="0"/>
      <w:marRight w:val="0"/>
      <w:marTop w:val="0"/>
      <w:marBottom w:val="0"/>
      <w:divBdr>
        <w:top w:val="none" w:sz="0" w:space="0" w:color="auto"/>
        <w:left w:val="none" w:sz="0" w:space="0" w:color="auto"/>
        <w:bottom w:val="none" w:sz="0" w:space="0" w:color="auto"/>
        <w:right w:val="none" w:sz="0" w:space="0" w:color="auto"/>
      </w:divBdr>
    </w:div>
    <w:div w:id="1152137114">
      <w:bodyDiv w:val="1"/>
      <w:marLeft w:val="0"/>
      <w:marRight w:val="0"/>
      <w:marTop w:val="0"/>
      <w:marBottom w:val="0"/>
      <w:divBdr>
        <w:top w:val="none" w:sz="0" w:space="0" w:color="auto"/>
        <w:left w:val="none" w:sz="0" w:space="0" w:color="auto"/>
        <w:bottom w:val="none" w:sz="0" w:space="0" w:color="auto"/>
        <w:right w:val="none" w:sz="0" w:space="0" w:color="auto"/>
      </w:divBdr>
    </w:div>
    <w:div w:id="1182626019">
      <w:bodyDiv w:val="1"/>
      <w:marLeft w:val="0"/>
      <w:marRight w:val="0"/>
      <w:marTop w:val="0"/>
      <w:marBottom w:val="0"/>
      <w:divBdr>
        <w:top w:val="none" w:sz="0" w:space="0" w:color="auto"/>
        <w:left w:val="none" w:sz="0" w:space="0" w:color="auto"/>
        <w:bottom w:val="none" w:sz="0" w:space="0" w:color="auto"/>
        <w:right w:val="none" w:sz="0" w:space="0" w:color="auto"/>
      </w:divBdr>
    </w:div>
    <w:div w:id="1186747867">
      <w:bodyDiv w:val="1"/>
      <w:marLeft w:val="0"/>
      <w:marRight w:val="0"/>
      <w:marTop w:val="0"/>
      <w:marBottom w:val="0"/>
      <w:divBdr>
        <w:top w:val="none" w:sz="0" w:space="0" w:color="auto"/>
        <w:left w:val="none" w:sz="0" w:space="0" w:color="auto"/>
        <w:bottom w:val="none" w:sz="0" w:space="0" w:color="auto"/>
        <w:right w:val="none" w:sz="0" w:space="0" w:color="auto"/>
      </w:divBdr>
      <w:divsChild>
        <w:div w:id="1849830378">
          <w:marLeft w:val="0"/>
          <w:marRight w:val="0"/>
          <w:marTop w:val="0"/>
          <w:marBottom w:val="0"/>
          <w:divBdr>
            <w:top w:val="none" w:sz="0" w:space="0" w:color="auto"/>
            <w:left w:val="none" w:sz="0" w:space="0" w:color="auto"/>
            <w:bottom w:val="none" w:sz="0" w:space="0" w:color="auto"/>
            <w:right w:val="none" w:sz="0" w:space="0" w:color="auto"/>
          </w:divBdr>
          <w:divsChild>
            <w:div w:id="13452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38390">
      <w:bodyDiv w:val="1"/>
      <w:marLeft w:val="0"/>
      <w:marRight w:val="0"/>
      <w:marTop w:val="0"/>
      <w:marBottom w:val="0"/>
      <w:divBdr>
        <w:top w:val="none" w:sz="0" w:space="0" w:color="auto"/>
        <w:left w:val="none" w:sz="0" w:space="0" w:color="auto"/>
        <w:bottom w:val="none" w:sz="0" w:space="0" w:color="auto"/>
        <w:right w:val="none" w:sz="0" w:space="0" w:color="auto"/>
      </w:divBdr>
    </w:div>
    <w:div w:id="1298485822">
      <w:bodyDiv w:val="1"/>
      <w:marLeft w:val="0"/>
      <w:marRight w:val="0"/>
      <w:marTop w:val="0"/>
      <w:marBottom w:val="0"/>
      <w:divBdr>
        <w:top w:val="none" w:sz="0" w:space="0" w:color="auto"/>
        <w:left w:val="none" w:sz="0" w:space="0" w:color="auto"/>
        <w:bottom w:val="none" w:sz="0" w:space="0" w:color="auto"/>
        <w:right w:val="none" w:sz="0" w:space="0" w:color="auto"/>
      </w:divBdr>
    </w:div>
    <w:div w:id="1319072297">
      <w:bodyDiv w:val="1"/>
      <w:marLeft w:val="0"/>
      <w:marRight w:val="0"/>
      <w:marTop w:val="0"/>
      <w:marBottom w:val="0"/>
      <w:divBdr>
        <w:top w:val="none" w:sz="0" w:space="0" w:color="auto"/>
        <w:left w:val="none" w:sz="0" w:space="0" w:color="auto"/>
        <w:bottom w:val="none" w:sz="0" w:space="0" w:color="auto"/>
        <w:right w:val="none" w:sz="0" w:space="0" w:color="auto"/>
      </w:divBdr>
      <w:divsChild>
        <w:div w:id="1852648066">
          <w:marLeft w:val="0"/>
          <w:marRight w:val="0"/>
          <w:marTop w:val="0"/>
          <w:marBottom w:val="0"/>
          <w:divBdr>
            <w:top w:val="none" w:sz="0" w:space="0" w:color="auto"/>
            <w:left w:val="none" w:sz="0" w:space="0" w:color="auto"/>
            <w:bottom w:val="none" w:sz="0" w:space="0" w:color="auto"/>
            <w:right w:val="none" w:sz="0" w:space="0" w:color="auto"/>
          </w:divBdr>
          <w:divsChild>
            <w:div w:id="18721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5990">
      <w:bodyDiv w:val="1"/>
      <w:marLeft w:val="0"/>
      <w:marRight w:val="0"/>
      <w:marTop w:val="0"/>
      <w:marBottom w:val="0"/>
      <w:divBdr>
        <w:top w:val="none" w:sz="0" w:space="0" w:color="auto"/>
        <w:left w:val="none" w:sz="0" w:space="0" w:color="auto"/>
        <w:bottom w:val="none" w:sz="0" w:space="0" w:color="auto"/>
        <w:right w:val="none" w:sz="0" w:space="0" w:color="auto"/>
      </w:divBdr>
    </w:div>
    <w:div w:id="1380591784">
      <w:bodyDiv w:val="1"/>
      <w:marLeft w:val="0"/>
      <w:marRight w:val="0"/>
      <w:marTop w:val="0"/>
      <w:marBottom w:val="0"/>
      <w:divBdr>
        <w:top w:val="none" w:sz="0" w:space="0" w:color="auto"/>
        <w:left w:val="none" w:sz="0" w:space="0" w:color="auto"/>
        <w:bottom w:val="none" w:sz="0" w:space="0" w:color="auto"/>
        <w:right w:val="none" w:sz="0" w:space="0" w:color="auto"/>
      </w:divBdr>
    </w:div>
    <w:div w:id="1380592920">
      <w:bodyDiv w:val="1"/>
      <w:marLeft w:val="0"/>
      <w:marRight w:val="0"/>
      <w:marTop w:val="0"/>
      <w:marBottom w:val="0"/>
      <w:divBdr>
        <w:top w:val="none" w:sz="0" w:space="0" w:color="auto"/>
        <w:left w:val="none" w:sz="0" w:space="0" w:color="auto"/>
        <w:bottom w:val="none" w:sz="0" w:space="0" w:color="auto"/>
        <w:right w:val="none" w:sz="0" w:space="0" w:color="auto"/>
      </w:divBdr>
    </w:div>
    <w:div w:id="1403865638">
      <w:bodyDiv w:val="1"/>
      <w:marLeft w:val="0"/>
      <w:marRight w:val="0"/>
      <w:marTop w:val="0"/>
      <w:marBottom w:val="0"/>
      <w:divBdr>
        <w:top w:val="none" w:sz="0" w:space="0" w:color="auto"/>
        <w:left w:val="none" w:sz="0" w:space="0" w:color="auto"/>
        <w:bottom w:val="none" w:sz="0" w:space="0" w:color="auto"/>
        <w:right w:val="none" w:sz="0" w:space="0" w:color="auto"/>
      </w:divBdr>
    </w:div>
    <w:div w:id="1492255421">
      <w:bodyDiv w:val="1"/>
      <w:marLeft w:val="0"/>
      <w:marRight w:val="0"/>
      <w:marTop w:val="0"/>
      <w:marBottom w:val="0"/>
      <w:divBdr>
        <w:top w:val="none" w:sz="0" w:space="0" w:color="auto"/>
        <w:left w:val="none" w:sz="0" w:space="0" w:color="auto"/>
        <w:bottom w:val="none" w:sz="0" w:space="0" w:color="auto"/>
        <w:right w:val="none" w:sz="0" w:space="0" w:color="auto"/>
      </w:divBdr>
    </w:div>
    <w:div w:id="1621842151">
      <w:bodyDiv w:val="1"/>
      <w:marLeft w:val="0"/>
      <w:marRight w:val="0"/>
      <w:marTop w:val="0"/>
      <w:marBottom w:val="0"/>
      <w:divBdr>
        <w:top w:val="none" w:sz="0" w:space="0" w:color="auto"/>
        <w:left w:val="none" w:sz="0" w:space="0" w:color="auto"/>
        <w:bottom w:val="none" w:sz="0" w:space="0" w:color="auto"/>
        <w:right w:val="none" w:sz="0" w:space="0" w:color="auto"/>
      </w:divBdr>
    </w:div>
    <w:div w:id="1682778125">
      <w:bodyDiv w:val="1"/>
      <w:marLeft w:val="0"/>
      <w:marRight w:val="0"/>
      <w:marTop w:val="0"/>
      <w:marBottom w:val="0"/>
      <w:divBdr>
        <w:top w:val="none" w:sz="0" w:space="0" w:color="auto"/>
        <w:left w:val="none" w:sz="0" w:space="0" w:color="auto"/>
        <w:bottom w:val="none" w:sz="0" w:space="0" w:color="auto"/>
        <w:right w:val="none" w:sz="0" w:space="0" w:color="auto"/>
      </w:divBdr>
    </w:div>
    <w:div w:id="1774472850">
      <w:bodyDiv w:val="1"/>
      <w:marLeft w:val="0"/>
      <w:marRight w:val="0"/>
      <w:marTop w:val="0"/>
      <w:marBottom w:val="0"/>
      <w:divBdr>
        <w:top w:val="none" w:sz="0" w:space="0" w:color="auto"/>
        <w:left w:val="none" w:sz="0" w:space="0" w:color="auto"/>
        <w:bottom w:val="none" w:sz="0" w:space="0" w:color="auto"/>
        <w:right w:val="none" w:sz="0" w:space="0" w:color="auto"/>
      </w:divBdr>
    </w:div>
    <w:div w:id="1854149332">
      <w:bodyDiv w:val="1"/>
      <w:marLeft w:val="0"/>
      <w:marRight w:val="0"/>
      <w:marTop w:val="0"/>
      <w:marBottom w:val="0"/>
      <w:divBdr>
        <w:top w:val="none" w:sz="0" w:space="0" w:color="auto"/>
        <w:left w:val="none" w:sz="0" w:space="0" w:color="auto"/>
        <w:bottom w:val="none" w:sz="0" w:space="0" w:color="auto"/>
        <w:right w:val="none" w:sz="0" w:space="0" w:color="auto"/>
      </w:divBdr>
    </w:div>
    <w:div w:id="1855266661">
      <w:bodyDiv w:val="1"/>
      <w:marLeft w:val="0"/>
      <w:marRight w:val="0"/>
      <w:marTop w:val="0"/>
      <w:marBottom w:val="0"/>
      <w:divBdr>
        <w:top w:val="none" w:sz="0" w:space="0" w:color="auto"/>
        <w:left w:val="none" w:sz="0" w:space="0" w:color="auto"/>
        <w:bottom w:val="none" w:sz="0" w:space="0" w:color="auto"/>
        <w:right w:val="none" w:sz="0" w:space="0" w:color="auto"/>
      </w:divBdr>
    </w:div>
    <w:div w:id="1921866233">
      <w:bodyDiv w:val="1"/>
      <w:marLeft w:val="0"/>
      <w:marRight w:val="0"/>
      <w:marTop w:val="0"/>
      <w:marBottom w:val="0"/>
      <w:divBdr>
        <w:top w:val="none" w:sz="0" w:space="0" w:color="auto"/>
        <w:left w:val="none" w:sz="0" w:space="0" w:color="auto"/>
        <w:bottom w:val="none" w:sz="0" w:space="0" w:color="auto"/>
        <w:right w:val="none" w:sz="0" w:space="0" w:color="auto"/>
      </w:divBdr>
      <w:divsChild>
        <w:div w:id="1391613674">
          <w:marLeft w:val="0"/>
          <w:marRight w:val="0"/>
          <w:marTop w:val="0"/>
          <w:marBottom w:val="0"/>
          <w:divBdr>
            <w:top w:val="none" w:sz="0" w:space="0" w:color="auto"/>
            <w:left w:val="none" w:sz="0" w:space="0" w:color="auto"/>
            <w:bottom w:val="none" w:sz="0" w:space="0" w:color="auto"/>
            <w:right w:val="none" w:sz="0" w:space="0" w:color="auto"/>
          </w:divBdr>
          <w:divsChild>
            <w:div w:id="10429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69363">
      <w:bodyDiv w:val="1"/>
      <w:marLeft w:val="0"/>
      <w:marRight w:val="0"/>
      <w:marTop w:val="0"/>
      <w:marBottom w:val="0"/>
      <w:divBdr>
        <w:top w:val="none" w:sz="0" w:space="0" w:color="auto"/>
        <w:left w:val="none" w:sz="0" w:space="0" w:color="auto"/>
        <w:bottom w:val="none" w:sz="0" w:space="0" w:color="auto"/>
        <w:right w:val="none" w:sz="0" w:space="0" w:color="auto"/>
      </w:divBdr>
    </w:div>
    <w:div w:id="2015329457">
      <w:bodyDiv w:val="1"/>
      <w:marLeft w:val="0"/>
      <w:marRight w:val="0"/>
      <w:marTop w:val="0"/>
      <w:marBottom w:val="0"/>
      <w:divBdr>
        <w:top w:val="none" w:sz="0" w:space="0" w:color="auto"/>
        <w:left w:val="none" w:sz="0" w:space="0" w:color="auto"/>
        <w:bottom w:val="none" w:sz="0" w:space="0" w:color="auto"/>
        <w:right w:val="none" w:sz="0" w:space="0" w:color="auto"/>
      </w:divBdr>
    </w:div>
    <w:div w:id="2033874286">
      <w:bodyDiv w:val="1"/>
      <w:marLeft w:val="0"/>
      <w:marRight w:val="0"/>
      <w:marTop w:val="0"/>
      <w:marBottom w:val="0"/>
      <w:divBdr>
        <w:top w:val="none" w:sz="0" w:space="0" w:color="auto"/>
        <w:left w:val="none" w:sz="0" w:space="0" w:color="auto"/>
        <w:bottom w:val="none" w:sz="0" w:space="0" w:color="auto"/>
        <w:right w:val="none" w:sz="0" w:space="0" w:color="auto"/>
      </w:divBdr>
    </w:div>
    <w:div w:id="2069839440">
      <w:bodyDiv w:val="1"/>
      <w:marLeft w:val="0"/>
      <w:marRight w:val="0"/>
      <w:marTop w:val="0"/>
      <w:marBottom w:val="0"/>
      <w:divBdr>
        <w:top w:val="none" w:sz="0" w:space="0" w:color="auto"/>
        <w:left w:val="none" w:sz="0" w:space="0" w:color="auto"/>
        <w:bottom w:val="none" w:sz="0" w:space="0" w:color="auto"/>
        <w:right w:val="none" w:sz="0" w:space="0" w:color="auto"/>
      </w:divBdr>
    </w:div>
    <w:div w:id="2072074546">
      <w:bodyDiv w:val="1"/>
      <w:marLeft w:val="0"/>
      <w:marRight w:val="0"/>
      <w:marTop w:val="0"/>
      <w:marBottom w:val="0"/>
      <w:divBdr>
        <w:top w:val="none" w:sz="0" w:space="0" w:color="auto"/>
        <w:left w:val="none" w:sz="0" w:space="0" w:color="auto"/>
        <w:bottom w:val="none" w:sz="0" w:space="0" w:color="auto"/>
        <w:right w:val="none" w:sz="0" w:space="0" w:color="auto"/>
      </w:divBdr>
    </w:div>
    <w:div w:id="2075083793">
      <w:bodyDiv w:val="1"/>
      <w:marLeft w:val="0"/>
      <w:marRight w:val="0"/>
      <w:marTop w:val="0"/>
      <w:marBottom w:val="0"/>
      <w:divBdr>
        <w:top w:val="none" w:sz="0" w:space="0" w:color="auto"/>
        <w:left w:val="none" w:sz="0" w:space="0" w:color="auto"/>
        <w:bottom w:val="none" w:sz="0" w:space="0" w:color="auto"/>
        <w:right w:val="none" w:sz="0" w:space="0" w:color="auto"/>
      </w:divBdr>
    </w:div>
    <w:div w:id="2081900601">
      <w:bodyDiv w:val="1"/>
      <w:marLeft w:val="0"/>
      <w:marRight w:val="0"/>
      <w:marTop w:val="0"/>
      <w:marBottom w:val="0"/>
      <w:divBdr>
        <w:top w:val="none" w:sz="0" w:space="0" w:color="auto"/>
        <w:left w:val="none" w:sz="0" w:space="0" w:color="auto"/>
        <w:bottom w:val="none" w:sz="0" w:space="0" w:color="auto"/>
        <w:right w:val="none" w:sz="0" w:space="0" w:color="auto"/>
      </w:divBdr>
      <w:divsChild>
        <w:div w:id="921110261">
          <w:marLeft w:val="0"/>
          <w:marRight w:val="0"/>
          <w:marTop w:val="0"/>
          <w:marBottom w:val="0"/>
          <w:divBdr>
            <w:top w:val="none" w:sz="0" w:space="0" w:color="auto"/>
            <w:left w:val="none" w:sz="0" w:space="0" w:color="auto"/>
            <w:bottom w:val="none" w:sz="0" w:space="0" w:color="auto"/>
            <w:right w:val="single" w:sz="6" w:space="0" w:color="9CA3AF"/>
          </w:divBdr>
          <w:divsChild>
            <w:div w:id="625627333">
              <w:marLeft w:val="0"/>
              <w:marRight w:val="0"/>
              <w:marTop w:val="0"/>
              <w:marBottom w:val="0"/>
              <w:divBdr>
                <w:top w:val="none" w:sz="0" w:space="0" w:color="auto"/>
                <w:left w:val="none" w:sz="0" w:space="0" w:color="auto"/>
                <w:bottom w:val="none" w:sz="0" w:space="0" w:color="auto"/>
                <w:right w:val="none" w:sz="0" w:space="0" w:color="auto"/>
              </w:divBdr>
            </w:div>
          </w:divsChild>
        </w:div>
        <w:div w:id="1944650272">
          <w:marLeft w:val="0"/>
          <w:marRight w:val="0"/>
          <w:marTop w:val="0"/>
          <w:marBottom w:val="0"/>
          <w:divBdr>
            <w:top w:val="none" w:sz="0" w:space="0" w:color="auto"/>
            <w:left w:val="none" w:sz="0" w:space="0" w:color="auto"/>
            <w:bottom w:val="none" w:sz="0" w:space="0" w:color="auto"/>
            <w:right w:val="none" w:sz="0" w:space="0" w:color="auto"/>
          </w:divBdr>
          <w:divsChild>
            <w:div w:id="1956792821">
              <w:marLeft w:val="0"/>
              <w:marRight w:val="0"/>
              <w:marTop w:val="0"/>
              <w:marBottom w:val="0"/>
              <w:divBdr>
                <w:top w:val="none" w:sz="0" w:space="0" w:color="auto"/>
                <w:left w:val="none" w:sz="0" w:space="0" w:color="auto"/>
                <w:bottom w:val="single" w:sz="6" w:space="15" w:color="9CA3AF"/>
                <w:right w:val="none" w:sz="0" w:space="0" w:color="auto"/>
              </w:divBdr>
            </w:div>
            <w:div w:id="2040087546">
              <w:marLeft w:val="0"/>
              <w:marRight w:val="0"/>
              <w:marTop w:val="0"/>
              <w:marBottom w:val="0"/>
              <w:divBdr>
                <w:top w:val="none" w:sz="0" w:space="0" w:color="auto"/>
                <w:left w:val="none" w:sz="0" w:space="0" w:color="auto"/>
                <w:bottom w:val="none" w:sz="0" w:space="0" w:color="auto"/>
                <w:right w:val="none" w:sz="0" w:space="0" w:color="auto"/>
              </w:divBdr>
              <w:divsChild>
                <w:div w:id="17734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onsultacije.gov.r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20576</Words>
  <Characters>117287</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Petković</dc:creator>
  <cp:keywords/>
  <dc:description/>
  <cp:lastModifiedBy>Lenovo</cp:lastModifiedBy>
  <cp:revision>2</cp:revision>
  <dcterms:created xsi:type="dcterms:W3CDTF">2026-04-24T16:09:00Z</dcterms:created>
  <dcterms:modified xsi:type="dcterms:W3CDTF">2026-04-24T16:09:00Z</dcterms:modified>
</cp:coreProperties>
</file>