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670" w:type="dxa"/>
        <w:tblCellSpacing w:w="0" w:type="dxa"/>
        <w:tblCellMar>
          <w:left w:w="0" w:type="dxa"/>
          <w:right w:w="0" w:type="dxa"/>
        </w:tblCellMar>
        <w:tblLook w:val="0000" w:firstRow="0" w:lastRow="0" w:firstColumn="0" w:lastColumn="0" w:noHBand="0" w:noVBand="0"/>
      </w:tblPr>
      <w:tblGrid>
        <w:gridCol w:w="3670"/>
      </w:tblGrid>
      <w:tr w:rsidR="002D3DB5" w:rsidRPr="0005694B" w14:paraId="6AF31004" w14:textId="77777777">
        <w:trPr>
          <w:trHeight w:val="1639"/>
          <w:tblCellSpacing w:w="0" w:type="dxa"/>
        </w:trPr>
        <w:tc>
          <w:tcPr>
            <w:tcW w:w="0" w:type="auto"/>
            <w:vAlign w:val="center"/>
          </w:tcPr>
          <w:p w14:paraId="4868E811" w14:textId="77777777" w:rsidR="0093711A" w:rsidRPr="00FF2FD7" w:rsidRDefault="0093711A" w:rsidP="0093711A"/>
          <w:tbl>
            <w:tblPr>
              <w:tblW w:w="3670" w:type="dxa"/>
              <w:tblCellSpacing w:w="0" w:type="dxa"/>
              <w:tblCellMar>
                <w:left w:w="0" w:type="dxa"/>
                <w:right w:w="0" w:type="dxa"/>
              </w:tblCellMar>
              <w:tblLook w:val="0000" w:firstRow="0" w:lastRow="0" w:firstColumn="0" w:lastColumn="0" w:noHBand="0" w:noVBand="0"/>
            </w:tblPr>
            <w:tblGrid>
              <w:gridCol w:w="3670"/>
            </w:tblGrid>
            <w:tr w:rsidR="0093711A" w:rsidRPr="0005694B" w14:paraId="1F3E97D1" w14:textId="77777777">
              <w:trPr>
                <w:trHeight w:val="1639"/>
                <w:tblCellSpacing w:w="0" w:type="dxa"/>
              </w:trPr>
              <w:tc>
                <w:tcPr>
                  <w:tcW w:w="0" w:type="auto"/>
                  <w:vAlign w:val="center"/>
                </w:tcPr>
                <w:p w14:paraId="7B9BB368" w14:textId="77777777" w:rsidR="0093711A" w:rsidRPr="0005694B" w:rsidRDefault="0093711A" w:rsidP="0093711A">
                  <w:pPr>
                    <w:jc w:val="center"/>
                    <w:rPr>
                      <w:color w:val="000000"/>
                      <w:lang w:val="ru-RU"/>
                    </w:rPr>
                  </w:pPr>
                  <w:r w:rsidRPr="0005694B">
                    <w:pict w14:anchorId="73D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54pt">
                        <v:imagedata r:id="rId6" o:title="Grb"/>
                      </v:shape>
                    </w:pict>
                  </w:r>
                  <w:r w:rsidRPr="0005694B">
                    <w:rPr>
                      <w:lang w:val="ru-RU"/>
                    </w:rPr>
                    <w:br/>
                  </w:r>
                  <w:r w:rsidRPr="0005694B">
                    <w:rPr>
                      <w:rStyle w:val="style51"/>
                      <w:b/>
                      <w:bCs/>
                      <w:color w:val="000000"/>
                      <w:sz w:val="24"/>
                      <w:szCs w:val="24"/>
                      <w:lang w:val="ru-RU"/>
                    </w:rPr>
                    <w:t>РЕПУБЛИКА СРБИЈА</w:t>
                  </w:r>
                  <w:r w:rsidRPr="0005694B">
                    <w:rPr>
                      <w:b/>
                      <w:bCs/>
                      <w:color w:val="000000"/>
                      <w:lang w:val="ru-RU"/>
                    </w:rPr>
                    <w:br/>
                  </w:r>
                  <w:r w:rsidRPr="0005694B">
                    <w:rPr>
                      <w:rStyle w:val="style51"/>
                      <w:b/>
                      <w:bCs/>
                      <w:color w:val="000000"/>
                      <w:sz w:val="24"/>
                      <w:szCs w:val="24"/>
                      <w:lang w:val="ru-RU"/>
                    </w:rPr>
                    <w:t>ВЛАДА</w:t>
                  </w:r>
                  <w:r w:rsidRPr="0005694B">
                    <w:rPr>
                      <w:b/>
                      <w:bCs/>
                      <w:color w:val="000000"/>
                      <w:lang w:val="ru-RU"/>
                    </w:rPr>
                    <w:br/>
                  </w:r>
                  <w:r w:rsidRPr="0005694B">
                    <w:rPr>
                      <w:rStyle w:val="style51"/>
                      <w:b/>
                      <w:bCs/>
                      <w:color w:val="000000"/>
                      <w:sz w:val="24"/>
                      <w:szCs w:val="24"/>
                      <w:lang w:val="ru-RU"/>
                    </w:rPr>
                    <w:t>Служба за управљање кадровима</w:t>
                  </w:r>
                  <w:r w:rsidRPr="0005694B">
                    <w:rPr>
                      <w:b/>
                      <w:bCs/>
                      <w:color w:val="000000"/>
                      <w:lang w:val="ru-RU"/>
                    </w:rPr>
                    <w:br/>
                  </w:r>
                  <w:r w:rsidRPr="0005694B">
                    <w:rPr>
                      <w:rStyle w:val="style51"/>
                      <w:b/>
                      <w:bCs/>
                      <w:color w:val="000000"/>
                      <w:sz w:val="24"/>
                      <w:szCs w:val="24"/>
                      <w:lang w:val="ru-RU"/>
                    </w:rPr>
                    <w:t>Београд</w:t>
                  </w:r>
                </w:p>
              </w:tc>
            </w:tr>
          </w:tbl>
          <w:p w14:paraId="3F52EA4B" w14:textId="77777777" w:rsidR="002D3DB5" w:rsidRPr="005674FD" w:rsidRDefault="002D3DB5" w:rsidP="0093711A">
            <w:pPr>
              <w:rPr>
                <w:b/>
                <w:bCs/>
                <w:color w:val="000000"/>
              </w:rPr>
            </w:pPr>
          </w:p>
        </w:tc>
      </w:tr>
    </w:tbl>
    <w:p w14:paraId="09BA6251" w14:textId="77777777" w:rsidR="007A670A" w:rsidRPr="0093711A" w:rsidRDefault="007A670A" w:rsidP="00034EDE">
      <w:pPr>
        <w:ind w:firstLine="720"/>
        <w:jc w:val="both"/>
      </w:pPr>
    </w:p>
    <w:p w14:paraId="4E5A7074" w14:textId="77777777" w:rsidR="00D00288" w:rsidRPr="00B40079" w:rsidRDefault="007F5ACC" w:rsidP="00AF4FED">
      <w:pPr>
        <w:jc w:val="both"/>
        <w:rPr>
          <w:lang w:val="ru-RU"/>
        </w:rPr>
      </w:pPr>
      <w:r>
        <w:rPr>
          <w:lang w:val="ru-RU"/>
        </w:rPr>
        <w:tab/>
      </w:r>
      <w:r w:rsidR="002D3DB5" w:rsidRPr="00B40079">
        <w:rPr>
          <w:lang w:val="ru-RU"/>
        </w:rPr>
        <w:t>На основу члана 68. став 1., а у вези са чл</w:t>
      </w:r>
      <w:r w:rsidR="009C10AA" w:rsidRPr="00B40079">
        <w:rPr>
          <w:lang w:val="sr-Latn-CS"/>
        </w:rPr>
        <w:t xml:space="preserve">. 54. </w:t>
      </w:r>
      <w:r w:rsidR="009C10AA" w:rsidRPr="00B40079">
        <w:rPr>
          <w:lang w:val="sr-Cyrl-CS"/>
        </w:rPr>
        <w:t>став 1. и</w:t>
      </w:r>
      <w:r w:rsidR="002D3DB5" w:rsidRPr="00B40079">
        <w:rPr>
          <w:lang w:val="ru-RU"/>
        </w:rPr>
        <w:t xml:space="preserve"> </w:t>
      </w:r>
      <w:r w:rsidR="00EE0DAE" w:rsidRPr="00B40079">
        <w:rPr>
          <w:lang w:val="ru-RU"/>
        </w:rPr>
        <w:t xml:space="preserve">55. </w:t>
      </w:r>
      <w:r w:rsidR="002D3DB5" w:rsidRPr="00B40079">
        <w:rPr>
          <w:lang w:val="ru-RU"/>
        </w:rPr>
        <w:t xml:space="preserve">Закона о државним службеницима </w:t>
      </w:r>
      <w:r w:rsidR="002D3DB5" w:rsidRPr="00B40079">
        <w:rPr>
          <w:lang w:val="sr-Cyrl-CS"/>
        </w:rPr>
        <w:t>(„Службени гласник РС”, бр. 79/05, 81/05 – исправка, 83/05 – исправка, 64/07, 67/07 – исправка, 116/</w:t>
      </w:r>
      <w:r w:rsidR="00C97452" w:rsidRPr="00B40079">
        <w:rPr>
          <w:lang w:val="sr-Cyrl-CS"/>
        </w:rPr>
        <w:t xml:space="preserve">08, 104/09, </w:t>
      </w:r>
      <w:r w:rsidR="002D3DB5" w:rsidRPr="00B40079">
        <w:rPr>
          <w:lang w:val="sr-Cyrl-CS"/>
        </w:rPr>
        <w:t>99/14</w:t>
      </w:r>
      <w:r w:rsidR="00335546" w:rsidRPr="00B40079">
        <w:t xml:space="preserve">, </w:t>
      </w:r>
      <w:r w:rsidR="00C97452" w:rsidRPr="00B40079">
        <w:rPr>
          <w:lang w:val="sr-Cyrl-CS"/>
        </w:rPr>
        <w:t>94/17</w:t>
      </w:r>
      <w:r w:rsidR="00D7427F">
        <w:rPr>
          <w:lang w:val="sr-Cyrl-CS"/>
        </w:rPr>
        <w:t xml:space="preserve">, </w:t>
      </w:r>
      <w:r w:rsidR="00335546" w:rsidRPr="00B40079">
        <w:rPr>
          <w:lang w:val="sr-Cyrl-CS"/>
        </w:rPr>
        <w:t>95/18</w:t>
      </w:r>
      <w:r w:rsidR="00D7427F">
        <w:rPr>
          <w:lang w:val="sr-Cyrl-CS"/>
        </w:rPr>
        <w:t>, 157/20</w:t>
      </w:r>
      <w:r w:rsidR="001D1C7E">
        <w:rPr>
          <w:lang w:val="sr-Cyrl-CS"/>
        </w:rPr>
        <w:t xml:space="preserve">, </w:t>
      </w:r>
      <w:r w:rsidR="00D7427F">
        <w:rPr>
          <w:lang w:val="sr-Cyrl-CS"/>
        </w:rPr>
        <w:t>142/22</w:t>
      </w:r>
      <w:r w:rsidR="00E23345">
        <w:rPr>
          <w:lang w:val="sr-Cyrl-CS"/>
        </w:rPr>
        <w:t xml:space="preserve">, </w:t>
      </w:r>
      <w:r w:rsidR="001D1C7E">
        <w:rPr>
          <w:bCs/>
          <w:color w:val="000000"/>
          <w:lang w:val="sr-Cyrl-CS"/>
        </w:rPr>
        <w:t>13</w:t>
      </w:r>
      <w:r w:rsidR="001D1C7E" w:rsidRPr="001D1C7E">
        <w:rPr>
          <w:bCs/>
          <w:color w:val="000000"/>
          <w:lang w:val="sr-Cyrl-CS"/>
        </w:rPr>
        <w:t>/25 - одлука УС</w:t>
      </w:r>
      <w:r w:rsidR="00E23345">
        <w:rPr>
          <w:bCs/>
          <w:color w:val="000000"/>
          <w:lang w:val="sr-Cyrl-CS"/>
        </w:rPr>
        <w:t xml:space="preserve"> и 19/25 </w:t>
      </w:r>
      <w:r w:rsidR="002D3DB5" w:rsidRPr="00B40079">
        <w:rPr>
          <w:lang w:val="sr-Cyrl-CS"/>
        </w:rPr>
        <w:t xml:space="preserve">), </w:t>
      </w:r>
      <w:r w:rsidR="002D3DB5" w:rsidRPr="00B40079">
        <w:rPr>
          <w:lang w:val="ru-RU"/>
        </w:rPr>
        <w:t xml:space="preserve">члана </w:t>
      </w:r>
      <w:r w:rsidR="00EE0DAE" w:rsidRPr="00B40079">
        <w:rPr>
          <w:color w:val="000000"/>
          <w:lang w:val="ru-RU"/>
        </w:rPr>
        <w:t>9</w:t>
      </w:r>
      <w:r w:rsidR="005478C5" w:rsidRPr="00B40079">
        <w:rPr>
          <w:color w:val="000000"/>
          <w:lang w:val="ru-RU"/>
        </w:rPr>
        <w:t>. став 2</w:t>
      </w:r>
      <w:r w:rsidR="009C10AA" w:rsidRPr="00B40079">
        <w:rPr>
          <w:color w:val="000000"/>
          <w:lang w:val="ru-RU"/>
        </w:rPr>
        <w:t xml:space="preserve">., </w:t>
      </w:r>
      <w:r w:rsidR="009C10AA" w:rsidRPr="00B40079">
        <w:rPr>
          <w:lang w:val="ru-RU"/>
        </w:rPr>
        <w:t>а у вези са чланом 11. став 2.</w:t>
      </w:r>
      <w:r w:rsidR="00126159" w:rsidRPr="00B40079">
        <w:rPr>
          <w:color w:val="000000"/>
        </w:rPr>
        <w:t xml:space="preserve"> </w:t>
      </w:r>
      <w:r w:rsidR="00466E3B" w:rsidRPr="00B40079">
        <w:rPr>
          <w:lang w:val="ru-RU"/>
        </w:rPr>
        <w:t>Уредбе о интерном и јавном конкурсу</w:t>
      </w:r>
      <w:r w:rsidR="002D3DB5" w:rsidRPr="00B40079">
        <w:rPr>
          <w:lang w:val="ru-RU"/>
        </w:rPr>
        <w:t xml:space="preserve"> за попуњавање радних места у државним органима</w:t>
      </w:r>
      <w:r w:rsidR="002D3DB5" w:rsidRPr="00B40079">
        <w:rPr>
          <w:lang w:val="sr-Latn-CS"/>
        </w:rPr>
        <w:t xml:space="preserve"> </w:t>
      </w:r>
      <w:r w:rsidR="002D3DB5" w:rsidRPr="00B40079">
        <w:rPr>
          <w:lang w:val="ru-RU"/>
        </w:rPr>
        <w:t xml:space="preserve">(„Службени гласник РС”, бр. </w:t>
      </w:r>
      <w:r w:rsidR="00466E3B" w:rsidRPr="00B40079">
        <w:rPr>
          <w:lang w:val="ru-RU"/>
        </w:rPr>
        <w:t>2/19</w:t>
      </w:r>
      <w:r w:rsidR="00D7427F">
        <w:rPr>
          <w:lang w:val="ru-RU"/>
        </w:rPr>
        <w:t xml:space="preserve"> и 67/21</w:t>
      </w:r>
      <w:r w:rsidR="002D3DB5" w:rsidRPr="00B40079">
        <w:rPr>
          <w:lang w:val="ru-RU"/>
        </w:rPr>
        <w:t>), Служба за управљање кадровима оглашава</w:t>
      </w:r>
    </w:p>
    <w:p w14:paraId="7E98E05D" w14:textId="77777777" w:rsidR="00951CA3" w:rsidRPr="00B40079" w:rsidRDefault="00951CA3" w:rsidP="00AF4FED">
      <w:pPr>
        <w:jc w:val="both"/>
        <w:rPr>
          <w:lang w:val="ru-RU"/>
        </w:rPr>
      </w:pPr>
    </w:p>
    <w:p w14:paraId="49E441E7" w14:textId="77777777" w:rsidR="002D3DB5" w:rsidRPr="00B40079" w:rsidRDefault="002D3DB5" w:rsidP="00AF4FED">
      <w:pPr>
        <w:shd w:val="clear" w:color="auto" w:fill="FFFFFF"/>
        <w:jc w:val="center"/>
        <w:textAlignment w:val="baseline"/>
        <w:rPr>
          <w:color w:val="000000"/>
        </w:rPr>
      </w:pPr>
      <w:r w:rsidRPr="00B40079">
        <w:rPr>
          <w:rStyle w:val="Strong"/>
          <w:color w:val="000000"/>
          <w:bdr w:val="none" w:sz="0" w:space="0" w:color="auto" w:frame="1"/>
          <w:lang w:val="sr-Cyrl-CS"/>
        </w:rPr>
        <w:t>ЈАВ</w:t>
      </w:r>
      <w:r w:rsidRPr="00B40079">
        <w:rPr>
          <w:rStyle w:val="Strong"/>
          <w:color w:val="000000"/>
          <w:bdr w:val="none" w:sz="0" w:space="0" w:color="auto" w:frame="1"/>
        </w:rPr>
        <w:t>НИ КОНКУРС ЗА ПОПУЊАВАЊЕ ПОЛОЖАЈА</w:t>
      </w:r>
    </w:p>
    <w:p w14:paraId="54C106F8" w14:textId="77777777" w:rsidR="006F1477" w:rsidRPr="00B40079" w:rsidRDefault="006F1477" w:rsidP="00AF4FED">
      <w:pPr>
        <w:pStyle w:val="NormalWeb"/>
        <w:shd w:val="clear" w:color="auto" w:fill="FFFFFF"/>
        <w:spacing w:before="0" w:beforeAutospacing="0" w:after="0" w:afterAutospacing="0"/>
        <w:jc w:val="both"/>
        <w:textAlignment w:val="baseline"/>
        <w:rPr>
          <w:rStyle w:val="Strong"/>
          <w:color w:val="000000"/>
          <w:bdr w:val="none" w:sz="0" w:space="0" w:color="auto" w:frame="1"/>
        </w:rPr>
      </w:pPr>
    </w:p>
    <w:p w14:paraId="0C353FF3" w14:textId="77777777" w:rsidR="00A11F39" w:rsidRPr="00B40079" w:rsidRDefault="00A11F39" w:rsidP="00A11F39">
      <w:pPr>
        <w:shd w:val="clear" w:color="auto" w:fill="FFFFFF"/>
        <w:jc w:val="both"/>
        <w:textAlignment w:val="baseline"/>
        <w:rPr>
          <w:rStyle w:val="Strong"/>
          <w:color w:val="000000"/>
          <w:bdr w:val="none" w:sz="0" w:space="0" w:color="auto" w:frame="1"/>
          <w:lang w:val="sr-Cyrl-CS"/>
        </w:rPr>
      </w:pPr>
      <w:r w:rsidRPr="00B40079">
        <w:rPr>
          <w:rStyle w:val="Strong"/>
          <w:color w:val="000000"/>
          <w:bdr w:val="none" w:sz="0" w:space="0" w:color="auto" w:frame="1"/>
        </w:rPr>
        <w:t xml:space="preserve">Орган у </w:t>
      </w:r>
      <w:proofErr w:type="spellStart"/>
      <w:r w:rsidRPr="00B40079">
        <w:rPr>
          <w:rStyle w:val="Strong"/>
          <w:color w:val="000000"/>
          <w:bdr w:val="none" w:sz="0" w:space="0" w:color="auto" w:frame="1"/>
        </w:rPr>
        <w:t>коме</w:t>
      </w:r>
      <w:proofErr w:type="spellEnd"/>
      <w:r w:rsidRPr="00B40079">
        <w:rPr>
          <w:rStyle w:val="Strong"/>
          <w:color w:val="000000"/>
          <w:bdr w:val="none" w:sz="0" w:space="0" w:color="auto" w:frame="1"/>
        </w:rPr>
        <w:t xml:space="preserve"> </w:t>
      </w:r>
      <w:proofErr w:type="spellStart"/>
      <w:r w:rsidRPr="00B40079">
        <w:rPr>
          <w:rStyle w:val="Strong"/>
          <w:color w:val="000000"/>
          <w:bdr w:val="none" w:sz="0" w:space="0" w:color="auto" w:frame="1"/>
        </w:rPr>
        <w:t>се</w:t>
      </w:r>
      <w:proofErr w:type="spellEnd"/>
      <w:r w:rsidRPr="00B40079">
        <w:rPr>
          <w:rStyle w:val="Strong"/>
          <w:color w:val="000000"/>
          <w:bdr w:val="none" w:sz="0" w:space="0" w:color="auto" w:frame="1"/>
        </w:rPr>
        <w:t xml:space="preserve"> </w:t>
      </w:r>
      <w:proofErr w:type="spellStart"/>
      <w:r w:rsidRPr="00B40079">
        <w:rPr>
          <w:rStyle w:val="Strong"/>
          <w:color w:val="000000"/>
          <w:bdr w:val="none" w:sz="0" w:space="0" w:color="auto" w:frame="1"/>
        </w:rPr>
        <w:t>попуњава</w:t>
      </w:r>
      <w:proofErr w:type="spellEnd"/>
      <w:r w:rsidRPr="00B40079">
        <w:rPr>
          <w:rStyle w:val="Strong"/>
          <w:color w:val="000000"/>
          <w:bdr w:val="none" w:sz="0" w:space="0" w:color="auto" w:frame="1"/>
        </w:rPr>
        <w:t xml:space="preserve"> </w:t>
      </w:r>
      <w:proofErr w:type="spellStart"/>
      <w:r w:rsidRPr="00B40079">
        <w:rPr>
          <w:rStyle w:val="Strong"/>
          <w:color w:val="000000"/>
          <w:bdr w:val="none" w:sz="0" w:space="0" w:color="auto" w:frame="1"/>
        </w:rPr>
        <w:t>положаj</w:t>
      </w:r>
      <w:proofErr w:type="spellEnd"/>
      <w:r w:rsidRPr="00B40079">
        <w:rPr>
          <w:rStyle w:val="Strong"/>
          <w:color w:val="000000"/>
          <w:bdr w:val="none" w:sz="0" w:space="0" w:color="auto" w:frame="1"/>
        </w:rPr>
        <w:t>:</w:t>
      </w:r>
    </w:p>
    <w:p w14:paraId="71E2F74F" w14:textId="77777777" w:rsidR="00A11F39" w:rsidRPr="00B40079" w:rsidRDefault="00A11F39" w:rsidP="00A11F39">
      <w:pPr>
        <w:shd w:val="clear" w:color="auto" w:fill="FFFFFF"/>
        <w:jc w:val="both"/>
        <w:textAlignment w:val="baseline"/>
        <w:rPr>
          <w:rStyle w:val="Strong"/>
          <w:color w:val="000000"/>
          <w:bdr w:val="none" w:sz="0" w:space="0" w:color="auto" w:frame="1"/>
          <w:lang w:val="sr-Cyrl-CS"/>
        </w:rPr>
      </w:pPr>
    </w:p>
    <w:p w14:paraId="2B368E15" w14:textId="77777777" w:rsidR="00A11F39" w:rsidRPr="00B40079" w:rsidRDefault="00A11F39" w:rsidP="00A11F39">
      <w:pPr>
        <w:shd w:val="clear" w:color="auto" w:fill="FFFFFF"/>
        <w:jc w:val="both"/>
        <w:textAlignment w:val="baseline"/>
        <w:rPr>
          <w:rStyle w:val="Strong"/>
          <w:color w:val="000000"/>
          <w:bdr w:val="none" w:sz="0" w:space="0" w:color="auto" w:frame="1"/>
          <w:lang w:val="sr-Cyrl-CS"/>
        </w:rPr>
      </w:pPr>
      <w:r>
        <w:rPr>
          <w:b/>
          <w:color w:val="000000"/>
          <w:lang w:val="sr-Cyrl-CS"/>
        </w:rPr>
        <w:t>Министарствo</w:t>
      </w:r>
      <w:r w:rsidR="00196463">
        <w:rPr>
          <w:b/>
          <w:color w:val="000000"/>
        </w:rPr>
        <w:t xml:space="preserve"> </w:t>
      </w:r>
      <w:r w:rsidR="009C5DB1">
        <w:rPr>
          <w:b/>
          <w:color w:val="000000"/>
          <w:lang w:val="sr-Cyrl-CS"/>
        </w:rPr>
        <w:t>за бригу о породици и демографију</w:t>
      </w:r>
      <w:r w:rsidRPr="00B40079">
        <w:rPr>
          <w:rStyle w:val="Strong"/>
          <w:color w:val="000000"/>
          <w:bdr w:val="none" w:sz="0" w:space="0" w:color="auto" w:frame="1"/>
          <w:lang w:val="sr-Cyrl-CS"/>
        </w:rPr>
        <w:t>, Београд</w:t>
      </w:r>
    </w:p>
    <w:p w14:paraId="66F5832F" w14:textId="77777777" w:rsidR="00A11F39" w:rsidRPr="00B40079" w:rsidRDefault="00A11F39" w:rsidP="00A11F39">
      <w:pPr>
        <w:shd w:val="clear" w:color="auto" w:fill="FFFFFF"/>
        <w:jc w:val="both"/>
        <w:textAlignment w:val="baseline"/>
        <w:rPr>
          <w:rStyle w:val="Strong"/>
          <w:color w:val="000000"/>
          <w:bdr w:val="none" w:sz="0" w:space="0" w:color="auto" w:frame="1"/>
          <w:lang w:val="sr-Cyrl-CS"/>
        </w:rPr>
      </w:pPr>
      <w:r w:rsidRPr="00B40079">
        <w:rPr>
          <w:color w:val="000000"/>
          <w:lang w:val="sr-Cyrl-CS"/>
        </w:rPr>
        <w:br/>
      </w:r>
      <w:r w:rsidRPr="00B40079">
        <w:rPr>
          <w:rStyle w:val="Strong"/>
          <w:color w:val="000000"/>
          <w:bdr w:val="none" w:sz="0" w:space="0" w:color="auto" w:frame="1"/>
          <w:lang w:val="sr-Cyrl-CS"/>
        </w:rPr>
        <w:t>Положај који се попуњава:</w:t>
      </w:r>
    </w:p>
    <w:p w14:paraId="73B68DD1" w14:textId="77777777" w:rsidR="009A1572" w:rsidRDefault="009A1572" w:rsidP="00D26369">
      <w:pPr>
        <w:shd w:val="clear" w:color="auto" w:fill="FFFFFF"/>
        <w:jc w:val="both"/>
        <w:textAlignment w:val="baseline"/>
        <w:rPr>
          <w:b/>
          <w:color w:val="000000"/>
          <w:lang w:val="sr-Cyrl-CS"/>
        </w:rPr>
      </w:pPr>
    </w:p>
    <w:p w14:paraId="3D6B92C5" w14:textId="77777777" w:rsidR="00196463" w:rsidRDefault="00196463" w:rsidP="00196463">
      <w:pPr>
        <w:shd w:val="clear" w:color="auto" w:fill="FFFFFF"/>
        <w:jc w:val="both"/>
        <w:textAlignment w:val="baseline"/>
        <w:rPr>
          <w:b/>
          <w:lang w:val="sr-Cyrl-CS"/>
        </w:rPr>
      </w:pPr>
      <w:r>
        <w:rPr>
          <w:b/>
          <w:lang w:val="sr-Cyrl-CS"/>
        </w:rPr>
        <w:t>П</w:t>
      </w:r>
      <w:r w:rsidRPr="00BE2EAE">
        <w:rPr>
          <w:b/>
          <w:lang w:val="sr-Cyrl-CS"/>
        </w:rPr>
        <w:t xml:space="preserve">омоћник </w:t>
      </w:r>
      <w:r>
        <w:rPr>
          <w:b/>
          <w:lang w:val="sr-Cyrl-CS"/>
        </w:rPr>
        <w:t>министра</w:t>
      </w:r>
      <w:r w:rsidRPr="00BE2EAE">
        <w:rPr>
          <w:b/>
          <w:lang w:val="sr-Cyrl-CS"/>
        </w:rPr>
        <w:t xml:space="preserve"> – руководилац Сектора </w:t>
      </w:r>
      <w:r w:rsidR="009C5DB1">
        <w:rPr>
          <w:b/>
          <w:lang w:val="sr-Cyrl-CS"/>
        </w:rPr>
        <w:t>демографију, унутрашње миграције и сарадњу са локалном самоуправом у Министарству за бригу о породици и демографију</w:t>
      </w:r>
      <w:r w:rsidRPr="00BE2EAE">
        <w:rPr>
          <w:b/>
          <w:lang w:val="sr-Cyrl-CS"/>
        </w:rPr>
        <w:t xml:space="preserve"> </w:t>
      </w:r>
      <w:r w:rsidRPr="00BE2EAE">
        <w:rPr>
          <w:b/>
        </w:rPr>
        <w:t xml:space="preserve">- </w:t>
      </w:r>
      <w:proofErr w:type="spellStart"/>
      <w:r w:rsidRPr="00BE2EAE">
        <w:rPr>
          <w:b/>
        </w:rPr>
        <w:t>положај</w:t>
      </w:r>
      <w:proofErr w:type="spellEnd"/>
      <w:r w:rsidRPr="00BE2EAE">
        <w:rPr>
          <w:b/>
        </w:rPr>
        <w:t xml:space="preserve"> у </w:t>
      </w:r>
      <w:r>
        <w:rPr>
          <w:b/>
          <w:lang w:val="sr-Cyrl-CS"/>
        </w:rPr>
        <w:t>трећој</w:t>
      </w:r>
      <w:r w:rsidRPr="00BE2EAE">
        <w:rPr>
          <w:b/>
          <w:lang w:val="sr-Latn-CS"/>
        </w:rPr>
        <w:t xml:space="preserve"> </w:t>
      </w:r>
      <w:proofErr w:type="spellStart"/>
      <w:r w:rsidRPr="00BE2EAE">
        <w:rPr>
          <w:b/>
        </w:rPr>
        <w:t>групи</w:t>
      </w:r>
      <w:proofErr w:type="spellEnd"/>
    </w:p>
    <w:p w14:paraId="62EA758B" w14:textId="77777777" w:rsidR="00196463" w:rsidRPr="00196463" w:rsidRDefault="00196463" w:rsidP="00196463">
      <w:pPr>
        <w:shd w:val="clear" w:color="auto" w:fill="FFFFFF"/>
        <w:jc w:val="both"/>
        <w:textAlignment w:val="baseline"/>
        <w:rPr>
          <w:b/>
          <w:lang w:val="sr-Cyrl-CS"/>
        </w:rPr>
      </w:pPr>
    </w:p>
    <w:p w14:paraId="57AC3780" w14:textId="77777777" w:rsidR="00196463" w:rsidRPr="00196463" w:rsidRDefault="00C844EB" w:rsidP="00196463">
      <w:pPr>
        <w:shd w:val="clear" w:color="auto" w:fill="FFFFFF"/>
        <w:jc w:val="both"/>
        <w:textAlignment w:val="baseline"/>
        <w:rPr>
          <w:b/>
          <w:lang w:val="sr-Cyrl-CS"/>
        </w:rPr>
      </w:pPr>
      <w:proofErr w:type="spellStart"/>
      <w:r w:rsidRPr="00FB334F">
        <w:rPr>
          <w:b/>
        </w:rPr>
        <w:t>Опис</w:t>
      </w:r>
      <w:proofErr w:type="spellEnd"/>
      <w:r w:rsidRPr="00FB334F">
        <w:rPr>
          <w:b/>
        </w:rPr>
        <w:t xml:space="preserve"> </w:t>
      </w:r>
      <w:proofErr w:type="spellStart"/>
      <w:r w:rsidRPr="00FB334F">
        <w:rPr>
          <w:b/>
        </w:rPr>
        <w:t>послова</w:t>
      </w:r>
      <w:proofErr w:type="spellEnd"/>
      <w:r w:rsidRPr="00FB334F">
        <w:rPr>
          <w:b/>
        </w:rPr>
        <w:t>:</w:t>
      </w:r>
      <w:r w:rsidRPr="00D527B4">
        <w:t xml:space="preserve"> </w:t>
      </w:r>
      <w:r w:rsidR="00196463" w:rsidRPr="00196463">
        <w:rPr>
          <w:color w:val="000000"/>
          <w:kern w:val="2"/>
          <w:lang w:val="en-US" w:eastAsia="en-US"/>
        </w:rPr>
        <w:t>Руководи</w:t>
      </w:r>
      <w:r w:rsidR="009C5DB1">
        <w:rPr>
          <w:color w:val="000000"/>
          <w:kern w:val="2"/>
          <w:lang w:val="sr-Cyrl-CS" w:eastAsia="en-US"/>
        </w:rPr>
        <w:t xml:space="preserve"> Сектором; </w:t>
      </w:r>
      <w:r w:rsidR="00196463" w:rsidRPr="00196463">
        <w:rPr>
          <w:color w:val="000000"/>
          <w:kern w:val="2"/>
          <w:lang w:val="en-US" w:eastAsia="en-US"/>
        </w:rPr>
        <w:t>планира</w:t>
      </w:r>
      <w:r w:rsidR="009C5DB1">
        <w:rPr>
          <w:color w:val="000000"/>
          <w:kern w:val="2"/>
          <w:lang w:val="sr-Cyrl-CS" w:eastAsia="en-US"/>
        </w:rPr>
        <w:t xml:space="preserve">, усмерава и надзире рад државних службеника у </w:t>
      </w:r>
      <w:r w:rsidR="00196463" w:rsidRPr="00196463">
        <w:rPr>
          <w:color w:val="000000"/>
          <w:kern w:val="2"/>
          <w:lang w:val="en-US" w:eastAsia="en-US"/>
        </w:rPr>
        <w:t>Сектор</w:t>
      </w:r>
      <w:r w:rsidR="009C5DB1">
        <w:rPr>
          <w:color w:val="000000"/>
          <w:kern w:val="2"/>
          <w:lang w:val="sr-Cyrl-CS" w:eastAsia="en-US"/>
        </w:rPr>
        <w:t>у; остварује сарадњу из делокруга Сектора са другим органима; сарађује са органима, организацијама и институцијама из делокруга Сектора; обавља</w:t>
      </w:r>
      <w:r w:rsidR="00196463" w:rsidRPr="00196463">
        <w:rPr>
          <w:color w:val="000000"/>
          <w:kern w:val="2"/>
          <w:lang w:val="en-US" w:eastAsia="en-US"/>
        </w:rPr>
        <w:t xml:space="preserve"> и друге послове </w:t>
      </w:r>
      <w:r w:rsidR="009C5DB1">
        <w:rPr>
          <w:color w:val="000000"/>
          <w:kern w:val="2"/>
          <w:lang w:val="sr-Cyrl-CS" w:eastAsia="en-US"/>
        </w:rPr>
        <w:t>по налогу</w:t>
      </w:r>
      <w:r w:rsidR="00196463" w:rsidRPr="00196463">
        <w:rPr>
          <w:color w:val="000000"/>
          <w:kern w:val="2"/>
          <w:lang w:val="en-US" w:eastAsia="en-US"/>
        </w:rPr>
        <w:t xml:space="preserve"> минист</w:t>
      </w:r>
      <w:r w:rsidR="009C5DB1">
        <w:rPr>
          <w:color w:val="000000"/>
          <w:kern w:val="2"/>
          <w:lang w:val="sr-Cyrl-CS" w:eastAsia="en-US"/>
        </w:rPr>
        <w:t>ра</w:t>
      </w:r>
      <w:r w:rsidR="00196463" w:rsidRPr="00196463">
        <w:rPr>
          <w:color w:val="000000"/>
          <w:kern w:val="2"/>
          <w:lang w:val="en-US" w:eastAsia="en-US"/>
        </w:rPr>
        <w:t>.</w:t>
      </w:r>
    </w:p>
    <w:p w14:paraId="04DA19D2" w14:textId="77777777" w:rsidR="00830633" w:rsidRDefault="00830633" w:rsidP="00830633">
      <w:pPr>
        <w:shd w:val="clear" w:color="auto" w:fill="FFFFFF"/>
        <w:jc w:val="both"/>
        <w:textAlignment w:val="baseline"/>
        <w:rPr>
          <w:b/>
          <w:lang w:val="sr-Cyrl-CS"/>
        </w:rPr>
      </w:pPr>
    </w:p>
    <w:p w14:paraId="3E1D4B7B" w14:textId="77777777" w:rsidR="006916E0" w:rsidRPr="00830633" w:rsidRDefault="00C844EB" w:rsidP="00830633">
      <w:pPr>
        <w:shd w:val="clear" w:color="auto" w:fill="FFFFFF"/>
        <w:jc w:val="both"/>
        <w:textAlignment w:val="baseline"/>
        <w:rPr>
          <w:b/>
        </w:rPr>
      </w:pPr>
      <w:proofErr w:type="spellStart"/>
      <w:r w:rsidRPr="00506523">
        <w:rPr>
          <w:b/>
        </w:rPr>
        <w:t>Услови</w:t>
      </w:r>
      <w:proofErr w:type="spellEnd"/>
      <w:r w:rsidRPr="00506523">
        <w:rPr>
          <w:b/>
        </w:rPr>
        <w:t>:</w:t>
      </w:r>
      <w:r w:rsidRPr="00D527B4">
        <w:t xml:space="preserve"> </w:t>
      </w:r>
      <w:proofErr w:type="spellStart"/>
      <w:r w:rsidR="00196463">
        <w:t>Стечено</w:t>
      </w:r>
      <w:proofErr w:type="spellEnd"/>
      <w:r w:rsidR="00196463">
        <w:t xml:space="preserve"> </w:t>
      </w:r>
      <w:proofErr w:type="spellStart"/>
      <w:r w:rsidR="00196463">
        <w:t>високо</w:t>
      </w:r>
      <w:proofErr w:type="spellEnd"/>
      <w:r w:rsidR="00196463">
        <w:t xml:space="preserve"> </w:t>
      </w:r>
      <w:proofErr w:type="spellStart"/>
      <w:r w:rsidR="00196463">
        <w:t>образовање</w:t>
      </w:r>
      <w:proofErr w:type="spellEnd"/>
      <w:r w:rsidR="009C5DB1">
        <w:rPr>
          <w:lang w:val="sr-Cyrl-CS"/>
        </w:rPr>
        <w:t xml:space="preserve"> </w:t>
      </w:r>
      <w:r w:rsidR="00196463">
        <w:t xml:space="preserve">у </w:t>
      </w:r>
      <w:proofErr w:type="spellStart"/>
      <w:r w:rsidR="00196463">
        <w:t>оквиру</w:t>
      </w:r>
      <w:proofErr w:type="spellEnd"/>
      <w:r w:rsidR="00196463">
        <w:t xml:space="preserve"> </w:t>
      </w:r>
      <w:proofErr w:type="spellStart"/>
      <w:r w:rsidR="00196463">
        <w:t>образовно</w:t>
      </w:r>
      <w:proofErr w:type="spellEnd"/>
      <w:r w:rsidR="009C5DB1">
        <w:rPr>
          <w:lang w:val="sr-Cyrl-CS"/>
        </w:rPr>
        <w:t>-н</w:t>
      </w:r>
      <w:proofErr w:type="spellStart"/>
      <w:r w:rsidR="00196463">
        <w:t>аучног</w:t>
      </w:r>
      <w:proofErr w:type="spellEnd"/>
      <w:r w:rsidR="00196463">
        <w:t xml:space="preserve"> </w:t>
      </w:r>
      <w:proofErr w:type="spellStart"/>
      <w:r w:rsidR="00196463">
        <w:t>поља</w:t>
      </w:r>
      <w:proofErr w:type="spellEnd"/>
      <w:r w:rsidR="00196463">
        <w:t xml:space="preserve"> </w:t>
      </w:r>
      <w:proofErr w:type="spellStart"/>
      <w:r w:rsidR="00196463">
        <w:t>друштвено-хуманистичких</w:t>
      </w:r>
      <w:proofErr w:type="spellEnd"/>
      <w:r w:rsidR="00196463">
        <w:t xml:space="preserve"> </w:t>
      </w:r>
      <w:r w:rsidR="009C5DB1">
        <w:rPr>
          <w:lang w:val="sr-Cyrl-CS"/>
        </w:rPr>
        <w:t xml:space="preserve">наука, медицинских </w:t>
      </w:r>
      <w:proofErr w:type="spellStart"/>
      <w:r w:rsidR="00196463">
        <w:t>или</w:t>
      </w:r>
      <w:proofErr w:type="spellEnd"/>
      <w:r w:rsidR="00196463">
        <w:t xml:space="preserve"> </w:t>
      </w:r>
      <w:proofErr w:type="spellStart"/>
      <w:r w:rsidR="00196463">
        <w:t>техничко-технолошких</w:t>
      </w:r>
      <w:proofErr w:type="spellEnd"/>
      <w:r w:rsidR="00196463">
        <w:t xml:space="preserve"> </w:t>
      </w:r>
      <w:proofErr w:type="spellStart"/>
      <w:r w:rsidR="00196463">
        <w:t>наука</w:t>
      </w:r>
      <w:proofErr w:type="spellEnd"/>
      <w:r w:rsidR="00196463">
        <w:t xml:space="preserve"> </w:t>
      </w:r>
      <w:proofErr w:type="spellStart"/>
      <w:r w:rsidR="00196463">
        <w:t>на</w:t>
      </w:r>
      <w:proofErr w:type="spellEnd"/>
      <w:r w:rsidR="00196463">
        <w:t xml:space="preserve"> </w:t>
      </w:r>
      <w:r w:rsidR="00196463" w:rsidRPr="009B35BB">
        <w:rPr>
          <w:noProof/>
        </w:rPr>
        <w:pict w14:anchorId="14E5D7AD">
          <v:shape id="Picture 35205" o:spid="_x0000_i1026" type="#_x0000_t75" style="width:2.25pt;height:3pt;visibility:visible">
            <v:imagedata r:id="rId7" o:title=""/>
          </v:shape>
        </w:pict>
      </w:r>
      <w:proofErr w:type="spellStart"/>
      <w:r w:rsidR="00196463">
        <w:t>основним</w:t>
      </w:r>
      <w:proofErr w:type="spellEnd"/>
      <w:r w:rsidR="00196463">
        <w:t xml:space="preserve"> </w:t>
      </w:r>
      <w:proofErr w:type="spellStart"/>
      <w:r w:rsidR="00196463">
        <w:t>академским</w:t>
      </w:r>
      <w:proofErr w:type="spellEnd"/>
      <w:r w:rsidR="00196463">
        <w:t xml:space="preserve"> </w:t>
      </w:r>
      <w:proofErr w:type="spellStart"/>
      <w:r w:rsidR="00196463">
        <w:t>студијама</w:t>
      </w:r>
      <w:proofErr w:type="spellEnd"/>
      <w:r w:rsidR="00196463">
        <w:t xml:space="preserve"> у </w:t>
      </w:r>
      <w:proofErr w:type="spellStart"/>
      <w:r w:rsidR="00196463">
        <w:t>обиму</w:t>
      </w:r>
      <w:proofErr w:type="spellEnd"/>
      <w:r w:rsidR="00196463">
        <w:t xml:space="preserve"> </w:t>
      </w:r>
      <w:proofErr w:type="spellStart"/>
      <w:r w:rsidR="00196463">
        <w:t>од</w:t>
      </w:r>
      <w:proofErr w:type="spellEnd"/>
      <w:r w:rsidR="00196463">
        <w:t xml:space="preserve"> </w:t>
      </w:r>
      <w:proofErr w:type="spellStart"/>
      <w:r w:rsidR="00196463">
        <w:t>најмање</w:t>
      </w:r>
      <w:proofErr w:type="spellEnd"/>
      <w:r w:rsidR="00196463">
        <w:t xml:space="preserve"> 240 </w:t>
      </w:r>
      <w:r w:rsidR="002B4FB8">
        <w:rPr>
          <w:lang w:val="sr-Cyrl-CS"/>
        </w:rPr>
        <w:t>ЕСПБ</w:t>
      </w:r>
      <w:r w:rsidR="00196463">
        <w:t xml:space="preserve"> </w:t>
      </w:r>
      <w:proofErr w:type="spellStart"/>
      <w:r w:rsidR="00196463">
        <w:t>бодова</w:t>
      </w:r>
      <w:proofErr w:type="spellEnd"/>
      <w:r w:rsidR="00196463">
        <w:t xml:space="preserve">, </w:t>
      </w:r>
      <w:proofErr w:type="spellStart"/>
      <w:r w:rsidR="00196463">
        <w:t>мастер</w:t>
      </w:r>
      <w:proofErr w:type="spellEnd"/>
      <w:r w:rsidR="00196463">
        <w:t xml:space="preserve"> </w:t>
      </w:r>
      <w:proofErr w:type="spellStart"/>
      <w:r w:rsidR="00196463">
        <w:t>академским</w:t>
      </w:r>
      <w:proofErr w:type="spellEnd"/>
      <w:r w:rsidR="00196463">
        <w:t xml:space="preserve"> </w:t>
      </w:r>
      <w:proofErr w:type="spellStart"/>
      <w:r w:rsidR="00196463">
        <w:t>студијама</w:t>
      </w:r>
      <w:proofErr w:type="spellEnd"/>
      <w:r w:rsidR="00196463">
        <w:t xml:space="preserve">, </w:t>
      </w:r>
      <w:proofErr w:type="spellStart"/>
      <w:r w:rsidR="00196463">
        <w:t>специјалистичким</w:t>
      </w:r>
      <w:proofErr w:type="spellEnd"/>
      <w:r w:rsidR="00196463">
        <w:t xml:space="preserve"> </w:t>
      </w:r>
      <w:proofErr w:type="spellStart"/>
      <w:r w:rsidR="00196463">
        <w:t>академским</w:t>
      </w:r>
      <w:proofErr w:type="spellEnd"/>
      <w:r w:rsidR="00196463">
        <w:t xml:space="preserve"> </w:t>
      </w:r>
      <w:proofErr w:type="spellStart"/>
      <w:r w:rsidR="00196463">
        <w:t>студијама</w:t>
      </w:r>
      <w:proofErr w:type="spellEnd"/>
      <w:r w:rsidR="00196463">
        <w:t xml:space="preserve">, </w:t>
      </w:r>
      <w:proofErr w:type="spellStart"/>
      <w:r w:rsidR="00196463">
        <w:t>специјалистичким</w:t>
      </w:r>
      <w:proofErr w:type="spellEnd"/>
      <w:r w:rsidR="00196463">
        <w:t xml:space="preserve"> </w:t>
      </w:r>
      <w:proofErr w:type="spellStart"/>
      <w:r w:rsidR="00196463">
        <w:t>струковним</w:t>
      </w:r>
      <w:proofErr w:type="spellEnd"/>
      <w:r w:rsidR="00196463">
        <w:t xml:space="preserve"> </w:t>
      </w:r>
      <w:proofErr w:type="spellStart"/>
      <w:r w:rsidR="00196463">
        <w:t>студијама</w:t>
      </w:r>
      <w:proofErr w:type="spellEnd"/>
      <w:r w:rsidR="00196463">
        <w:t xml:space="preserve">, </w:t>
      </w:r>
      <w:proofErr w:type="spellStart"/>
      <w:r w:rsidR="00196463">
        <w:t>односно</w:t>
      </w:r>
      <w:proofErr w:type="spellEnd"/>
      <w:r w:rsidR="00196463">
        <w:t xml:space="preserve"> </w:t>
      </w:r>
      <w:proofErr w:type="spellStart"/>
      <w:r w:rsidR="00196463">
        <w:t>на</w:t>
      </w:r>
      <w:proofErr w:type="spellEnd"/>
      <w:r w:rsidR="00196463">
        <w:t xml:space="preserve"> </w:t>
      </w:r>
      <w:proofErr w:type="spellStart"/>
      <w:r w:rsidR="00196463">
        <w:t>основним</w:t>
      </w:r>
      <w:proofErr w:type="spellEnd"/>
      <w:r w:rsidR="00196463">
        <w:t xml:space="preserve"> </w:t>
      </w:r>
      <w:proofErr w:type="spellStart"/>
      <w:r w:rsidR="00196463">
        <w:t>студијама</w:t>
      </w:r>
      <w:proofErr w:type="spellEnd"/>
      <w:r w:rsidR="00196463">
        <w:t xml:space="preserve"> у </w:t>
      </w:r>
      <w:proofErr w:type="spellStart"/>
      <w:r w:rsidR="00196463">
        <w:t>трајању</w:t>
      </w:r>
      <w:proofErr w:type="spellEnd"/>
      <w:r w:rsidR="00196463">
        <w:t xml:space="preserve"> </w:t>
      </w:r>
      <w:proofErr w:type="spellStart"/>
      <w:r w:rsidR="00196463">
        <w:t>од</w:t>
      </w:r>
      <w:proofErr w:type="spellEnd"/>
      <w:r w:rsidR="00196463">
        <w:t xml:space="preserve"> </w:t>
      </w:r>
      <w:proofErr w:type="spellStart"/>
      <w:r w:rsidR="00196463">
        <w:t>најмање</w:t>
      </w:r>
      <w:proofErr w:type="spellEnd"/>
      <w:r w:rsidR="00196463">
        <w:t xml:space="preserve"> </w:t>
      </w:r>
      <w:proofErr w:type="spellStart"/>
      <w:r w:rsidR="00196463">
        <w:t>четири</w:t>
      </w:r>
      <w:proofErr w:type="spellEnd"/>
      <w:r w:rsidR="00196463">
        <w:t xml:space="preserve"> </w:t>
      </w:r>
      <w:proofErr w:type="spellStart"/>
      <w:r w:rsidR="00196463">
        <w:t>године</w:t>
      </w:r>
      <w:proofErr w:type="spellEnd"/>
      <w:r w:rsidR="00196463">
        <w:t xml:space="preserve"> </w:t>
      </w:r>
      <w:proofErr w:type="spellStart"/>
      <w:r w:rsidR="00196463">
        <w:t>или</w:t>
      </w:r>
      <w:proofErr w:type="spellEnd"/>
      <w:r w:rsidR="00196463">
        <w:t xml:space="preserve"> </w:t>
      </w:r>
      <w:proofErr w:type="spellStart"/>
      <w:r w:rsidR="00196463">
        <w:t>специјалистичким</w:t>
      </w:r>
      <w:proofErr w:type="spellEnd"/>
      <w:r w:rsidR="00196463">
        <w:t xml:space="preserve"> </w:t>
      </w:r>
      <w:proofErr w:type="spellStart"/>
      <w:r w:rsidR="00196463">
        <w:t>студијама</w:t>
      </w:r>
      <w:proofErr w:type="spellEnd"/>
      <w:r w:rsidR="00196463">
        <w:t xml:space="preserve"> </w:t>
      </w:r>
      <w:proofErr w:type="spellStart"/>
      <w:r w:rsidR="00196463">
        <w:t>на</w:t>
      </w:r>
      <w:proofErr w:type="spellEnd"/>
      <w:r w:rsidR="00196463">
        <w:t xml:space="preserve"> </w:t>
      </w:r>
      <w:proofErr w:type="spellStart"/>
      <w:r w:rsidR="00196463">
        <w:t>факултету</w:t>
      </w:r>
      <w:proofErr w:type="spellEnd"/>
      <w:r w:rsidR="00196463">
        <w:t xml:space="preserve">; </w:t>
      </w:r>
      <w:proofErr w:type="spellStart"/>
      <w:r w:rsidR="00196463">
        <w:t>најмање</w:t>
      </w:r>
      <w:proofErr w:type="spellEnd"/>
      <w:r w:rsidR="00196463">
        <w:t xml:space="preserve"> </w:t>
      </w:r>
      <w:proofErr w:type="spellStart"/>
      <w:r w:rsidR="00196463">
        <w:t>девет</w:t>
      </w:r>
      <w:proofErr w:type="spellEnd"/>
      <w:r w:rsidR="00196463">
        <w:t xml:space="preserve"> </w:t>
      </w:r>
      <w:proofErr w:type="spellStart"/>
      <w:r w:rsidR="00196463">
        <w:t>година</w:t>
      </w:r>
      <w:proofErr w:type="spellEnd"/>
      <w:r w:rsidR="00196463">
        <w:t xml:space="preserve"> </w:t>
      </w:r>
      <w:proofErr w:type="spellStart"/>
      <w:r w:rsidR="00196463">
        <w:t>радног</w:t>
      </w:r>
      <w:proofErr w:type="spellEnd"/>
      <w:r w:rsidR="00196463">
        <w:t xml:space="preserve"> </w:t>
      </w:r>
      <w:proofErr w:type="spellStart"/>
      <w:r w:rsidR="00196463">
        <w:t>искуства</w:t>
      </w:r>
      <w:proofErr w:type="spellEnd"/>
      <w:r w:rsidR="00196463">
        <w:t xml:space="preserve"> у </w:t>
      </w:r>
      <w:proofErr w:type="spellStart"/>
      <w:r w:rsidR="00196463">
        <w:t>струци</w:t>
      </w:r>
      <w:proofErr w:type="spellEnd"/>
      <w:r w:rsidR="00196463">
        <w:t xml:space="preserve"> </w:t>
      </w:r>
      <w:proofErr w:type="spellStart"/>
      <w:r w:rsidR="00196463">
        <w:t>или</w:t>
      </w:r>
      <w:proofErr w:type="spellEnd"/>
      <w:r w:rsidR="00196463">
        <w:t xml:space="preserve"> </w:t>
      </w:r>
      <w:proofErr w:type="spellStart"/>
      <w:r w:rsidR="00196463">
        <w:t>седам</w:t>
      </w:r>
      <w:proofErr w:type="spellEnd"/>
      <w:r w:rsidR="00196463">
        <w:t xml:space="preserve"> </w:t>
      </w:r>
      <w:proofErr w:type="spellStart"/>
      <w:r w:rsidR="00196463">
        <w:t>година</w:t>
      </w:r>
      <w:proofErr w:type="spellEnd"/>
      <w:r w:rsidR="00196463">
        <w:t xml:space="preserve"> </w:t>
      </w:r>
      <w:proofErr w:type="spellStart"/>
      <w:r w:rsidR="00196463">
        <w:t>радног</w:t>
      </w:r>
      <w:proofErr w:type="spellEnd"/>
      <w:r w:rsidR="00196463">
        <w:t xml:space="preserve"> </w:t>
      </w:r>
      <w:proofErr w:type="spellStart"/>
      <w:r w:rsidR="00196463">
        <w:t>искуства</w:t>
      </w:r>
      <w:proofErr w:type="spellEnd"/>
      <w:r w:rsidR="00196463">
        <w:t xml:space="preserve"> у </w:t>
      </w:r>
      <w:proofErr w:type="spellStart"/>
      <w:r w:rsidR="00196463">
        <w:t>струци</w:t>
      </w:r>
      <w:proofErr w:type="spellEnd"/>
      <w:r w:rsidR="00196463">
        <w:t xml:space="preserve"> </w:t>
      </w:r>
      <w:proofErr w:type="spellStart"/>
      <w:r w:rsidR="00196463">
        <w:t>од</w:t>
      </w:r>
      <w:proofErr w:type="spellEnd"/>
      <w:r w:rsidR="00196463">
        <w:t xml:space="preserve"> </w:t>
      </w:r>
      <w:proofErr w:type="spellStart"/>
      <w:r w:rsidR="00196463">
        <w:t>којих</w:t>
      </w:r>
      <w:proofErr w:type="spellEnd"/>
      <w:r w:rsidR="00196463">
        <w:t xml:space="preserve"> </w:t>
      </w:r>
      <w:proofErr w:type="spellStart"/>
      <w:r w:rsidR="00196463">
        <w:t>најмање</w:t>
      </w:r>
      <w:proofErr w:type="spellEnd"/>
      <w:r w:rsidR="00196463">
        <w:t xml:space="preserve"> </w:t>
      </w:r>
      <w:proofErr w:type="spellStart"/>
      <w:r w:rsidR="00196463">
        <w:t>две</w:t>
      </w:r>
      <w:proofErr w:type="spellEnd"/>
      <w:r w:rsidR="00196463">
        <w:t xml:space="preserve"> </w:t>
      </w:r>
      <w:proofErr w:type="spellStart"/>
      <w:r w:rsidR="00196463">
        <w:t>године</w:t>
      </w:r>
      <w:proofErr w:type="spellEnd"/>
      <w:r w:rsidR="00196463">
        <w:t xml:space="preserve"> </w:t>
      </w:r>
      <w:proofErr w:type="spellStart"/>
      <w:r w:rsidR="00196463">
        <w:t>на</w:t>
      </w:r>
      <w:proofErr w:type="spellEnd"/>
      <w:r w:rsidR="00196463">
        <w:t xml:space="preserve"> </w:t>
      </w:r>
      <w:proofErr w:type="spellStart"/>
      <w:r w:rsidR="00196463">
        <w:t>руководећим</w:t>
      </w:r>
      <w:proofErr w:type="spellEnd"/>
      <w:r w:rsidR="00196463">
        <w:t xml:space="preserve"> </w:t>
      </w:r>
      <w:proofErr w:type="spellStart"/>
      <w:r w:rsidR="00196463">
        <w:t>радним</w:t>
      </w:r>
      <w:proofErr w:type="spellEnd"/>
      <w:r w:rsidR="00196463">
        <w:t xml:space="preserve"> </w:t>
      </w:r>
      <w:proofErr w:type="spellStart"/>
      <w:r w:rsidR="00196463">
        <w:t>местима</w:t>
      </w:r>
      <w:proofErr w:type="spellEnd"/>
      <w:r w:rsidR="00196463">
        <w:t xml:space="preserve"> </w:t>
      </w:r>
      <w:proofErr w:type="spellStart"/>
      <w:r w:rsidR="00196463">
        <w:t>или</w:t>
      </w:r>
      <w:proofErr w:type="spellEnd"/>
      <w:r w:rsidR="00196463">
        <w:t xml:space="preserve"> </w:t>
      </w:r>
      <w:proofErr w:type="spellStart"/>
      <w:r w:rsidR="00196463">
        <w:t>пет</w:t>
      </w:r>
      <w:proofErr w:type="spellEnd"/>
      <w:r w:rsidR="00196463">
        <w:t xml:space="preserve"> </w:t>
      </w:r>
      <w:proofErr w:type="spellStart"/>
      <w:r w:rsidR="00196463">
        <w:t>година</w:t>
      </w:r>
      <w:proofErr w:type="spellEnd"/>
      <w:r w:rsidR="00196463">
        <w:t xml:space="preserve"> </w:t>
      </w:r>
      <w:proofErr w:type="spellStart"/>
      <w:r w:rsidR="00196463">
        <w:t>радног</w:t>
      </w:r>
      <w:proofErr w:type="spellEnd"/>
      <w:r w:rsidR="00196463">
        <w:t xml:space="preserve"> </w:t>
      </w:r>
      <w:proofErr w:type="spellStart"/>
      <w:r w:rsidR="00196463">
        <w:t>искуства</w:t>
      </w:r>
      <w:proofErr w:type="spellEnd"/>
      <w:r w:rsidR="00196463">
        <w:t xml:space="preserve"> </w:t>
      </w:r>
      <w:proofErr w:type="spellStart"/>
      <w:r w:rsidR="00196463">
        <w:t>на</w:t>
      </w:r>
      <w:proofErr w:type="spellEnd"/>
      <w:r w:rsidR="00196463">
        <w:t xml:space="preserve"> </w:t>
      </w:r>
      <w:proofErr w:type="spellStart"/>
      <w:r w:rsidR="00196463">
        <w:t>руководећим</w:t>
      </w:r>
      <w:proofErr w:type="spellEnd"/>
      <w:r w:rsidR="00196463">
        <w:t xml:space="preserve"> </w:t>
      </w:r>
      <w:proofErr w:type="spellStart"/>
      <w:r w:rsidR="00196463">
        <w:t>радним</w:t>
      </w:r>
      <w:proofErr w:type="spellEnd"/>
      <w:r w:rsidR="00196463">
        <w:t xml:space="preserve"> </w:t>
      </w:r>
      <w:proofErr w:type="spellStart"/>
      <w:r w:rsidR="00196463">
        <w:t>местима</w:t>
      </w:r>
      <w:proofErr w:type="spellEnd"/>
      <w:r w:rsidR="00196463">
        <w:t xml:space="preserve">; </w:t>
      </w:r>
      <w:proofErr w:type="spellStart"/>
      <w:r w:rsidR="00196463">
        <w:t>положен</w:t>
      </w:r>
      <w:proofErr w:type="spellEnd"/>
      <w:r w:rsidR="00196463">
        <w:t xml:space="preserve"> </w:t>
      </w:r>
      <w:proofErr w:type="spellStart"/>
      <w:r w:rsidR="00196463">
        <w:t>државни</w:t>
      </w:r>
      <w:proofErr w:type="spellEnd"/>
      <w:r w:rsidR="00196463">
        <w:t xml:space="preserve"> </w:t>
      </w:r>
      <w:proofErr w:type="spellStart"/>
      <w:r w:rsidR="00196463">
        <w:t>стручни</w:t>
      </w:r>
      <w:proofErr w:type="spellEnd"/>
      <w:r w:rsidR="00196463">
        <w:t xml:space="preserve"> </w:t>
      </w:r>
      <w:proofErr w:type="spellStart"/>
      <w:r w:rsidR="00196463">
        <w:t>испит</w:t>
      </w:r>
      <w:proofErr w:type="spellEnd"/>
      <w:r w:rsidR="00196463">
        <w:t xml:space="preserve">, </w:t>
      </w:r>
      <w:proofErr w:type="spellStart"/>
      <w:r w:rsidR="00196463">
        <w:t>као</w:t>
      </w:r>
      <w:proofErr w:type="spellEnd"/>
      <w:r w:rsidR="00196463">
        <w:t xml:space="preserve"> и </w:t>
      </w:r>
      <w:proofErr w:type="spellStart"/>
      <w:r w:rsidR="00196463">
        <w:t>потребне</w:t>
      </w:r>
      <w:proofErr w:type="spellEnd"/>
      <w:r w:rsidR="00196463">
        <w:t xml:space="preserve"> </w:t>
      </w:r>
      <w:proofErr w:type="spellStart"/>
      <w:r w:rsidR="00196463">
        <w:t>компетенције</w:t>
      </w:r>
      <w:proofErr w:type="spellEnd"/>
      <w:r w:rsidR="00196463">
        <w:t xml:space="preserve"> </w:t>
      </w:r>
      <w:proofErr w:type="spellStart"/>
      <w:r w:rsidR="00196463">
        <w:t>за</w:t>
      </w:r>
      <w:proofErr w:type="spellEnd"/>
      <w:r w:rsidR="00196463">
        <w:t xml:space="preserve"> </w:t>
      </w:r>
      <w:proofErr w:type="spellStart"/>
      <w:r w:rsidR="00196463">
        <w:t>обављање</w:t>
      </w:r>
      <w:proofErr w:type="spellEnd"/>
      <w:r w:rsidR="00196463">
        <w:t xml:space="preserve"> </w:t>
      </w:r>
      <w:proofErr w:type="spellStart"/>
      <w:r w:rsidR="00196463">
        <w:t>послова</w:t>
      </w:r>
      <w:proofErr w:type="spellEnd"/>
      <w:r w:rsidR="00196463">
        <w:t xml:space="preserve"> </w:t>
      </w:r>
      <w:proofErr w:type="spellStart"/>
      <w:r w:rsidR="00196463">
        <w:t>радног</w:t>
      </w:r>
      <w:proofErr w:type="spellEnd"/>
      <w:r w:rsidR="00196463">
        <w:t xml:space="preserve"> </w:t>
      </w:r>
      <w:proofErr w:type="spellStart"/>
      <w:r w:rsidR="00196463">
        <w:t>места</w:t>
      </w:r>
      <w:proofErr w:type="spellEnd"/>
      <w:r w:rsidR="000113CD">
        <w:rPr>
          <w:lang w:val="sr-Cyrl-CS"/>
        </w:rPr>
        <w:t>;</w:t>
      </w:r>
      <w:r w:rsidR="000113CD">
        <w:t xml:space="preserve"> </w:t>
      </w:r>
      <w:r w:rsidR="000113CD" w:rsidRPr="005A789B">
        <w:rPr>
          <w:color w:val="000000"/>
          <w:shd w:val="clear" w:color="auto" w:fill="FFFFFF"/>
          <w:lang w:val="ru-RU"/>
        </w:rPr>
        <w:t xml:space="preserve">држављанство Републике Србије; </w:t>
      </w:r>
      <w:r w:rsidR="00DF4A6F" w:rsidRPr="00DF4A6F">
        <w:rPr>
          <w:color w:val="000000"/>
          <w:shd w:val="clear" w:color="auto" w:fill="FFFFFF"/>
          <w:lang w:val="ru-RU"/>
        </w:rPr>
        <w:t>да учесницима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04E57E63" w14:textId="77777777" w:rsidR="007B4A2C" w:rsidRDefault="007B4A2C" w:rsidP="00DF4A6F">
      <w:pPr>
        <w:jc w:val="both"/>
        <w:rPr>
          <w:color w:val="000000"/>
          <w:shd w:val="clear" w:color="auto" w:fill="FFFFFF"/>
          <w:lang w:val="ru-RU"/>
        </w:rPr>
      </w:pPr>
    </w:p>
    <w:p w14:paraId="732E4120" w14:textId="77777777" w:rsidR="00C844EB" w:rsidRPr="005A789B" w:rsidRDefault="00C844EB" w:rsidP="00C844EB">
      <w:pPr>
        <w:shd w:val="clear" w:color="auto" w:fill="FFFFFF"/>
        <w:jc w:val="both"/>
        <w:textAlignment w:val="baseline"/>
        <w:rPr>
          <w:rStyle w:val="Strong"/>
          <w:color w:val="000000"/>
          <w:bdr w:val="none" w:sz="0" w:space="0" w:color="auto" w:frame="1"/>
          <w:lang w:val="sr-Cyrl-CS"/>
        </w:rPr>
      </w:pPr>
      <w:r w:rsidRPr="005A789B">
        <w:rPr>
          <w:rStyle w:val="Strong"/>
          <w:color w:val="000000"/>
          <w:bdr w:val="none" w:sz="0" w:space="0" w:color="auto" w:frame="1"/>
          <w:lang w:val="sr-Cyrl-CS"/>
        </w:rPr>
        <w:t>У изборном поступку проверавају се:</w:t>
      </w:r>
    </w:p>
    <w:p w14:paraId="50856C6C" w14:textId="77777777" w:rsidR="00C844EB" w:rsidRPr="005A789B" w:rsidRDefault="00C844EB" w:rsidP="00C844EB">
      <w:pPr>
        <w:shd w:val="clear" w:color="auto" w:fill="FFFFFF"/>
        <w:jc w:val="both"/>
        <w:textAlignment w:val="baseline"/>
        <w:rPr>
          <w:lang w:val="sr-Cyrl-CS"/>
        </w:rPr>
      </w:pPr>
      <w:r w:rsidRPr="005A789B">
        <w:rPr>
          <w:b/>
          <w:lang w:val="sr-Cyrl-CS"/>
        </w:rPr>
        <w:t>- Опште функционалне компетенције</w:t>
      </w:r>
      <w:r w:rsidRPr="005A789B">
        <w:rPr>
          <w:lang w:val="sr-Cyrl-CS"/>
        </w:rPr>
        <w:t xml:space="preserve"> </w:t>
      </w:r>
      <w:r w:rsidRPr="005A789B">
        <w:rPr>
          <w:b/>
          <w:lang w:val="sr-Cyrl-CS"/>
        </w:rPr>
        <w:t>и то</w:t>
      </w:r>
      <w:r w:rsidRPr="005A789B">
        <w:rPr>
          <w:lang w:val="sr-Cyrl-CS"/>
        </w:rPr>
        <w:t>:</w:t>
      </w:r>
    </w:p>
    <w:p w14:paraId="299D588E" w14:textId="77777777" w:rsidR="00C844EB" w:rsidRPr="005A789B" w:rsidRDefault="00C844EB" w:rsidP="00C844EB">
      <w:pPr>
        <w:shd w:val="clear" w:color="auto" w:fill="FFFFFF"/>
        <w:jc w:val="both"/>
        <w:textAlignment w:val="baseline"/>
        <w:rPr>
          <w:lang w:val="sr-Latn-CS"/>
        </w:rPr>
      </w:pPr>
      <w:r w:rsidRPr="005A789B">
        <w:rPr>
          <w:lang w:val="sr-Cyrl-CS"/>
        </w:rPr>
        <w:t xml:space="preserve">•   </w:t>
      </w:r>
      <w:r w:rsidRPr="005A789B">
        <w:rPr>
          <w:b/>
          <w:lang w:val="sr-Cyrl-CS"/>
        </w:rPr>
        <w:t>Организација и рад државних органа РС</w:t>
      </w:r>
      <w:r w:rsidRPr="005A789B">
        <w:rPr>
          <w:lang w:val="sr-Cyrl-CS"/>
        </w:rPr>
        <w:t xml:space="preserve"> – провера ће се вршити путем теста</w:t>
      </w:r>
      <w:r w:rsidRPr="005A789B">
        <w:rPr>
          <w:lang w:val="sr-Latn-CS"/>
        </w:rPr>
        <w:t>.</w:t>
      </w:r>
    </w:p>
    <w:p w14:paraId="145B19F4" w14:textId="77777777" w:rsidR="00C844EB" w:rsidRPr="005A789B" w:rsidRDefault="00C844EB" w:rsidP="00C844EB">
      <w:pPr>
        <w:shd w:val="clear" w:color="auto" w:fill="FFFFFF"/>
        <w:jc w:val="both"/>
        <w:textAlignment w:val="baseline"/>
        <w:rPr>
          <w:lang w:val="sr-Cyrl-CS"/>
        </w:rPr>
      </w:pPr>
      <w:r w:rsidRPr="005A789B">
        <w:rPr>
          <w:lang w:val="sr-Cyrl-CS"/>
        </w:rPr>
        <w:t xml:space="preserve">•  </w:t>
      </w:r>
      <w:r w:rsidRPr="005A789B">
        <w:rPr>
          <w:b/>
          <w:lang w:val="sr-Cyrl-CS"/>
        </w:rPr>
        <w:t>Дигитална писменост</w:t>
      </w:r>
      <w:r w:rsidRPr="005A789B">
        <w:rPr>
          <w:lang w:val="sr-Cyrl-CS"/>
        </w:rPr>
        <w:t xml:space="preserve"> - провера ће се вршити практичним радом на рачунару или увидом у доказ о знању рада на рачунару.</w:t>
      </w:r>
    </w:p>
    <w:p w14:paraId="05FF5B5E" w14:textId="77777777" w:rsidR="00C844EB" w:rsidRDefault="00C844EB" w:rsidP="00C844EB">
      <w:pPr>
        <w:shd w:val="clear" w:color="auto" w:fill="FFFFFF"/>
        <w:jc w:val="both"/>
        <w:textAlignment w:val="baseline"/>
        <w:rPr>
          <w:lang w:val="sr-Latn-CS"/>
        </w:rPr>
      </w:pPr>
      <w:r w:rsidRPr="005A789B">
        <w:rPr>
          <w:lang w:val="sr-Cyrl-CS"/>
        </w:rPr>
        <w:t xml:space="preserve">•    </w:t>
      </w:r>
      <w:r w:rsidRPr="005A789B">
        <w:rPr>
          <w:b/>
          <w:lang w:val="sr-Cyrl-CS"/>
        </w:rPr>
        <w:t>Пословна комуникација –</w:t>
      </w:r>
      <w:r w:rsidRPr="005A789B">
        <w:rPr>
          <w:lang w:val="sr-Cyrl-CS"/>
        </w:rPr>
        <w:t xml:space="preserve"> </w:t>
      </w:r>
      <w:r w:rsidR="00FF57D7" w:rsidRPr="005A789B">
        <w:rPr>
          <w:lang w:val="sr-Cyrl-CS"/>
        </w:rPr>
        <w:t xml:space="preserve">провера ће се вршити </w:t>
      </w:r>
      <w:r w:rsidR="002E60FB">
        <w:rPr>
          <w:lang w:val="sr-Cyrl-CS"/>
        </w:rPr>
        <w:t>писаном симулацијом</w:t>
      </w:r>
      <w:r w:rsidR="00FF57D7" w:rsidRPr="005A789B">
        <w:rPr>
          <w:lang w:val="sr-Latn-CS"/>
        </w:rPr>
        <w:t>.</w:t>
      </w:r>
    </w:p>
    <w:p w14:paraId="3060E1B1" w14:textId="77777777" w:rsidR="004E5746" w:rsidRDefault="004E5746" w:rsidP="00C844EB">
      <w:pPr>
        <w:shd w:val="clear" w:color="auto" w:fill="FFFFFF"/>
        <w:jc w:val="both"/>
        <w:textAlignment w:val="baseline"/>
        <w:rPr>
          <w:lang w:val="sr-Latn-CS"/>
        </w:rPr>
      </w:pPr>
    </w:p>
    <w:p w14:paraId="0FBF1427" w14:textId="77777777" w:rsidR="00196463" w:rsidRPr="00BE2EAE" w:rsidRDefault="00196463" w:rsidP="00196463">
      <w:pPr>
        <w:jc w:val="both"/>
        <w:rPr>
          <w:b/>
          <w:u w:val="single"/>
          <w:lang w:val="sr-Cyrl-CS"/>
        </w:rPr>
      </w:pPr>
    </w:p>
    <w:p w14:paraId="3074CF45" w14:textId="77777777" w:rsidR="00080A91" w:rsidRPr="00FD1397" w:rsidRDefault="00080A91" w:rsidP="00653F62">
      <w:pPr>
        <w:jc w:val="both"/>
        <w:rPr>
          <w:lang w:val="sr-Cyrl-CS"/>
        </w:rPr>
      </w:pPr>
      <w:r w:rsidRPr="00FD1397">
        <w:rPr>
          <w:b/>
          <w:bCs/>
          <w:lang w:val="sr-Cyrl-CS"/>
        </w:rPr>
        <w:t xml:space="preserve">*Посебне </w:t>
      </w:r>
      <w:r w:rsidRPr="00FD1397">
        <w:rPr>
          <w:b/>
          <w:lang w:val="sr-Cyrl-CS"/>
        </w:rPr>
        <w:t>функционалне компетенције и то:</w:t>
      </w:r>
    </w:p>
    <w:p w14:paraId="0C405F43" w14:textId="77777777" w:rsidR="00080A91" w:rsidRPr="00FD1397" w:rsidRDefault="00080A91" w:rsidP="00653F62">
      <w:pPr>
        <w:shd w:val="clear" w:color="auto" w:fill="FFFFFF"/>
        <w:jc w:val="both"/>
        <w:textAlignment w:val="baseline"/>
        <w:rPr>
          <w:bCs/>
          <w:lang w:val="sr-Cyrl-CS"/>
        </w:rPr>
      </w:pPr>
      <w:r w:rsidRPr="00FD1397">
        <w:rPr>
          <w:b/>
          <w:bCs/>
          <w:lang w:val="sr-Cyrl-CS"/>
        </w:rPr>
        <w:t xml:space="preserve">- Посебне </w:t>
      </w:r>
      <w:r w:rsidRPr="00FD1397">
        <w:rPr>
          <w:b/>
          <w:lang w:val="sr-Cyrl-CS"/>
        </w:rPr>
        <w:t>функционалне компетенције у одређеној области рада и то:</w:t>
      </w:r>
    </w:p>
    <w:p w14:paraId="1C9354F9" w14:textId="77777777" w:rsidR="00080A91" w:rsidRPr="00FD1397" w:rsidRDefault="00080A91" w:rsidP="00CF413E">
      <w:pPr>
        <w:spacing w:after="2" w:line="237" w:lineRule="auto"/>
        <w:ind w:firstLine="24"/>
        <w:jc w:val="both"/>
        <w:rPr>
          <w:lang w:val="sr-Cyrl-CS"/>
        </w:rPr>
      </w:pPr>
      <w:r w:rsidRPr="00FD1397">
        <w:rPr>
          <w:b/>
          <w:lang w:val="sr-Cyrl-CS"/>
        </w:rPr>
        <w:t>1.</w:t>
      </w:r>
      <w:r w:rsidR="00653F62">
        <w:rPr>
          <w:b/>
          <w:lang w:val="sr-Latn-CS"/>
        </w:rPr>
        <w:t xml:space="preserve"> </w:t>
      </w:r>
      <w:r w:rsidRPr="00FD1397">
        <w:rPr>
          <w:b/>
          <w:lang w:val="sr-Cyrl-CS"/>
        </w:rPr>
        <w:t>Посебна функционална компетенција за област рада послови руковођења</w:t>
      </w:r>
      <w:r w:rsidRPr="00FD1397">
        <w:rPr>
          <w:lang w:val="sr-Cyrl-CS"/>
        </w:rPr>
        <w:t xml:space="preserve"> (</w:t>
      </w:r>
      <w:proofErr w:type="spellStart"/>
      <w:r w:rsidRPr="00FD1397">
        <w:t>општи</w:t>
      </w:r>
      <w:proofErr w:type="spellEnd"/>
      <w:r w:rsidRPr="00FD1397">
        <w:t xml:space="preserve">, </w:t>
      </w:r>
      <w:proofErr w:type="spellStart"/>
      <w:r w:rsidRPr="00FD1397">
        <w:t>стратегијски</w:t>
      </w:r>
      <w:proofErr w:type="spellEnd"/>
      <w:r w:rsidRPr="00FD1397">
        <w:t xml:space="preserve"> и </w:t>
      </w:r>
      <w:proofErr w:type="spellStart"/>
      <w:r w:rsidRPr="00FD1397">
        <w:t>финансијски</w:t>
      </w:r>
      <w:proofErr w:type="spellEnd"/>
      <w:r w:rsidRPr="00FD1397">
        <w:t xml:space="preserve"> </w:t>
      </w:r>
      <w:r w:rsidRPr="00FD1397">
        <w:rPr>
          <w:lang w:val="sr-Cyrl-CS"/>
        </w:rPr>
        <w:t>м</w:t>
      </w:r>
      <w:proofErr w:type="spellStart"/>
      <w:r w:rsidRPr="00FD1397">
        <w:t>енаџмент</w:t>
      </w:r>
      <w:proofErr w:type="spellEnd"/>
      <w:r w:rsidRPr="00FD1397">
        <w:t xml:space="preserve">; </w:t>
      </w:r>
      <w:r w:rsidRPr="00FD1397">
        <w:rPr>
          <w:lang w:val="sr-Cyrl-CS"/>
        </w:rPr>
        <w:t xml:space="preserve">управљање људским ресурсима базирано на компетенцијама; </w:t>
      </w:r>
      <w:proofErr w:type="spellStart"/>
      <w:r w:rsidRPr="00FD1397">
        <w:t>организационо</w:t>
      </w:r>
      <w:proofErr w:type="spellEnd"/>
      <w:r w:rsidRPr="00FD1397">
        <w:t xml:space="preserve"> </w:t>
      </w:r>
      <w:proofErr w:type="spellStart"/>
      <w:r w:rsidRPr="00FD1397">
        <w:t>понашање</w:t>
      </w:r>
      <w:proofErr w:type="spellEnd"/>
      <w:r w:rsidRPr="00FD1397">
        <w:rPr>
          <w:lang w:val="sr-Cyrl-CS"/>
        </w:rPr>
        <w:t xml:space="preserve">; </w:t>
      </w:r>
      <w:proofErr w:type="spellStart"/>
      <w:r w:rsidRPr="00FD1397">
        <w:t>управљање</w:t>
      </w:r>
      <w:proofErr w:type="spellEnd"/>
      <w:r w:rsidRPr="00FD1397">
        <w:t xml:space="preserve"> </w:t>
      </w:r>
      <w:proofErr w:type="spellStart"/>
      <w:r w:rsidRPr="00FD1397">
        <w:t>променама</w:t>
      </w:r>
      <w:proofErr w:type="spellEnd"/>
      <w:r w:rsidRPr="00FD1397">
        <w:rPr>
          <w:lang w:val="sr-Cyrl-CS"/>
        </w:rPr>
        <w:t xml:space="preserve">; </w:t>
      </w:r>
      <w:proofErr w:type="spellStart"/>
      <w:r w:rsidRPr="00FD1397">
        <w:t>управљање</w:t>
      </w:r>
      <w:proofErr w:type="spellEnd"/>
      <w:r w:rsidRPr="00FD1397">
        <w:t xml:space="preserve"> </w:t>
      </w:r>
      <w:proofErr w:type="spellStart"/>
      <w:r w:rsidRPr="00FD1397">
        <w:t>пројектима</w:t>
      </w:r>
      <w:proofErr w:type="spellEnd"/>
      <w:r w:rsidRPr="00FD1397">
        <w:rPr>
          <w:lang w:val="sr-Cyrl-CS"/>
        </w:rPr>
        <w:t xml:space="preserve">; </w:t>
      </w:r>
      <w:proofErr w:type="spellStart"/>
      <w:r w:rsidRPr="00FD1397">
        <w:t>стратегиј</w:t>
      </w:r>
      <w:proofErr w:type="spellEnd"/>
      <w:r w:rsidRPr="00FD1397">
        <w:rPr>
          <w:lang w:val="sr-Cyrl-CS"/>
        </w:rPr>
        <w:t>е</w:t>
      </w:r>
      <w:r w:rsidRPr="00FD1397">
        <w:t xml:space="preserve"> и </w:t>
      </w:r>
      <w:proofErr w:type="spellStart"/>
      <w:r w:rsidRPr="00FD1397">
        <w:t>канал</w:t>
      </w:r>
      <w:proofErr w:type="spellEnd"/>
      <w:r w:rsidRPr="00FD1397">
        <w:rPr>
          <w:lang w:val="sr-Cyrl-CS"/>
        </w:rPr>
        <w:t>е</w:t>
      </w:r>
      <w:r w:rsidRPr="00FD1397">
        <w:t xml:space="preserve"> </w:t>
      </w:r>
      <w:proofErr w:type="spellStart"/>
      <w:r w:rsidRPr="00FD1397">
        <w:t>комуникације</w:t>
      </w:r>
      <w:proofErr w:type="spellEnd"/>
      <w:r w:rsidRPr="00FD1397">
        <w:rPr>
          <w:lang w:val="sr-Cyrl-CS"/>
        </w:rPr>
        <w:t>;</w:t>
      </w:r>
      <w:r w:rsidRPr="00FD1397">
        <w:rPr>
          <w:lang w:val="sr-Latn-CS"/>
        </w:rPr>
        <w:t xml:space="preserve"> </w:t>
      </w:r>
      <w:r w:rsidRPr="00FD1397">
        <w:rPr>
          <w:lang w:val="sr-Cyrl-CS"/>
        </w:rPr>
        <w:t>управљање јавним политикама) – провера ће се вршити путем усмене симулације.</w:t>
      </w:r>
    </w:p>
    <w:p w14:paraId="5B2FA0CF" w14:textId="77777777" w:rsidR="00080A91" w:rsidRPr="00FD1397" w:rsidRDefault="00CF413E" w:rsidP="00CF413E">
      <w:pPr>
        <w:spacing w:line="258" w:lineRule="auto"/>
        <w:ind w:right="19"/>
        <w:jc w:val="both"/>
        <w:rPr>
          <w:lang w:val="sr-Cyrl-CS"/>
        </w:rPr>
      </w:pPr>
      <w:r>
        <w:rPr>
          <w:b/>
        </w:rPr>
        <w:t xml:space="preserve"> </w:t>
      </w:r>
      <w:r w:rsidR="00FD1397" w:rsidRPr="00FD1397">
        <w:rPr>
          <w:b/>
        </w:rPr>
        <w:t>2</w:t>
      </w:r>
      <w:r w:rsidR="00080A91" w:rsidRPr="00FD1397">
        <w:rPr>
          <w:b/>
          <w:lang w:val="sr-Cyrl-CS"/>
        </w:rPr>
        <w:t xml:space="preserve">. </w:t>
      </w:r>
      <w:r w:rsidR="00653F62">
        <w:rPr>
          <w:b/>
          <w:lang w:val="sr-Latn-CS"/>
        </w:rPr>
        <w:t xml:space="preserve"> </w:t>
      </w:r>
      <w:r w:rsidR="00080A91" w:rsidRPr="00FD1397">
        <w:rPr>
          <w:b/>
          <w:lang w:val="sr-Cyrl-CS"/>
        </w:rPr>
        <w:t xml:space="preserve">Посебна функционална компетенција за област рада - планска документа, прописи и акти из надлежности и организације органа </w:t>
      </w:r>
      <w:r w:rsidR="00080A91" w:rsidRPr="00FD1397">
        <w:rPr>
          <w:bCs/>
          <w:lang w:val="sr-Cyrl-CS"/>
        </w:rPr>
        <w:t xml:space="preserve">(Стратегија подстицања рађања; Закон о финансијској подршци породици са децом; Породични закон; Стратегија о економским миграцијама Републике Србије за период 2021-2027. година) </w:t>
      </w:r>
      <w:r w:rsidR="00080A91" w:rsidRPr="00FD1397">
        <w:rPr>
          <w:lang w:val="sr-Cyrl-CS"/>
        </w:rPr>
        <w:t>– провера ће се вршити путем усмене симулације.</w:t>
      </w:r>
    </w:p>
    <w:p w14:paraId="4D39028F" w14:textId="77777777" w:rsidR="00080A91" w:rsidRPr="00FD1397" w:rsidRDefault="00FD1397" w:rsidP="00CF413E">
      <w:pPr>
        <w:spacing w:line="258" w:lineRule="auto"/>
        <w:ind w:right="19" w:firstLine="50"/>
        <w:jc w:val="both"/>
        <w:rPr>
          <w:lang w:val="sr-Cyrl-CS"/>
        </w:rPr>
      </w:pPr>
      <w:r w:rsidRPr="00FD1397">
        <w:rPr>
          <w:b/>
          <w:bCs/>
        </w:rPr>
        <w:t>3</w:t>
      </w:r>
      <w:r w:rsidR="00080A91" w:rsidRPr="00FD1397">
        <w:rPr>
          <w:b/>
          <w:bCs/>
          <w:lang w:val="sr-Cyrl-CS"/>
        </w:rPr>
        <w:t>.</w:t>
      </w:r>
      <w:r w:rsidR="00080A91" w:rsidRPr="00FD1397">
        <w:rPr>
          <w:lang w:val="sr-Cyrl-CS"/>
        </w:rPr>
        <w:t xml:space="preserve"> </w:t>
      </w:r>
      <w:r w:rsidR="00653F62">
        <w:rPr>
          <w:lang w:val="sr-Latn-CS"/>
        </w:rPr>
        <w:t xml:space="preserve"> </w:t>
      </w:r>
      <w:r w:rsidR="00080A91" w:rsidRPr="00FD1397">
        <w:rPr>
          <w:b/>
          <w:lang w:val="sr-Cyrl-CS"/>
        </w:rPr>
        <w:t>Посебна функционална компетенција за област рада – прописи из делокруга радног места</w:t>
      </w:r>
      <w:r w:rsidR="00080A91" w:rsidRPr="00FD1397">
        <w:rPr>
          <w:bCs/>
          <w:lang w:val="sr-Cyrl-CS"/>
        </w:rPr>
        <w:t xml:space="preserve"> </w:t>
      </w:r>
      <w:r w:rsidR="00080A91" w:rsidRPr="00FD1397">
        <w:rPr>
          <w:lang w:val="sr-Cyrl-CS"/>
        </w:rPr>
        <w:t>(Закон о управљању миграцијама) – провера ће се вршити путем усмене симулације.</w:t>
      </w:r>
    </w:p>
    <w:p w14:paraId="1F240E3B" w14:textId="77777777" w:rsidR="00DD5360" w:rsidRPr="00DD0E56" w:rsidRDefault="00DD5360" w:rsidP="001D1C7E">
      <w:pPr>
        <w:spacing w:line="259" w:lineRule="auto"/>
        <w:ind w:right="97"/>
        <w:jc w:val="both"/>
      </w:pPr>
    </w:p>
    <w:p w14:paraId="45429E96" w14:textId="77777777" w:rsidR="00C844EB" w:rsidRPr="005A789B" w:rsidRDefault="00C844EB" w:rsidP="001D1C7E">
      <w:pPr>
        <w:shd w:val="clear" w:color="auto" w:fill="FFFFFF"/>
        <w:jc w:val="both"/>
        <w:textAlignment w:val="baseline"/>
        <w:rPr>
          <w:lang w:val="sr-Cyrl-CS"/>
        </w:rPr>
      </w:pPr>
      <w:r w:rsidRPr="005A789B">
        <w:rPr>
          <w:b/>
          <w:lang w:val="sr-Cyrl-CS"/>
        </w:rPr>
        <w:t>- Понашајне компетенције</w:t>
      </w:r>
      <w:r w:rsidRPr="005A789B">
        <w:rPr>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w:t>
      </w:r>
      <w:r w:rsidR="002B4FB8">
        <w:rPr>
          <w:lang w:val="sr-Cyrl-CS"/>
        </w:rPr>
        <w:t xml:space="preserve"> </w:t>
      </w:r>
      <w:r w:rsidRPr="005A789B">
        <w:rPr>
          <w:lang w:val="sr-Cyrl-CS"/>
        </w:rPr>
        <w:t xml:space="preserve"> провера ће се вршити путем психометријских тестова</w:t>
      </w:r>
      <w:r w:rsidR="00FF4A95">
        <w:rPr>
          <w:lang w:val="sr-Cyrl-CS"/>
        </w:rPr>
        <w:t xml:space="preserve"> </w:t>
      </w:r>
      <w:r w:rsidR="007E0E3B">
        <w:rPr>
          <w:lang w:val="sr-Cyrl-CS"/>
        </w:rPr>
        <w:t>и</w:t>
      </w:r>
      <w:r w:rsidRPr="005A789B">
        <w:rPr>
          <w:lang w:val="sr-Cyrl-CS"/>
        </w:rPr>
        <w:t xml:space="preserve"> интервјуа базираном на компетенцијама.</w:t>
      </w:r>
    </w:p>
    <w:p w14:paraId="27CAC054" w14:textId="77777777" w:rsidR="00C844EB" w:rsidRPr="005A789B" w:rsidRDefault="00C844EB" w:rsidP="001D1C7E">
      <w:pPr>
        <w:shd w:val="clear" w:color="auto" w:fill="FFFFFF"/>
        <w:jc w:val="both"/>
        <w:textAlignment w:val="baseline"/>
        <w:rPr>
          <w:lang w:val="sr-Cyrl-CS"/>
        </w:rPr>
      </w:pPr>
    </w:p>
    <w:p w14:paraId="28411635" w14:textId="77777777" w:rsidR="00C844EB" w:rsidRPr="00D527B4" w:rsidRDefault="00C844EB" w:rsidP="001D1C7E">
      <w:pPr>
        <w:shd w:val="clear" w:color="auto" w:fill="FFFFFF"/>
        <w:jc w:val="both"/>
        <w:textAlignment w:val="baseline"/>
        <w:rPr>
          <w:i/>
          <w:lang w:val="sr-Latn-CS"/>
        </w:rPr>
      </w:pPr>
      <w:r w:rsidRPr="005A789B">
        <w:rPr>
          <w:b/>
          <w:lang w:val="sr-Cyrl-CS"/>
        </w:rPr>
        <w:t xml:space="preserve">- </w:t>
      </w:r>
      <w:r w:rsidR="00CF413E">
        <w:rPr>
          <w:b/>
          <w:lang w:val="sr-Latn-CS"/>
        </w:rPr>
        <w:t xml:space="preserve"> </w:t>
      </w:r>
      <w:r w:rsidRPr="005A789B">
        <w:rPr>
          <w:b/>
          <w:lang w:val="sr-Cyrl-CS"/>
        </w:rPr>
        <w:t>Интервју са ко</w:t>
      </w:r>
      <w:r w:rsidR="00C31010">
        <w:rPr>
          <w:b/>
          <w:lang w:val="sr-Cyrl-CS"/>
        </w:rPr>
        <w:t>н</w:t>
      </w:r>
      <w:r w:rsidRPr="005A789B">
        <w:rPr>
          <w:b/>
          <w:lang w:val="sr-Cyrl-CS"/>
        </w:rPr>
        <w:t xml:space="preserve">курсном комисијом </w:t>
      </w:r>
      <w:r w:rsidRPr="005A789B">
        <w:rPr>
          <w:lang w:val="sr-Cyrl-CS"/>
        </w:rPr>
        <w:t>(процена мотивације за рад на радном месту и прихватање вредности државних органа</w:t>
      </w:r>
      <w:r w:rsidRPr="002B4FB8">
        <w:rPr>
          <w:iCs/>
          <w:lang w:val="sr-Cyrl-CS"/>
        </w:rPr>
        <w:t>)</w:t>
      </w:r>
      <w:r w:rsidRPr="00D527B4">
        <w:rPr>
          <w:i/>
          <w:lang w:val="sr-Cyrl-CS"/>
        </w:rPr>
        <w:t>.</w:t>
      </w:r>
    </w:p>
    <w:p w14:paraId="63FDB1DD" w14:textId="77777777" w:rsidR="00C844EB" w:rsidRPr="00D527B4" w:rsidRDefault="00C844EB" w:rsidP="00C844EB">
      <w:pPr>
        <w:shd w:val="clear" w:color="auto" w:fill="FFFFFF"/>
        <w:jc w:val="both"/>
        <w:textAlignment w:val="baseline"/>
        <w:rPr>
          <w:i/>
          <w:color w:val="000000"/>
        </w:rPr>
      </w:pPr>
    </w:p>
    <w:p w14:paraId="169D577C" w14:textId="77777777" w:rsidR="00C30B3E" w:rsidRPr="00DD5360" w:rsidRDefault="00FC490E" w:rsidP="00DD5360">
      <w:pPr>
        <w:shd w:val="clear" w:color="auto" w:fill="FFFFFF"/>
        <w:jc w:val="both"/>
        <w:textAlignment w:val="baseline"/>
        <w:rPr>
          <w:lang w:val="sr-Cyrl-CS"/>
        </w:rPr>
      </w:pPr>
      <w:r w:rsidRPr="005A789B">
        <w:rPr>
          <w:rStyle w:val="Strong"/>
          <w:color w:val="000000"/>
          <w:bdr w:val="none" w:sz="0" w:space="0" w:color="auto" w:frame="1"/>
          <w:lang w:val="sr-Cyrl-CS"/>
        </w:rPr>
        <w:t>Трајање рада на положају и место рада:</w:t>
      </w:r>
      <w:r w:rsidRPr="005A789B">
        <w:rPr>
          <w:rStyle w:val="apple-converted-space"/>
          <w:b/>
          <w:bCs/>
          <w:color w:val="000000"/>
          <w:bdr w:val="none" w:sz="0" w:space="0" w:color="auto" w:frame="1"/>
        </w:rPr>
        <w:t> </w:t>
      </w:r>
      <w:r w:rsidRPr="005A789B">
        <w:rPr>
          <w:color w:val="000000"/>
          <w:lang w:val="sr-Cyrl-CS"/>
        </w:rPr>
        <w:t xml:space="preserve">рад на положају траје пет година, а место рада је Београд, </w:t>
      </w:r>
      <w:r w:rsidR="00DD5360">
        <w:rPr>
          <w:color w:val="000000"/>
          <w:lang w:val="sr-Cyrl-RS"/>
        </w:rPr>
        <w:t xml:space="preserve">ул. </w:t>
      </w:r>
      <w:r w:rsidR="00080A91">
        <w:rPr>
          <w:color w:val="000000"/>
          <w:lang w:val="sr-Cyrl-RS"/>
        </w:rPr>
        <w:t>Булевар Михајла Пупина</w:t>
      </w:r>
      <w:r w:rsidRPr="00CC1A64">
        <w:rPr>
          <w:lang w:val="sr-Cyrl-RS"/>
        </w:rPr>
        <w:t xml:space="preserve"> </w:t>
      </w:r>
      <w:r w:rsidRPr="00CC1A64">
        <w:rPr>
          <w:lang w:val="sr-Cyrl-CS"/>
        </w:rPr>
        <w:t>бр.</w:t>
      </w:r>
      <w:r w:rsidR="001D1C7E">
        <w:rPr>
          <w:lang w:val="sr-Cyrl-CS"/>
        </w:rPr>
        <w:t xml:space="preserve"> </w:t>
      </w:r>
      <w:r w:rsidR="00080A91">
        <w:rPr>
          <w:lang w:val="sr-Cyrl-CS"/>
        </w:rPr>
        <w:t>2</w:t>
      </w:r>
      <w:r>
        <w:rPr>
          <w:lang w:val="sr-Cyrl-CS"/>
        </w:rPr>
        <w:t>.</w:t>
      </w:r>
    </w:p>
    <w:p w14:paraId="2D31EE9D" w14:textId="77777777" w:rsidR="00C30B3E" w:rsidRPr="005C4CA1" w:rsidRDefault="00C30B3E" w:rsidP="00AF4FED">
      <w:pPr>
        <w:shd w:val="clear" w:color="auto" w:fill="FFFFFF"/>
        <w:jc w:val="both"/>
        <w:textAlignment w:val="baseline"/>
        <w:rPr>
          <w:lang w:val="sr-Cyrl-BA"/>
        </w:rPr>
      </w:pPr>
    </w:p>
    <w:p w14:paraId="6F9BCA35" w14:textId="77777777" w:rsidR="002D3DB5" w:rsidRPr="005C4CA1" w:rsidRDefault="002D3DB5" w:rsidP="00AF4FED">
      <w:pPr>
        <w:jc w:val="both"/>
        <w:rPr>
          <w:lang w:val="ru-RU"/>
        </w:rPr>
      </w:pPr>
      <w:r w:rsidRPr="005C4CA1">
        <w:rPr>
          <w:rStyle w:val="Strong"/>
          <w:lang w:val="sr-Latn-CS"/>
        </w:rPr>
        <w:t>Р</w:t>
      </w:r>
      <w:r w:rsidRPr="005C4CA1">
        <w:rPr>
          <w:rStyle w:val="Strong"/>
          <w:lang w:val="ru-RU"/>
        </w:rPr>
        <w:t>ок за подношење пријав</w:t>
      </w:r>
      <w:r w:rsidRPr="005C4CA1">
        <w:rPr>
          <w:rStyle w:val="Strong"/>
          <w:lang w:val="sr-Cyrl-CS"/>
        </w:rPr>
        <w:t>е</w:t>
      </w:r>
      <w:r w:rsidRPr="005C4CA1">
        <w:rPr>
          <w:rStyle w:val="Strong"/>
          <w:lang w:val="ru-RU"/>
        </w:rPr>
        <w:t xml:space="preserve"> на конкурс:</w:t>
      </w:r>
      <w:r w:rsidRPr="005C4CA1">
        <w:rPr>
          <w:rStyle w:val="Strong"/>
          <w:b w:val="0"/>
          <w:lang w:val="ru-RU"/>
        </w:rPr>
        <w:t xml:space="preserve"> </w:t>
      </w:r>
      <w:r w:rsidRPr="005C4CA1">
        <w:rPr>
          <w:rStyle w:val="Strong"/>
          <w:b w:val="0"/>
          <w:bCs w:val="0"/>
          <w:lang w:val="ru-RU"/>
        </w:rPr>
        <w:t xml:space="preserve">8 дана. Рок почиње да тече наредног дана </w:t>
      </w:r>
      <w:r w:rsidR="0077659C" w:rsidRPr="005C4CA1">
        <w:rPr>
          <w:rStyle w:val="Strong"/>
          <w:b w:val="0"/>
          <w:bCs w:val="0"/>
          <w:lang w:val="ru-RU"/>
        </w:rPr>
        <w:t xml:space="preserve">од дана </w:t>
      </w:r>
      <w:r w:rsidRPr="005C4CA1">
        <w:rPr>
          <w:rStyle w:val="Strong"/>
          <w:b w:val="0"/>
          <w:bCs w:val="0"/>
          <w:lang w:val="ru-RU"/>
        </w:rPr>
        <w:t xml:space="preserve">када је конкурс оглашен у периодичном издању огласа </w:t>
      </w:r>
      <w:r w:rsidRPr="005C4CA1">
        <w:rPr>
          <w:rStyle w:val="Strong"/>
          <w:b w:val="0"/>
          <w:bCs w:val="0"/>
          <w:lang w:val="sr-Cyrl-CS"/>
        </w:rPr>
        <w:t>Националне службе за запошљавање</w:t>
      </w:r>
      <w:r w:rsidR="00951CA3" w:rsidRPr="005C4CA1">
        <w:rPr>
          <w:rStyle w:val="Strong"/>
          <w:b w:val="0"/>
          <w:bCs w:val="0"/>
          <w:lang w:val="sr-Cyrl-CS"/>
        </w:rPr>
        <w:t>.</w:t>
      </w:r>
    </w:p>
    <w:p w14:paraId="46A956E7" w14:textId="77777777" w:rsidR="00FC490E" w:rsidRPr="00FC490E" w:rsidRDefault="002D3DB5" w:rsidP="00FC490E">
      <w:pPr>
        <w:jc w:val="both"/>
        <w:rPr>
          <w:color w:val="000000"/>
          <w:lang w:val="sr-Cyrl-CS"/>
        </w:rPr>
      </w:pPr>
      <w:r w:rsidRPr="005C4CA1">
        <w:rPr>
          <w:color w:val="000000"/>
          <w:lang w:val="sr-Cyrl-BA"/>
        </w:rPr>
        <w:br/>
      </w:r>
      <w:r w:rsidR="00FC490E" w:rsidRPr="00FC490E">
        <w:rPr>
          <w:b/>
          <w:bCs/>
          <w:color w:val="000000"/>
          <w:bdr w:val="none" w:sz="0" w:space="0" w:color="auto" w:frame="1"/>
          <w:lang w:val="sr-Cyrl-CS"/>
        </w:rPr>
        <w:t>Садржина пријаве на конкурс:</w:t>
      </w:r>
      <w:r w:rsidR="00FC490E" w:rsidRPr="00FC490E">
        <w:rPr>
          <w:b/>
          <w:bCs/>
          <w:color w:val="000000"/>
          <w:bdr w:val="none" w:sz="0" w:space="0" w:color="auto" w:frame="1"/>
        </w:rPr>
        <w:t> </w:t>
      </w:r>
      <w:r w:rsidR="00FC490E" w:rsidRPr="00FC490E">
        <w:rPr>
          <w:color w:val="000000"/>
          <w:lang w:val="sr-Cyrl-CS"/>
        </w:rPr>
        <w:t>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додатне едукације; радно искуство; посебне услове; посебне изјаве од значаја за учешће у конкурсним поступцима у државним органима.</w:t>
      </w:r>
      <w:r w:rsidR="00FC490E" w:rsidRPr="00FC490E">
        <w:rPr>
          <w:rFonts w:ascii="Roboto" w:hAnsi="Roboto"/>
          <w:color w:val="000000"/>
          <w:shd w:val="clear" w:color="auto" w:fill="FFFFFF"/>
        </w:rPr>
        <w:t xml:space="preserve"> </w:t>
      </w:r>
      <w:r w:rsidR="00FC490E" w:rsidRPr="00FC490E">
        <w:rPr>
          <w:color w:val="000000"/>
          <w:shd w:val="clear" w:color="auto" w:fill="FFFFFF"/>
        </w:rPr>
        <w:t>Пријава на конкурс мора бити својеручно потписана. </w:t>
      </w:r>
    </w:p>
    <w:p w14:paraId="6977BB4D" w14:textId="77777777" w:rsidR="00FC490E" w:rsidRPr="00FC490E" w:rsidRDefault="00FC490E" w:rsidP="00FC490E">
      <w:pPr>
        <w:jc w:val="both"/>
        <w:rPr>
          <w:color w:val="000000"/>
          <w:lang w:val="sr-Cyrl-CS"/>
        </w:rPr>
      </w:pPr>
    </w:p>
    <w:p w14:paraId="31595B94" w14:textId="77777777" w:rsidR="00FC490E" w:rsidRPr="00FC490E" w:rsidRDefault="00FC490E" w:rsidP="00FC490E">
      <w:pPr>
        <w:jc w:val="both"/>
        <w:rPr>
          <w:b/>
          <w:color w:val="000000"/>
          <w:lang w:val="sr-Cyrl-CS"/>
        </w:rPr>
      </w:pPr>
      <w:r w:rsidRPr="00FC490E">
        <w:rPr>
          <w:b/>
          <w:color w:val="000000"/>
          <w:lang w:val="sr-Cyrl-CS"/>
        </w:rPr>
        <w:t>Пријава на јавни конкурс може се поднети путем поште или непосредно на адресу наведену у тексту огласа.</w:t>
      </w:r>
    </w:p>
    <w:p w14:paraId="4C1B181A" w14:textId="77777777" w:rsidR="00FC490E" w:rsidRPr="00FC490E" w:rsidRDefault="00FC490E" w:rsidP="00FC490E">
      <w:pPr>
        <w:jc w:val="both"/>
        <w:rPr>
          <w:b/>
          <w:color w:val="000000"/>
          <w:lang w:val="sr-Cyrl-CS"/>
        </w:rPr>
      </w:pPr>
    </w:p>
    <w:p w14:paraId="46788765" w14:textId="77777777" w:rsidR="00FC490E" w:rsidRPr="00FC490E" w:rsidRDefault="00FC490E" w:rsidP="00FC490E">
      <w:pPr>
        <w:jc w:val="both"/>
        <w:rPr>
          <w:b/>
        </w:rPr>
      </w:pPr>
      <w:r w:rsidRPr="00FC490E">
        <w:rPr>
          <w:b/>
          <w:lang w:val="sr-Cyrl-CS"/>
        </w:rPr>
        <w:t>Пријава на јавни конкурс врши се на Обрасцу пријаве који је доступан на интернет презентацији Службе за управљање кадровима</w:t>
      </w:r>
      <w:r w:rsidRPr="00FC490E">
        <w:rPr>
          <w:b/>
        </w:rPr>
        <w:t xml:space="preserve"> или у штампаној верзији на писарници </w:t>
      </w:r>
      <w:r w:rsidRPr="00FC490E">
        <w:rPr>
          <w:b/>
          <w:lang w:val="sr-Cyrl-CS"/>
        </w:rPr>
        <w:t>Службе за управљање кадровима</w:t>
      </w:r>
      <w:r w:rsidRPr="00FC490E">
        <w:rPr>
          <w:b/>
        </w:rPr>
        <w:t xml:space="preserve">, </w:t>
      </w:r>
      <w:r w:rsidRPr="00FC490E">
        <w:rPr>
          <w:b/>
          <w:color w:val="000000"/>
          <w:lang w:val="ru-RU"/>
        </w:rPr>
        <w:t>Нови Београд, Булевар Михајла Пупина бр.  2.</w:t>
      </w:r>
    </w:p>
    <w:p w14:paraId="18EF0164" w14:textId="77777777" w:rsidR="00FC490E" w:rsidRPr="00FC490E" w:rsidRDefault="00FC490E" w:rsidP="00FC490E">
      <w:pPr>
        <w:jc w:val="both"/>
      </w:pPr>
    </w:p>
    <w:p w14:paraId="241508AF" w14:textId="77777777" w:rsidR="00FC490E" w:rsidRPr="00FC490E" w:rsidRDefault="00FC490E" w:rsidP="00FC490E">
      <w:pPr>
        <w:jc w:val="both"/>
        <w:rPr>
          <w:b/>
          <w:color w:val="FF0000"/>
          <w:lang w:val="sr-Cyrl-CS"/>
        </w:rPr>
      </w:pPr>
      <w:r w:rsidRPr="00FC490E">
        <w:t>Приликом предаје пријаве на јавни конкурс пријава добија шифру под којом подноси</w:t>
      </w:r>
      <w:r w:rsidRPr="00FC490E">
        <w:rPr>
          <w:lang w:val="sr-Cyrl-CS"/>
        </w:rPr>
        <w:t>о</w:t>
      </w:r>
      <w:r w:rsidRPr="00FC490E">
        <w:t>ц</w:t>
      </w:r>
      <w:r w:rsidRPr="00FC490E">
        <w:rPr>
          <w:lang w:val="sr-Cyrl-CS"/>
        </w:rPr>
        <w:t>и</w:t>
      </w:r>
      <w:r w:rsidRPr="00FC490E">
        <w:t xml:space="preserve"> пријаве учествуј</w:t>
      </w:r>
      <w:r w:rsidRPr="00FC490E">
        <w:rPr>
          <w:lang w:val="sr-Cyrl-CS"/>
        </w:rPr>
        <w:t>у</w:t>
      </w:r>
      <w:r w:rsidRPr="00FC490E">
        <w:t xml:space="preserve"> у даљем изборном поступку. Подноси</w:t>
      </w:r>
      <w:r w:rsidRPr="00FC490E">
        <w:rPr>
          <w:lang w:val="sr-Cyrl-CS"/>
        </w:rPr>
        <w:t>о</w:t>
      </w:r>
      <w:r w:rsidRPr="00FC490E">
        <w:t>ц</w:t>
      </w:r>
      <w:r w:rsidRPr="00FC490E">
        <w:rPr>
          <w:lang w:val="sr-Cyrl-CS"/>
        </w:rPr>
        <w:t>и</w:t>
      </w:r>
      <w:r w:rsidRPr="00FC490E">
        <w:t xml:space="preserve"> пријав</w:t>
      </w:r>
      <w:r w:rsidRPr="00FC490E">
        <w:rPr>
          <w:lang w:val="sr-Cyrl-CS"/>
        </w:rPr>
        <w:t>е</w:t>
      </w:r>
      <w:r w:rsidRPr="00FC490E">
        <w:t xml:space="preserve"> се обавештава</w:t>
      </w:r>
      <w:r w:rsidRPr="00FC490E">
        <w:rPr>
          <w:lang w:val="sr-Cyrl-CS"/>
        </w:rPr>
        <w:t>ју</w:t>
      </w:r>
      <w:r w:rsidRPr="00FC490E">
        <w:t xml:space="preserve"> о додељеној шифри у року од три дана од пријема пријав</w:t>
      </w:r>
      <w:r w:rsidRPr="00FC490E">
        <w:rPr>
          <w:lang w:val="sr-Cyrl-CS"/>
        </w:rPr>
        <w:t>е</w:t>
      </w:r>
      <w:r w:rsidRPr="00FC490E">
        <w:t>, достављањем наведеног податка на начин који је у пријави назнач</w:t>
      </w:r>
      <w:r w:rsidRPr="00FC490E">
        <w:rPr>
          <w:lang w:val="sr-Cyrl-CS"/>
        </w:rPr>
        <w:t>ен</w:t>
      </w:r>
      <w:r w:rsidRPr="00FC490E">
        <w:t xml:space="preserve"> за доставу обавештења.</w:t>
      </w:r>
    </w:p>
    <w:p w14:paraId="55FAF39F" w14:textId="77777777" w:rsidR="009C10AA" w:rsidRPr="00D527B4" w:rsidRDefault="009C10AA" w:rsidP="00FC490E">
      <w:pPr>
        <w:jc w:val="both"/>
        <w:rPr>
          <w:b/>
          <w:i/>
          <w:color w:val="FF0000"/>
          <w:lang w:val="sr-Cyrl-CS"/>
        </w:rPr>
      </w:pPr>
    </w:p>
    <w:p w14:paraId="1760F0A2" w14:textId="77777777" w:rsidR="00910502" w:rsidRDefault="007C1D6A" w:rsidP="00AF4FED">
      <w:pPr>
        <w:shd w:val="clear" w:color="auto" w:fill="FFFFFF"/>
        <w:jc w:val="both"/>
        <w:textAlignment w:val="baseline"/>
        <w:rPr>
          <w:lang w:val="sr-Cyrl-CS"/>
        </w:rPr>
      </w:pPr>
      <w:r w:rsidRPr="005C4CA1">
        <w:rPr>
          <w:lang w:val="sr-Cyrl-CS"/>
        </w:rPr>
        <w:t>Докази који се прилажу уз образац пријаве су: писани доказ о знању рада на рачунару</w:t>
      </w:r>
      <w:r w:rsidR="00DD5360">
        <w:rPr>
          <w:lang w:val="sr-Cyrl-CS"/>
        </w:rPr>
        <w:t>.</w:t>
      </w:r>
    </w:p>
    <w:p w14:paraId="7CFC3078" w14:textId="77777777" w:rsidR="00910502" w:rsidRDefault="00910502" w:rsidP="00AF4FED">
      <w:pPr>
        <w:shd w:val="clear" w:color="auto" w:fill="FFFFFF"/>
        <w:jc w:val="both"/>
        <w:textAlignment w:val="baseline"/>
        <w:rPr>
          <w:lang w:val="sr-Cyrl-CS"/>
        </w:rPr>
      </w:pPr>
    </w:p>
    <w:p w14:paraId="71DC5F94" w14:textId="77777777" w:rsidR="00DF4A6F" w:rsidRDefault="00DF4A6F" w:rsidP="00AF4FED">
      <w:pPr>
        <w:shd w:val="clear" w:color="auto" w:fill="FFFFFF"/>
        <w:jc w:val="both"/>
        <w:textAlignment w:val="baseline"/>
        <w:rPr>
          <w:lang w:val="sr-Cyrl-CS"/>
        </w:rPr>
      </w:pPr>
      <w:r w:rsidRPr="00DF4A6F">
        <w:rPr>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2E4BB7DD" w14:textId="77777777" w:rsidR="005C4CA1" w:rsidRPr="005C4CA1" w:rsidRDefault="005C4CA1" w:rsidP="00AF4FED">
      <w:pPr>
        <w:jc w:val="both"/>
        <w:rPr>
          <w:color w:val="FF0000"/>
          <w:lang w:val="sr-Cyrl-CS"/>
        </w:rPr>
      </w:pPr>
    </w:p>
    <w:p w14:paraId="29D95FF2" w14:textId="77777777" w:rsidR="00FC490E" w:rsidRPr="00FC490E" w:rsidRDefault="00FC490E" w:rsidP="00FC490E">
      <w:pPr>
        <w:shd w:val="clear" w:color="auto" w:fill="FFFFFF"/>
        <w:jc w:val="both"/>
        <w:textAlignment w:val="baseline"/>
        <w:rPr>
          <w:b/>
          <w:color w:val="4472C4"/>
          <w:lang w:val="sr-Cyrl-CS"/>
        </w:rPr>
      </w:pPr>
      <w:r w:rsidRPr="00FC490E">
        <w:rPr>
          <w:b/>
          <w:bCs/>
          <w:color w:val="000000"/>
          <w:bdr w:val="none" w:sz="0" w:space="0" w:color="auto" w:frame="1"/>
          <w:shd w:val="clear" w:color="auto" w:fill="FFFFFF"/>
          <w:lang w:val="sr-Cyrl-CS"/>
        </w:rPr>
        <w:t xml:space="preserve">Остали </w:t>
      </w:r>
      <w:r w:rsidRPr="00FC490E">
        <w:rPr>
          <w:b/>
          <w:bCs/>
          <w:color w:val="000000"/>
          <w:bdr w:val="none" w:sz="0" w:space="0" w:color="auto" w:frame="1"/>
          <w:shd w:val="clear" w:color="auto" w:fill="FFFFFF"/>
        </w:rPr>
        <w:t xml:space="preserve">докази које прилажу </w:t>
      </w:r>
      <w:r w:rsidRPr="00FC490E">
        <w:rPr>
          <w:b/>
          <w:bCs/>
          <w:color w:val="000000"/>
          <w:bdr w:val="none" w:sz="0" w:space="0" w:color="auto" w:frame="1"/>
          <w:shd w:val="clear" w:color="auto" w:fill="FFFFFF"/>
          <w:lang w:val="sr-Cyrl-CS"/>
        </w:rPr>
        <w:t xml:space="preserve">само </w:t>
      </w:r>
      <w:r w:rsidRPr="00FC490E">
        <w:rPr>
          <w:b/>
          <w:bCs/>
          <w:color w:val="000000"/>
          <w:bdr w:val="none" w:sz="0" w:space="0" w:color="auto" w:frame="1"/>
          <w:shd w:val="clear" w:color="auto" w:fill="FFFFFF"/>
        </w:rPr>
        <w:t>кандидати који су успешно прошли фазе изборног поступка пре интервјуа са Конкурсном комисијом</w:t>
      </w:r>
      <w:r w:rsidRPr="00FC490E">
        <w:rPr>
          <w:color w:val="000000"/>
          <w:lang w:val="ru-RU"/>
        </w:rPr>
        <w:t>: уверењ</w:t>
      </w:r>
      <w:r w:rsidRPr="00FC490E">
        <w:rPr>
          <w:color w:val="000000"/>
        </w:rPr>
        <w:t>e</w:t>
      </w:r>
      <w:r w:rsidRPr="00FC490E">
        <w:rPr>
          <w:color w:val="000000"/>
          <w:lang w:val="ru-RU"/>
        </w:rPr>
        <w:t xml:space="preserve"> о држављанству; извод из матичне књиге рођених; 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FC490E">
        <w:rPr>
          <w:color w:val="000000"/>
          <w:lang w:val="sr-Latn-CS"/>
        </w:rPr>
        <w:t>;</w:t>
      </w:r>
      <w:r w:rsidRPr="00FC490E">
        <w:rPr>
          <w:color w:val="000000"/>
          <w:lang w:val="ru-RU"/>
        </w:rPr>
        <w:t xml:space="preserve"> исправе којима се доказује радно искуство у струци (потврде, решења и други акти из којих се види на којим пословима, са којом стручном спремом и у ком периоду је стечено радно искуство).</w:t>
      </w:r>
      <w:r w:rsidRPr="00FC490E">
        <w:rPr>
          <w:bCs/>
          <w:color w:val="000000"/>
          <w:shd w:val="clear" w:color="auto" w:fill="FFFFFF"/>
          <w:lang w:val="ru-RU"/>
        </w:rPr>
        <w:t xml:space="preserve"> </w:t>
      </w:r>
    </w:p>
    <w:p w14:paraId="13428568" w14:textId="77777777" w:rsidR="00820789" w:rsidRPr="00820789" w:rsidRDefault="00820789" w:rsidP="00FC490E">
      <w:pPr>
        <w:shd w:val="clear" w:color="auto" w:fill="FFFFFF"/>
        <w:jc w:val="both"/>
        <w:textAlignment w:val="baseline"/>
        <w:rPr>
          <w:color w:val="000000"/>
          <w:lang w:val="sr-Cyrl-CS"/>
        </w:rPr>
      </w:pPr>
    </w:p>
    <w:p w14:paraId="7A04ACFC" w14:textId="77777777" w:rsidR="00FC490E" w:rsidRPr="00FC490E" w:rsidRDefault="00FC490E" w:rsidP="00FC490E">
      <w:pPr>
        <w:shd w:val="clear" w:color="auto" w:fill="FFFFFF"/>
        <w:jc w:val="both"/>
        <w:textAlignment w:val="baseline"/>
      </w:pPr>
      <w:r w:rsidRPr="00FC490E">
        <w:rPr>
          <w:lang w:val="ru-RU"/>
        </w:rPr>
        <w:t>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w:t>
      </w:r>
      <w:r w:rsidR="00820789">
        <w:rPr>
          <w:lang w:val="ru-RU"/>
        </w:rPr>
        <w:t xml:space="preserve"> тока</w:t>
      </w:r>
      <w:r w:rsidRPr="00FC490E">
        <w:rPr>
          <w:lang w:val="ru-RU"/>
        </w:rPr>
        <w:t xml:space="preserve"> изборног поступка. </w:t>
      </w:r>
      <w:r w:rsidRPr="00FC490E">
        <w:t xml:space="preserve">Докази се достављају на наведену адресу </w:t>
      </w:r>
      <w:r w:rsidRPr="00FC490E">
        <w:rPr>
          <w:lang w:val="sr-Cyrl-CS"/>
        </w:rPr>
        <w:t>Службе за управљање кадровима</w:t>
      </w:r>
      <w:r w:rsidRPr="00FC490E">
        <w:t>.</w:t>
      </w:r>
    </w:p>
    <w:p w14:paraId="206D4752" w14:textId="77777777" w:rsidR="00FC490E" w:rsidRPr="00FC490E" w:rsidRDefault="00FC490E" w:rsidP="00FC490E">
      <w:pPr>
        <w:shd w:val="clear" w:color="auto" w:fill="FFFFFF"/>
        <w:jc w:val="both"/>
        <w:textAlignment w:val="baseline"/>
        <w:rPr>
          <w:b/>
          <w:lang w:val="ru-RU"/>
        </w:rPr>
      </w:pPr>
    </w:p>
    <w:p w14:paraId="1B55CD5D" w14:textId="77777777" w:rsidR="00FC490E" w:rsidRPr="00FC490E" w:rsidRDefault="00FC490E" w:rsidP="00FC490E">
      <w:pPr>
        <w:jc w:val="both"/>
        <w:rPr>
          <w:color w:val="000000"/>
          <w:lang w:val="ru-RU"/>
        </w:rPr>
      </w:pPr>
      <w:r w:rsidRPr="00FC490E">
        <w:rPr>
          <w:color w:val="000000"/>
          <w:lang w:val="ru-RU"/>
        </w:rPr>
        <w:t xml:space="preserve">Лице које нема положен државни стручни испит, дужно је да исто наведе у обрасцу пријаве, да пријави полагање тог испита у Министарству </w:t>
      </w:r>
      <w:r w:rsidRPr="00FC490E">
        <w:rPr>
          <w:color w:val="000000"/>
          <w:lang w:val="sr-Cyrl-CS"/>
        </w:rPr>
        <w:t>државне управе и локалне самоуправе</w:t>
      </w:r>
      <w:r w:rsidRPr="00FC490E">
        <w:rPr>
          <w:color w:val="000000"/>
          <w:lang w:val="ru-RU"/>
        </w:rPr>
        <w:t xml:space="preserve"> у року од 5 дана од дана истека рока за подношење пријава на конкурс и да Служби за управљање кадровима достави доказ о положеном државном стручном испиту у року од 20 дана од дана истека рока за подношење пријава на конкурс за попуњавање положаја.</w:t>
      </w:r>
    </w:p>
    <w:p w14:paraId="45B42195" w14:textId="77777777" w:rsidR="00FC490E" w:rsidRPr="00FC490E" w:rsidRDefault="00FC490E" w:rsidP="00FC490E">
      <w:pPr>
        <w:jc w:val="both"/>
        <w:rPr>
          <w:color w:val="000000"/>
          <w:lang w:val="ru-RU"/>
        </w:rPr>
      </w:pPr>
    </w:p>
    <w:p w14:paraId="2A791ED5" w14:textId="77777777" w:rsidR="00FC490E" w:rsidRPr="00FC490E" w:rsidRDefault="00FC490E" w:rsidP="00FC490E">
      <w:pPr>
        <w:shd w:val="clear" w:color="auto" w:fill="FFFFFF"/>
        <w:jc w:val="both"/>
        <w:textAlignment w:val="baseline"/>
        <w:rPr>
          <w:lang w:val="sr-Cyrl-CS"/>
        </w:rPr>
      </w:pPr>
      <w:r w:rsidRPr="00FC490E">
        <w:rPr>
          <w:lang w:val="sr-Cyrl-CS"/>
        </w:rPr>
        <w:t xml:space="preserve">Сви докази који се прилажу морају бити </w:t>
      </w:r>
      <w:r w:rsidRPr="00FC490E">
        <w:rPr>
          <w:shd w:val="clear" w:color="auto" w:fill="FFFFFF"/>
          <w:lang w:val="sr-Cyrl-CS"/>
        </w:rPr>
        <w:t xml:space="preserve">на језику и писму који је </w:t>
      </w:r>
      <w:r w:rsidRPr="00FC490E">
        <w:rPr>
          <w:shd w:val="clear" w:color="auto" w:fill="FFFFFF"/>
        </w:rPr>
        <w:t>у службеној употреби</w:t>
      </w:r>
      <w:r w:rsidRPr="00FC490E">
        <w:rPr>
          <w:shd w:val="clear" w:color="auto" w:fill="FFFFFF"/>
          <w:lang w:val="sr-Cyrl-CS"/>
        </w:rPr>
        <w:t xml:space="preserve"> државних органа Републике Србије, тако да се </w:t>
      </w:r>
      <w:r w:rsidRPr="00FC490E">
        <w:rPr>
          <w:lang w:val="sr-Cyrl-CS"/>
        </w:rPr>
        <w:t>уз исправу састављену на страном језику прилаже прописани оверен превод на српски језик.</w:t>
      </w:r>
    </w:p>
    <w:p w14:paraId="03A092B8" w14:textId="77777777" w:rsidR="00FC490E" w:rsidRPr="00FC490E" w:rsidRDefault="00FC490E" w:rsidP="00FC490E">
      <w:pPr>
        <w:shd w:val="clear" w:color="auto" w:fill="FFFFFF"/>
        <w:jc w:val="both"/>
        <w:textAlignment w:val="baseline"/>
        <w:rPr>
          <w:color w:val="000000"/>
          <w:lang w:val="sr-Cyrl-CS"/>
        </w:rPr>
      </w:pPr>
    </w:p>
    <w:p w14:paraId="42295F4E" w14:textId="77777777" w:rsidR="00FC490E" w:rsidRPr="00FC490E" w:rsidRDefault="00FC490E" w:rsidP="00FC490E">
      <w:pPr>
        <w:shd w:val="clear" w:color="auto" w:fill="FFFFFF"/>
        <w:jc w:val="both"/>
        <w:textAlignment w:val="baseline"/>
        <w:rPr>
          <w:lang w:val="sr-Cyrl-RS"/>
        </w:rPr>
      </w:pPr>
      <w:r w:rsidRPr="00FC490E">
        <w:rPr>
          <w:color w:val="000000"/>
          <w:lang w:val="sr-Cyrl-CS"/>
        </w:rPr>
        <w:t xml:space="preserve">Сви докази прилажу се у оригиналу или овереној фотокопији </w:t>
      </w:r>
      <w:r w:rsidRPr="00FC490E">
        <w:rPr>
          <w:color w:val="000000"/>
          <w:lang w:val="sr-Cyrl-RS"/>
        </w:rPr>
        <w:t>к</w:t>
      </w:r>
      <w:r w:rsidRPr="00FC490E">
        <w:rPr>
          <w:color w:val="000000"/>
          <w:lang w:val="sr-Cyrl-CS"/>
        </w:rPr>
        <w:t>од јавног бележника</w:t>
      </w:r>
      <w:r w:rsidRPr="00FC490E">
        <w:rPr>
          <w:color w:val="000000"/>
          <w:lang w:val="sr-Latn-RS"/>
        </w:rPr>
        <w:t xml:space="preserve"> (</w:t>
      </w:r>
      <w:r w:rsidRPr="00FC490E">
        <w:rPr>
          <w:lang w:val="sr-Cyrl-RS"/>
        </w:rPr>
        <w:t>изузетно у</w:t>
      </w:r>
      <w:r w:rsidRPr="00FC490E">
        <w:t xml:space="preserve"> градовима и општинама у којима нису именовани јавни бележници, </w:t>
      </w:r>
      <w:r w:rsidRPr="00FC490E">
        <w:rPr>
          <w:lang w:val="sr-Cyrl-RS"/>
        </w:rPr>
        <w:t xml:space="preserve">приложени докази могу бити оверени у </w:t>
      </w:r>
      <w:r w:rsidRPr="00FC490E">
        <w:t>основни</w:t>
      </w:r>
      <w:r w:rsidRPr="00FC490E">
        <w:rPr>
          <w:lang w:val="sr-Cyrl-RS"/>
        </w:rPr>
        <w:t>м</w:t>
      </w:r>
      <w:r w:rsidRPr="00FC490E">
        <w:t xml:space="preserve"> судови</w:t>
      </w:r>
      <w:r w:rsidRPr="00FC490E">
        <w:rPr>
          <w:lang w:val="sr-Cyrl-RS"/>
        </w:rPr>
        <w:t>ма</w:t>
      </w:r>
      <w:r w:rsidRPr="00FC490E">
        <w:t>, судск</w:t>
      </w:r>
      <w:r w:rsidRPr="00FC490E">
        <w:rPr>
          <w:lang w:val="sr-Cyrl-RS"/>
        </w:rPr>
        <w:t>им</w:t>
      </w:r>
      <w:r w:rsidRPr="00FC490E">
        <w:t xml:space="preserve"> јединиц</w:t>
      </w:r>
      <w:r w:rsidRPr="00FC490E">
        <w:rPr>
          <w:lang w:val="sr-Cyrl-RS"/>
        </w:rPr>
        <w:t>ама</w:t>
      </w:r>
      <w:r w:rsidRPr="00FC490E">
        <w:t>, пријемн</w:t>
      </w:r>
      <w:r w:rsidRPr="00FC490E">
        <w:rPr>
          <w:lang w:val="sr-Cyrl-RS"/>
        </w:rPr>
        <w:t>им</w:t>
      </w:r>
      <w:r w:rsidRPr="00FC490E">
        <w:t xml:space="preserve"> канцелариј</w:t>
      </w:r>
      <w:r w:rsidRPr="00FC490E">
        <w:rPr>
          <w:lang w:val="sr-Cyrl-RS"/>
        </w:rPr>
        <w:t>ама</w:t>
      </w:r>
      <w:r w:rsidRPr="00FC490E">
        <w:t xml:space="preserve"> основних судова, </w:t>
      </w:r>
      <w:r w:rsidRPr="00FC490E">
        <w:rPr>
          <w:lang w:val="sr-Cyrl-RS"/>
        </w:rPr>
        <w:t xml:space="preserve">односно </w:t>
      </w:r>
      <w:r w:rsidRPr="00FC490E">
        <w:t>општинским управ</w:t>
      </w:r>
      <w:r w:rsidRPr="00FC490E">
        <w:rPr>
          <w:lang w:val="sr-Cyrl-RS"/>
        </w:rPr>
        <w:t>ама, као поверени посао)</w:t>
      </w:r>
      <w:r w:rsidRPr="00FC490E">
        <w:t>.</w:t>
      </w:r>
      <w:r w:rsidRPr="00FC490E">
        <w:rPr>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483A1198" w14:textId="77777777" w:rsidR="00FC490E" w:rsidRPr="00FC490E" w:rsidRDefault="00FC490E" w:rsidP="00FC490E">
      <w:pPr>
        <w:shd w:val="clear" w:color="auto" w:fill="FFFFFF"/>
        <w:jc w:val="both"/>
        <w:textAlignment w:val="baseline"/>
        <w:rPr>
          <w:lang w:val="sr-Cyrl-RS"/>
        </w:rPr>
      </w:pPr>
    </w:p>
    <w:p w14:paraId="76C1E163" w14:textId="77777777" w:rsidR="00FC490E" w:rsidRPr="00FC490E" w:rsidRDefault="00820789" w:rsidP="00FC490E">
      <w:pPr>
        <w:shd w:val="clear" w:color="auto" w:fill="FFFFFF"/>
        <w:jc w:val="both"/>
        <w:textAlignment w:val="baseline"/>
        <w:rPr>
          <w:b/>
          <w:color w:val="000000"/>
          <w:lang w:val="sr-Cyrl-RS"/>
        </w:rPr>
      </w:pPr>
      <w:r w:rsidRPr="00007B0A">
        <w:rPr>
          <w:b/>
          <w:color w:val="000000"/>
          <w:lang w:val="sr-Cyrl-CS"/>
        </w:rPr>
        <w:t>Одредбом члана 9. и члана 103. Закона о општем управном поступку („Службени гласник РС“, бр. 18/16, 95/18</w:t>
      </w:r>
      <w:r w:rsidRPr="00007B0A">
        <w:t xml:space="preserve"> </w:t>
      </w:r>
      <w:r w:rsidRPr="00007B0A">
        <w:rPr>
          <w:b/>
          <w:color w:val="000000"/>
          <w:lang w:val="sr-Cyrl-CS"/>
        </w:rPr>
        <w:t xml:space="preserve">- аутентично тумачење и 2/23 - одлука УС) </w:t>
      </w:r>
      <w:r w:rsidR="00FC490E" w:rsidRPr="00FC490E">
        <w:rPr>
          <w:b/>
          <w:color w:val="000000"/>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00FC490E" w:rsidRPr="00FC490E">
        <w:rPr>
          <w:b/>
          <w:color w:val="000000"/>
          <w:lang w:val="sr-Latn-RS"/>
        </w:rPr>
        <w:t xml:space="preserve">, </w:t>
      </w:r>
      <w:r w:rsidR="00FC490E" w:rsidRPr="00FC490E">
        <w:rPr>
          <w:b/>
          <w:color w:val="000000"/>
          <w:lang w:val="sr-Cyrl-RS"/>
        </w:rPr>
        <w:t>осим ако странке изричито изјаве да ће податке прибавити сам</w:t>
      </w:r>
      <w:r w:rsidR="00FC490E" w:rsidRPr="00FC490E">
        <w:rPr>
          <w:b/>
          <w:color w:val="000000"/>
        </w:rPr>
        <w:t>e</w:t>
      </w:r>
      <w:r w:rsidR="00FC490E" w:rsidRPr="00FC490E">
        <w:rPr>
          <w:b/>
          <w:color w:val="000000"/>
          <w:lang w:val="sr-Cyrl-RS"/>
        </w:rPr>
        <w:t>.</w:t>
      </w:r>
    </w:p>
    <w:p w14:paraId="06F085C2" w14:textId="77777777" w:rsidR="00FC490E" w:rsidRPr="00FC490E" w:rsidRDefault="00FC490E" w:rsidP="00FC490E">
      <w:pPr>
        <w:shd w:val="clear" w:color="auto" w:fill="FFFFFF"/>
        <w:jc w:val="both"/>
        <w:textAlignment w:val="baseline"/>
        <w:rPr>
          <w:b/>
          <w:color w:val="000000"/>
          <w:lang w:val="sr-Cyrl-CS"/>
        </w:rPr>
      </w:pPr>
      <w:r w:rsidRPr="00FC490E">
        <w:rPr>
          <w:b/>
          <w:color w:val="000000"/>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54482171" w14:textId="77777777" w:rsidR="00FC490E" w:rsidRPr="00FC490E" w:rsidRDefault="00FC490E" w:rsidP="00FC490E">
      <w:pPr>
        <w:shd w:val="clear" w:color="auto" w:fill="FFFFFF"/>
        <w:jc w:val="both"/>
        <w:textAlignment w:val="baseline"/>
        <w:rPr>
          <w:b/>
          <w:color w:val="000000"/>
          <w:lang w:val="sr-Cyrl-CS"/>
        </w:rPr>
      </w:pPr>
    </w:p>
    <w:p w14:paraId="6E37CE34" w14:textId="77777777" w:rsidR="00FC490E" w:rsidRPr="00FC490E" w:rsidRDefault="00FC490E" w:rsidP="00FC490E">
      <w:pPr>
        <w:jc w:val="both"/>
        <w:rPr>
          <w:b/>
          <w:color w:val="000000"/>
          <w:lang w:val="sr-Cyrl-CS"/>
        </w:rPr>
      </w:pPr>
      <w:r w:rsidRPr="00FC490E">
        <w:rPr>
          <w:b/>
          <w:color w:val="000000"/>
          <w:lang w:val="sr-Cyrl-CS"/>
        </w:rPr>
        <w:t>Документ</w:t>
      </w:r>
      <w:r w:rsidRPr="00FC490E">
        <w:rPr>
          <w:b/>
          <w:color w:val="000000"/>
          <w:lang w:val="sr-Cyrl-RS"/>
        </w:rPr>
        <w:t>и</w:t>
      </w:r>
      <w:r w:rsidRPr="00FC490E">
        <w:rPr>
          <w:b/>
          <w:color w:val="000000"/>
          <w:lang w:val="sr-Cyrl-CS"/>
        </w:rPr>
        <w:t xml:space="preserve"> о чињеницама о којима се води службена евиденција су: </w:t>
      </w:r>
      <w:r w:rsidRPr="00FC490E">
        <w:rPr>
          <w:b/>
          <w:lang w:val="sr-Cyrl-RS"/>
        </w:rPr>
        <w:t xml:space="preserve">уверење о држављанству; извод из матичне књиге рођених; </w:t>
      </w:r>
      <w:r w:rsidRPr="00FC490E">
        <w:rPr>
          <w:b/>
          <w:color w:val="000000"/>
          <w:lang w:val="sr-Cyrl-CS"/>
        </w:rPr>
        <w:t>уверење о положеном државном стручном испиту за рад у државним органима, односно уверење о положеном правосудном испиту.</w:t>
      </w:r>
    </w:p>
    <w:p w14:paraId="6DEE9F24" w14:textId="77777777" w:rsidR="00FC490E" w:rsidRPr="00FC490E" w:rsidRDefault="00FC490E" w:rsidP="00FC490E">
      <w:pPr>
        <w:shd w:val="clear" w:color="auto" w:fill="FFFFFF"/>
        <w:jc w:val="both"/>
        <w:textAlignment w:val="baseline"/>
      </w:pPr>
    </w:p>
    <w:p w14:paraId="765C2AD3" w14:textId="77777777" w:rsidR="00FC490E" w:rsidRPr="00FC490E" w:rsidRDefault="00FC490E" w:rsidP="00FC490E">
      <w:pPr>
        <w:shd w:val="clear" w:color="auto" w:fill="FFFFFF"/>
        <w:jc w:val="both"/>
        <w:textAlignment w:val="baseline"/>
      </w:pPr>
      <w:r w:rsidRPr="00FC490E">
        <w:t xml:space="preserve">Информације о материјалима за припрему кандидата за проверу општих функционалних компетенција могу се наћи на </w:t>
      </w:r>
      <w:proofErr w:type="gramStart"/>
      <w:r w:rsidRPr="00FC490E">
        <w:t>сајту  Службе</w:t>
      </w:r>
      <w:proofErr w:type="gramEnd"/>
      <w:r w:rsidRPr="00FC490E">
        <w:t xml:space="preserve"> за управљање кадровима, </w:t>
      </w:r>
      <w:hyperlink r:id="rId8" w:history="1">
        <w:r w:rsidRPr="00FC490E">
          <w:rPr>
            <w:color w:val="0000FF"/>
            <w:u w:val="single"/>
          </w:rPr>
          <w:t>www.suk.gov.rs</w:t>
        </w:r>
      </w:hyperlink>
      <w:r w:rsidRPr="00FC490E">
        <w:t>.</w:t>
      </w:r>
    </w:p>
    <w:p w14:paraId="48E3DF81" w14:textId="77777777" w:rsidR="00FC490E" w:rsidRPr="00FC490E" w:rsidRDefault="00FC490E" w:rsidP="00FC490E">
      <w:pPr>
        <w:shd w:val="clear" w:color="auto" w:fill="FFFFFF"/>
        <w:jc w:val="both"/>
        <w:textAlignment w:val="baseline"/>
        <w:rPr>
          <w:b/>
          <w:color w:val="000000"/>
          <w:lang w:val="sr-Cyrl-CS"/>
        </w:rPr>
      </w:pPr>
    </w:p>
    <w:p w14:paraId="690245A2" w14:textId="77777777" w:rsidR="00FC490E" w:rsidRPr="00FC490E" w:rsidRDefault="00FC490E" w:rsidP="00FC490E">
      <w:pPr>
        <w:jc w:val="both"/>
        <w:rPr>
          <w:color w:val="000000"/>
          <w:lang w:val="ru-RU"/>
        </w:rPr>
      </w:pPr>
      <w:r w:rsidRPr="00FC490E">
        <w:rPr>
          <w:b/>
          <w:color w:val="000000"/>
          <w:lang w:val="ru-RU"/>
        </w:rPr>
        <w:t>Адреса на коју се подносе пријаве за конкурс</w:t>
      </w:r>
      <w:r w:rsidRPr="00FC490E">
        <w:rPr>
          <w:color w:val="000000"/>
          <w:lang w:val="ru-RU"/>
        </w:rPr>
        <w:t>: Влада, Служба за управљање кадровима, 11</w:t>
      </w:r>
      <w:r w:rsidRPr="00FC490E">
        <w:rPr>
          <w:color w:val="000000"/>
          <w:lang w:val="sr-Latn-CS"/>
        </w:rPr>
        <w:t>070</w:t>
      </w:r>
      <w:r w:rsidRPr="00FC490E">
        <w:rPr>
          <w:color w:val="000000"/>
          <w:lang w:val="ru-RU"/>
        </w:rPr>
        <w:t xml:space="preserve"> Нови Београд, Булевар Михајла Пупина бр. 2, са назнаком „За јавни конкурс - попуњавање положаја (навести назив положаја за који се подноси пријава)”. </w:t>
      </w:r>
    </w:p>
    <w:p w14:paraId="173635AA" w14:textId="77777777" w:rsidR="00FC490E" w:rsidRPr="00FC490E" w:rsidRDefault="00FC490E" w:rsidP="00FC490E">
      <w:pPr>
        <w:jc w:val="both"/>
        <w:rPr>
          <w:color w:val="FF0000"/>
          <w:lang w:val="ru-RU"/>
        </w:rPr>
      </w:pPr>
    </w:p>
    <w:p w14:paraId="15B57E1F" w14:textId="77777777" w:rsidR="00FC490E" w:rsidRPr="00FC490E" w:rsidRDefault="00FC490E" w:rsidP="00FC490E">
      <w:pPr>
        <w:jc w:val="both"/>
        <w:rPr>
          <w:color w:val="000000"/>
        </w:rPr>
      </w:pPr>
      <w:r w:rsidRPr="00FC490E">
        <w:rPr>
          <w:b/>
          <w:color w:val="000000"/>
          <w:lang w:val="ru-RU"/>
        </w:rPr>
        <w:lastRenderedPageBreak/>
        <w:t>Лице задужено за давање обавештења о конкурсу</w:t>
      </w:r>
      <w:r w:rsidRPr="00FC490E">
        <w:rPr>
          <w:b/>
          <w:color w:val="000000"/>
        </w:rPr>
        <w:t xml:space="preserve">, </w:t>
      </w:r>
      <w:r w:rsidRPr="00FC490E">
        <w:rPr>
          <w:b/>
          <w:color w:val="000000"/>
          <w:lang w:val="ru-RU"/>
        </w:rPr>
        <w:t>у периоду од 10–12 часова</w:t>
      </w:r>
      <w:r w:rsidRPr="00FC490E">
        <w:rPr>
          <w:b/>
          <w:bCs/>
          <w:color w:val="000000"/>
          <w:bdr w:val="none" w:sz="0" w:space="0" w:color="auto" w:frame="1"/>
          <w:lang w:val="sr-Cyrl-CS"/>
        </w:rPr>
        <w:t>:</w:t>
      </w:r>
      <w:r w:rsidRPr="00FC490E">
        <w:rPr>
          <w:b/>
          <w:bCs/>
          <w:color w:val="000000"/>
          <w:bdr w:val="none" w:sz="0" w:space="0" w:color="auto" w:frame="1"/>
        </w:rPr>
        <w:t> </w:t>
      </w:r>
      <w:r w:rsidR="00080A91">
        <w:rPr>
          <w:b/>
          <w:bCs/>
          <w:color w:val="000000"/>
          <w:bdr w:val="none" w:sz="0" w:space="0" w:color="auto" w:frame="1"/>
          <w:lang w:val="sr-Cyrl-CS"/>
        </w:rPr>
        <w:t>Бојана Модрић</w:t>
      </w:r>
      <w:r w:rsidRPr="00FC490E">
        <w:rPr>
          <w:color w:val="000000"/>
          <w:lang w:val="ru-RU"/>
        </w:rPr>
        <w:t>, тел. 011/313-09-01, Служба за управљање кадровима.</w:t>
      </w:r>
    </w:p>
    <w:p w14:paraId="6EB42A0D" w14:textId="77777777" w:rsidR="00FC490E" w:rsidRPr="00FC490E" w:rsidRDefault="00FC490E" w:rsidP="00FC490E">
      <w:pPr>
        <w:jc w:val="both"/>
        <w:rPr>
          <w:color w:val="000000"/>
        </w:rPr>
      </w:pPr>
    </w:p>
    <w:p w14:paraId="10BE16CF" w14:textId="77777777" w:rsidR="00FC490E" w:rsidRPr="00FC490E" w:rsidRDefault="00FC490E" w:rsidP="00FC490E">
      <w:pPr>
        <w:shd w:val="clear" w:color="auto" w:fill="FFFFFF"/>
        <w:jc w:val="both"/>
        <w:textAlignment w:val="baseline"/>
      </w:pPr>
      <w:r w:rsidRPr="00FC490E">
        <w:rPr>
          <w:b/>
          <w:bCs/>
          <w:color w:val="000000"/>
          <w:lang w:val="ru-RU"/>
        </w:rPr>
        <w:t>Напомена:</w:t>
      </w:r>
      <w:r w:rsidRPr="00FC490E">
        <w:rPr>
          <w:color w:val="000000"/>
          <w:lang w:val="ru-RU"/>
        </w:rPr>
        <w:br/>
        <w:t>Неблаговремене, недопуштене, неразумљиве или непотпуне пријаве биће одбачене</w:t>
      </w:r>
      <w:r w:rsidRPr="00FC490E">
        <w:rPr>
          <w:lang w:val="ru-RU"/>
        </w:rPr>
        <w:t>.</w:t>
      </w:r>
      <w:r w:rsidRPr="00FC490E">
        <w:rPr>
          <w:lang w:val="sr-Cyrl-RS"/>
        </w:rPr>
        <w:t xml:space="preserve"> </w:t>
      </w:r>
    </w:p>
    <w:p w14:paraId="677DADD5" w14:textId="77777777" w:rsidR="00FC490E" w:rsidRDefault="00FC490E" w:rsidP="00AF4FED">
      <w:pPr>
        <w:jc w:val="both"/>
        <w:rPr>
          <w:lang w:val="ru-RU"/>
        </w:rPr>
      </w:pPr>
    </w:p>
    <w:p w14:paraId="5B82ABC7" w14:textId="77777777" w:rsidR="00A86527" w:rsidRPr="00B35F56" w:rsidRDefault="00A86527" w:rsidP="00AF4FED">
      <w:pPr>
        <w:jc w:val="both"/>
        <w:rPr>
          <w:lang w:val="ru-RU"/>
        </w:rPr>
      </w:pPr>
      <w:r w:rsidRPr="00B35F56">
        <w:rPr>
          <w:lang w:val="ru-RU"/>
        </w:rPr>
        <w:t xml:space="preserve">Овај оглас објављује се на </w:t>
      </w:r>
      <w:r w:rsidR="004534AD" w:rsidRPr="00B35F56">
        <w:rPr>
          <w:lang w:val="ru-RU"/>
        </w:rPr>
        <w:t xml:space="preserve">интернет </w:t>
      </w:r>
      <w:r w:rsidR="004534AD" w:rsidRPr="00B35F56">
        <w:rPr>
          <w:lang w:val="sr-Cyrl-CS"/>
        </w:rPr>
        <w:t>презентацији</w:t>
      </w:r>
      <w:r w:rsidR="004534AD" w:rsidRPr="00B35F56">
        <w:rPr>
          <w:lang w:val="ru-RU"/>
        </w:rPr>
        <w:t xml:space="preserve"> </w:t>
      </w:r>
      <w:r w:rsidR="004534AD" w:rsidRPr="00B35F56">
        <w:rPr>
          <w:lang w:val="sr-Cyrl-CS"/>
        </w:rPr>
        <w:t>и</w:t>
      </w:r>
      <w:r w:rsidR="004534AD" w:rsidRPr="00B35F56">
        <w:t xml:space="preserve"> </w:t>
      </w:r>
      <w:r w:rsidR="004E290A" w:rsidRPr="00B35F56">
        <w:t>o</w:t>
      </w:r>
      <w:r w:rsidR="004E290A" w:rsidRPr="00B35F56">
        <w:rPr>
          <w:lang w:val="sr-Cyrl-CS"/>
        </w:rPr>
        <w:t xml:space="preserve">гласној табли </w:t>
      </w:r>
      <w:r w:rsidR="00360045" w:rsidRPr="00B35F56">
        <w:rPr>
          <w:lang w:val="sr-Cyrl-CS"/>
        </w:rPr>
        <w:t xml:space="preserve">Министарства </w:t>
      </w:r>
      <w:r w:rsidR="00080A91">
        <w:rPr>
          <w:lang w:val="ru-RU"/>
        </w:rPr>
        <w:t>за бригу о породици и демографију</w:t>
      </w:r>
      <w:r w:rsidR="006748DB">
        <w:rPr>
          <w:lang w:val="ru-RU"/>
        </w:rPr>
        <w:t>,</w:t>
      </w:r>
      <w:r w:rsidRPr="00B35F56">
        <w:rPr>
          <w:lang w:val="ru-RU"/>
        </w:rPr>
        <w:t xml:space="preserve"> </w:t>
      </w:r>
      <w:r w:rsidR="004534AD" w:rsidRPr="00B35F56">
        <w:rPr>
          <w:lang w:val="ru-RU"/>
        </w:rPr>
        <w:t xml:space="preserve">на интернет </w:t>
      </w:r>
      <w:r w:rsidR="004534AD" w:rsidRPr="00B35F56">
        <w:rPr>
          <w:lang w:val="sr-Cyrl-CS"/>
        </w:rPr>
        <w:t>презентацији</w:t>
      </w:r>
      <w:r w:rsidR="004534AD" w:rsidRPr="00B35F56">
        <w:rPr>
          <w:lang w:val="ru-RU"/>
        </w:rPr>
        <w:t xml:space="preserve"> </w:t>
      </w:r>
      <w:r w:rsidR="004534AD" w:rsidRPr="00B35F56">
        <w:rPr>
          <w:lang w:val="sr-Cyrl-CS"/>
        </w:rPr>
        <w:t xml:space="preserve">и </w:t>
      </w:r>
      <w:r w:rsidR="004534AD" w:rsidRPr="00B35F56">
        <w:t>o</w:t>
      </w:r>
      <w:r w:rsidR="004534AD" w:rsidRPr="00B35F56">
        <w:rPr>
          <w:lang w:val="sr-Cyrl-CS"/>
        </w:rPr>
        <w:t xml:space="preserve">гласној табли </w:t>
      </w:r>
      <w:r w:rsidRPr="00B35F56">
        <w:rPr>
          <w:lang w:val="ru-RU"/>
        </w:rPr>
        <w:t xml:space="preserve">Службе за управљање кадровима, на порталу е-управе, на интернет </w:t>
      </w:r>
      <w:r w:rsidR="00B40079" w:rsidRPr="00B35F56">
        <w:rPr>
          <w:lang w:val="ru-RU"/>
        </w:rPr>
        <w:t>презентацији</w:t>
      </w:r>
      <w:r w:rsidRPr="00B35F56">
        <w:rPr>
          <w:lang w:val="ru-RU"/>
        </w:rPr>
        <w:t xml:space="preserve"> и </w:t>
      </w:r>
      <w:r w:rsidRPr="00B35F56">
        <w:rPr>
          <w:rStyle w:val="Strong"/>
          <w:b w:val="0"/>
          <w:bCs w:val="0"/>
          <w:lang w:val="ru-RU"/>
        </w:rPr>
        <w:t>периодичном издању огласа Н</w:t>
      </w:r>
      <w:r w:rsidRPr="00B35F56">
        <w:rPr>
          <w:rStyle w:val="Strong"/>
          <w:b w:val="0"/>
          <w:bCs w:val="0"/>
          <w:lang w:val="sr-Cyrl-CS"/>
        </w:rPr>
        <w:t>ационалне службе за запошљавање</w:t>
      </w:r>
      <w:r w:rsidRPr="00B35F56">
        <w:rPr>
          <w:lang w:val="ru-RU"/>
        </w:rPr>
        <w:t>.</w:t>
      </w:r>
      <w:r w:rsidR="004534AD" w:rsidRPr="00B35F56">
        <w:rPr>
          <w:lang w:val="ru-RU"/>
        </w:rPr>
        <w:t xml:space="preserve"> </w:t>
      </w:r>
    </w:p>
    <w:p w14:paraId="3F04E49C" w14:textId="77777777" w:rsidR="00A86527" w:rsidRPr="00B35F56" w:rsidRDefault="00A86527" w:rsidP="00AF4FED">
      <w:pPr>
        <w:jc w:val="both"/>
        <w:rPr>
          <w:lang w:val="ru-RU"/>
        </w:rPr>
      </w:pPr>
    </w:p>
    <w:p w14:paraId="39C2FD0E" w14:textId="77777777" w:rsidR="007E5EF8" w:rsidRPr="00B35F56" w:rsidRDefault="007E5EF8" w:rsidP="00AF4FED">
      <w:pPr>
        <w:jc w:val="both"/>
        <w:rPr>
          <w:color w:val="000000"/>
          <w:lang w:val="sr-Cyrl-CS"/>
        </w:rPr>
      </w:pPr>
      <w:r w:rsidRPr="00B35F56">
        <w:rPr>
          <w:color w:val="000000"/>
          <w:lang w:val="sr-Cyrl-CS"/>
        </w:rPr>
        <w:t>У Служби за управљање кадровима може се извршити увид у акт о систематизацији послова у органу у ком се попуњава положај</w:t>
      </w:r>
      <w:r w:rsidR="001C6F90" w:rsidRPr="00B35F56">
        <w:rPr>
          <w:color w:val="000000"/>
          <w:lang w:val="sr-Cyrl-CS"/>
        </w:rPr>
        <w:t xml:space="preserve"> који </w:t>
      </w:r>
      <w:r w:rsidR="00DD0E56">
        <w:rPr>
          <w:color w:val="000000"/>
          <w:lang w:val="sr-Cyrl-CS"/>
        </w:rPr>
        <w:t>је</w:t>
      </w:r>
      <w:r w:rsidRPr="00B35F56">
        <w:rPr>
          <w:color w:val="000000"/>
          <w:lang w:val="sr-Cyrl-CS"/>
        </w:rPr>
        <w:t xml:space="preserve"> предмет овог конкурса.</w:t>
      </w:r>
    </w:p>
    <w:p w14:paraId="0872C766" w14:textId="77777777" w:rsidR="007E5EF8" w:rsidRPr="00B35F56" w:rsidRDefault="007E5EF8" w:rsidP="00AF4FED">
      <w:pPr>
        <w:jc w:val="both"/>
        <w:rPr>
          <w:color w:val="000000"/>
          <w:lang w:val="sr-Cyrl-CS"/>
        </w:rPr>
      </w:pPr>
    </w:p>
    <w:p w14:paraId="36584835" w14:textId="77777777" w:rsidR="00037E20" w:rsidRPr="00B35F56" w:rsidRDefault="00037E20" w:rsidP="00AF4FED">
      <w:pPr>
        <w:jc w:val="both"/>
      </w:pPr>
      <w:r w:rsidRPr="00B35F56">
        <w:t>Термини који су у овом огласу изражени у граматичком мушком роду подразумевају природни мушки и женски род лица на које се односе.</w:t>
      </w:r>
    </w:p>
    <w:sectPr w:rsidR="00037E20" w:rsidRPr="00B35F56" w:rsidSect="005159DF">
      <w:pgSz w:w="12240" w:h="15840"/>
      <w:pgMar w:top="568" w:right="900" w:bottom="4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6DC251F"/>
    <w:multiLevelType w:val="hybridMultilevel"/>
    <w:tmpl w:val="CE2A9B28"/>
    <w:lvl w:ilvl="0" w:tplc="EAAA30D6">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78397411">
    <w:abstractNumId w:val="2"/>
  </w:num>
  <w:num w:numId="2" w16cid:durableId="1625845478">
    <w:abstractNumId w:val="0"/>
  </w:num>
  <w:num w:numId="3" w16cid:durableId="1288077010">
    <w:abstractNumId w:val="3"/>
  </w:num>
  <w:num w:numId="4" w16cid:durableId="48805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DB5"/>
    <w:rsid w:val="000113CD"/>
    <w:rsid w:val="0001467F"/>
    <w:rsid w:val="00016CC2"/>
    <w:rsid w:val="00020C99"/>
    <w:rsid w:val="00020E4C"/>
    <w:rsid w:val="00023287"/>
    <w:rsid w:val="00025A79"/>
    <w:rsid w:val="00034EDE"/>
    <w:rsid w:val="00037E20"/>
    <w:rsid w:val="00046FC8"/>
    <w:rsid w:val="0005115D"/>
    <w:rsid w:val="00051DC1"/>
    <w:rsid w:val="0005480F"/>
    <w:rsid w:val="00055AE0"/>
    <w:rsid w:val="0005694B"/>
    <w:rsid w:val="0007270C"/>
    <w:rsid w:val="0007436A"/>
    <w:rsid w:val="00080A91"/>
    <w:rsid w:val="00090AEA"/>
    <w:rsid w:val="000A0265"/>
    <w:rsid w:val="000B763C"/>
    <w:rsid w:val="000D1671"/>
    <w:rsid w:val="001073F4"/>
    <w:rsid w:val="00112DF7"/>
    <w:rsid w:val="0011342D"/>
    <w:rsid w:val="00117092"/>
    <w:rsid w:val="00126159"/>
    <w:rsid w:val="00133C9F"/>
    <w:rsid w:val="0013753D"/>
    <w:rsid w:val="0014415C"/>
    <w:rsid w:val="001540A2"/>
    <w:rsid w:val="0016460A"/>
    <w:rsid w:val="001649BF"/>
    <w:rsid w:val="00166D0B"/>
    <w:rsid w:val="00191A84"/>
    <w:rsid w:val="00196463"/>
    <w:rsid w:val="00197D2E"/>
    <w:rsid w:val="001A0F7B"/>
    <w:rsid w:val="001C1B5F"/>
    <w:rsid w:val="001C1D33"/>
    <w:rsid w:val="001C3A9C"/>
    <w:rsid w:val="001C6F90"/>
    <w:rsid w:val="001D1C7E"/>
    <w:rsid w:val="001F3C6D"/>
    <w:rsid w:val="001F467D"/>
    <w:rsid w:val="001F6914"/>
    <w:rsid w:val="00200A20"/>
    <w:rsid w:val="0020761B"/>
    <w:rsid w:val="00210E50"/>
    <w:rsid w:val="00212B1D"/>
    <w:rsid w:val="002130E2"/>
    <w:rsid w:val="00232449"/>
    <w:rsid w:val="00233F36"/>
    <w:rsid w:val="00261ED0"/>
    <w:rsid w:val="00264689"/>
    <w:rsid w:val="002656AA"/>
    <w:rsid w:val="00270FBF"/>
    <w:rsid w:val="00273013"/>
    <w:rsid w:val="002838A5"/>
    <w:rsid w:val="002B399A"/>
    <w:rsid w:val="002B4FB8"/>
    <w:rsid w:val="002D3DB5"/>
    <w:rsid w:val="002E3FD4"/>
    <w:rsid w:val="002E60FB"/>
    <w:rsid w:val="002F390A"/>
    <w:rsid w:val="00316033"/>
    <w:rsid w:val="0033317C"/>
    <w:rsid w:val="00335546"/>
    <w:rsid w:val="00345532"/>
    <w:rsid w:val="003552CC"/>
    <w:rsid w:val="00357033"/>
    <w:rsid w:val="00360045"/>
    <w:rsid w:val="00365899"/>
    <w:rsid w:val="00372630"/>
    <w:rsid w:val="00377017"/>
    <w:rsid w:val="003856B2"/>
    <w:rsid w:val="003879D9"/>
    <w:rsid w:val="00396387"/>
    <w:rsid w:val="00397A2C"/>
    <w:rsid w:val="003A1A13"/>
    <w:rsid w:val="003A5DE6"/>
    <w:rsid w:val="003B1BB0"/>
    <w:rsid w:val="003B3C07"/>
    <w:rsid w:val="003C68E5"/>
    <w:rsid w:val="003C69DD"/>
    <w:rsid w:val="00400A5B"/>
    <w:rsid w:val="00402E9D"/>
    <w:rsid w:val="00424D85"/>
    <w:rsid w:val="0042527E"/>
    <w:rsid w:val="00431EF7"/>
    <w:rsid w:val="004347F6"/>
    <w:rsid w:val="0044018D"/>
    <w:rsid w:val="004402B0"/>
    <w:rsid w:val="00443017"/>
    <w:rsid w:val="00445C32"/>
    <w:rsid w:val="00446F7C"/>
    <w:rsid w:val="00453319"/>
    <w:rsid w:val="004534AD"/>
    <w:rsid w:val="00457D1E"/>
    <w:rsid w:val="00466B22"/>
    <w:rsid w:val="00466E3B"/>
    <w:rsid w:val="00474DE4"/>
    <w:rsid w:val="00480F35"/>
    <w:rsid w:val="004844ED"/>
    <w:rsid w:val="004852D3"/>
    <w:rsid w:val="00487FC8"/>
    <w:rsid w:val="00491408"/>
    <w:rsid w:val="00493674"/>
    <w:rsid w:val="00496B2A"/>
    <w:rsid w:val="004A1612"/>
    <w:rsid w:val="004A7981"/>
    <w:rsid w:val="004B0650"/>
    <w:rsid w:val="004D26B9"/>
    <w:rsid w:val="004D275D"/>
    <w:rsid w:val="004E0747"/>
    <w:rsid w:val="004E290A"/>
    <w:rsid w:val="004E5746"/>
    <w:rsid w:val="00506523"/>
    <w:rsid w:val="00506E21"/>
    <w:rsid w:val="005159DF"/>
    <w:rsid w:val="005222B5"/>
    <w:rsid w:val="00523143"/>
    <w:rsid w:val="0052690F"/>
    <w:rsid w:val="00541BE9"/>
    <w:rsid w:val="00542C55"/>
    <w:rsid w:val="005478C5"/>
    <w:rsid w:val="005517F1"/>
    <w:rsid w:val="00554B15"/>
    <w:rsid w:val="00560154"/>
    <w:rsid w:val="0056091F"/>
    <w:rsid w:val="005644E3"/>
    <w:rsid w:val="005674FD"/>
    <w:rsid w:val="00575488"/>
    <w:rsid w:val="005829D1"/>
    <w:rsid w:val="00585537"/>
    <w:rsid w:val="005A2C0E"/>
    <w:rsid w:val="005A789B"/>
    <w:rsid w:val="005B159A"/>
    <w:rsid w:val="005B3D8B"/>
    <w:rsid w:val="005C4CA1"/>
    <w:rsid w:val="005D4C3D"/>
    <w:rsid w:val="005E1AE7"/>
    <w:rsid w:val="005E5A80"/>
    <w:rsid w:val="005E6137"/>
    <w:rsid w:val="005E7EC4"/>
    <w:rsid w:val="005F2134"/>
    <w:rsid w:val="0061507A"/>
    <w:rsid w:val="006171D4"/>
    <w:rsid w:val="00621EBA"/>
    <w:rsid w:val="00625A1A"/>
    <w:rsid w:val="00626D9B"/>
    <w:rsid w:val="00633363"/>
    <w:rsid w:val="00634FE0"/>
    <w:rsid w:val="006375AF"/>
    <w:rsid w:val="00642B42"/>
    <w:rsid w:val="00646554"/>
    <w:rsid w:val="00653E43"/>
    <w:rsid w:val="00653F62"/>
    <w:rsid w:val="006669A2"/>
    <w:rsid w:val="006678DE"/>
    <w:rsid w:val="00667C06"/>
    <w:rsid w:val="006748DB"/>
    <w:rsid w:val="00683EE0"/>
    <w:rsid w:val="006916E0"/>
    <w:rsid w:val="00697FD2"/>
    <w:rsid w:val="006A0AC0"/>
    <w:rsid w:val="006A3C2F"/>
    <w:rsid w:val="006C5118"/>
    <w:rsid w:val="006D230A"/>
    <w:rsid w:val="006D5BD0"/>
    <w:rsid w:val="006D6E3C"/>
    <w:rsid w:val="006E4941"/>
    <w:rsid w:val="006F09B4"/>
    <w:rsid w:val="006F1477"/>
    <w:rsid w:val="006F56D6"/>
    <w:rsid w:val="006F5D40"/>
    <w:rsid w:val="007072D4"/>
    <w:rsid w:val="00751F05"/>
    <w:rsid w:val="00756836"/>
    <w:rsid w:val="00764522"/>
    <w:rsid w:val="00767783"/>
    <w:rsid w:val="0077659C"/>
    <w:rsid w:val="007777EB"/>
    <w:rsid w:val="0078317F"/>
    <w:rsid w:val="00793C83"/>
    <w:rsid w:val="00794DB3"/>
    <w:rsid w:val="007A1D85"/>
    <w:rsid w:val="007A6624"/>
    <w:rsid w:val="007A670A"/>
    <w:rsid w:val="007B4A2C"/>
    <w:rsid w:val="007B4B4B"/>
    <w:rsid w:val="007C1D6A"/>
    <w:rsid w:val="007E0C59"/>
    <w:rsid w:val="007E0E3B"/>
    <w:rsid w:val="007E5EF8"/>
    <w:rsid w:val="007F3693"/>
    <w:rsid w:val="007F5ACC"/>
    <w:rsid w:val="007F7430"/>
    <w:rsid w:val="008148DB"/>
    <w:rsid w:val="00817C77"/>
    <w:rsid w:val="00820789"/>
    <w:rsid w:val="00823115"/>
    <w:rsid w:val="00823C93"/>
    <w:rsid w:val="00830633"/>
    <w:rsid w:val="0083646B"/>
    <w:rsid w:val="0085370E"/>
    <w:rsid w:val="00860B84"/>
    <w:rsid w:val="008625FB"/>
    <w:rsid w:val="008652C0"/>
    <w:rsid w:val="0087004F"/>
    <w:rsid w:val="00873F30"/>
    <w:rsid w:val="00877C59"/>
    <w:rsid w:val="00880781"/>
    <w:rsid w:val="00881616"/>
    <w:rsid w:val="008952FC"/>
    <w:rsid w:val="008A1344"/>
    <w:rsid w:val="008A76C2"/>
    <w:rsid w:val="008B15C6"/>
    <w:rsid w:val="008B5EE1"/>
    <w:rsid w:val="008C6C19"/>
    <w:rsid w:val="008C77A4"/>
    <w:rsid w:val="008D47E8"/>
    <w:rsid w:val="008D5648"/>
    <w:rsid w:val="008D7D7B"/>
    <w:rsid w:val="008F43F0"/>
    <w:rsid w:val="00910502"/>
    <w:rsid w:val="00913354"/>
    <w:rsid w:val="009306B7"/>
    <w:rsid w:val="0093711A"/>
    <w:rsid w:val="00941EB0"/>
    <w:rsid w:val="00942A16"/>
    <w:rsid w:val="009519AB"/>
    <w:rsid w:val="00951CA3"/>
    <w:rsid w:val="00953F06"/>
    <w:rsid w:val="00962ECD"/>
    <w:rsid w:val="009630B0"/>
    <w:rsid w:val="00971BBA"/>
    <w:rsid w:val="00981596"/>
    <w:rsid w:val="0098312C"/>
    <w:rsid w:val="00992862"/>
    <w:rsid w:val="0099383F"/>
    <w:rsid w:val="009A1572"/>
    <w:rsid w:val="009A5927"/>
    <w:rsid w:val="009A63FE"/>
    <w:rsid w:val="009B039C"/>
    <w:rsid w:val="009C10AA"/>
    <w:rsid w:val="009C204C"/>
    <w:rsid w:val="009C5DB1"/>
    <w:rsid w:val="009E0FE4"/>
    <w:rsid w:val="009E38FD"/>
    <w:rsid w:val="009E77B6"/>
    <w:rsid w:val="009F6529"/>
    <w:rsid w:val="00A01DCB"/>
    <w:rsid w:val="00A11F39"/>
    <w:rsid w:val="00A14776"/>
    <w:rsid w:val="00A26A60"/>
    <w:rsid w:val="00A26F97"/>
    <w:rsid w:val="00A303E6"/>
    <w:rsid w:val="00A3459A"/>
    <w:rsid w:val="00A35396"/>
    <w:rsid w:val="00A57F87"/>
    <w:rsid w:val="00A619CD"/>
    <w:rsid w:val="00A64FD4"/>
    <w:rsid w:val="00A71203"/>
    <w:rsid w:val="00A81C23"/>
    <w:rsid w:val="00A86527"/>
    <w:rsid w:val="00AA70BF"/>
    <w:rsid w:val="00AB05A8"/>
    <w:rsid w:val="00AB2CB1"/>
    <w:rsid w:val="00AB4C4D"/>
    <w:rsid w:val="00AB7BB7"/>
    <w:rsid w:val="00AC68E0"/>
    <w:rsid w:val="00AC6F3F"/>
    <w:rsid w:val="00AD3E27"/>
    <w:rsid w:val="00AD73E2"/>
    <w:rsid w:val="00AE3ACB"/>
    <w:rsid w:val="00AE7C4A"/>
    <w:rsid w:val="00AF4FED"/>
    <w:rsid w:val="00B03E53"/>
    <w:rsid w:val="00B0704B"/>
    <w:rsid w:val="00B35F56"/>
    <w:rsid w:val="00B40079"/>
    <w:rsid w:val="00B477CC"/>
    <w:rsid w:val="00B663A7"/>
    <w:rsid w:val="00B758A2"/>
    <w:rsid w:val="00B87016"/>
    <w:rsid w:val="00B90956"/>
    <w:rsid w:val="00B92D36"/>
    <w:rsid w:val="00B9666F"/>
    <w:rsid w:val="00B97B84"/>
    <w:rsid w:val="00BA684B"/>
    <w:rsid w:val="00BC6872"/>
    <w:rsid w:val="00C05AA0"/>
    <w:rsid w:val="00C16E74"/>
    <w:rsid w:val="00C30B3E"/>
    <w:rsid w:val="00C31010"/>
    <w:rsid w:val="00C42159"/>
    <w:rsid w:val="00C4489A"/>
    <w:rsid w:val="00C639C9"/>
    <w:rsid w:val="00C67A78"/>
    <w:rsid w:val="00C844EB"/>
    <w:rsid w:val="00C956FF"/>
    <w:rsid w:val="00C97452"/>
    <w:rsid w:val="00CA083C"/>
    <w:rsid w:val="00CB3ADD"/>
    <w:rsid w:val="00CB6E5F"/>
    <w:rsid w:val="00CC1A64"/>
    <w:rsid w:val="00CE2C08"/>
    <w:rsid w:val="00CE3D45"/>
    <w:rsid w:val="00CF413E"/>
    <w:rsid w:val="00CF4592"/>
    <w:rsid w:val="00D00288"/>
    <w:rsid w:val="00D01A2E"/>
    <w:rsid w:val="00D02060"/>
    <w:rsid w:val="00D14ABD"/>
    <w:rsid w:val="00D26369"/>
    <w:rsid w:val="00D31A43"/>
    <w:rsid w:val="00D34106"/>
    <w:rsid w:val="00D34F4B"/>
    <w:rsid w:val="00D527B4"/>
    <w:rsid w:val="00D6388F"/>
    <w:rsid w:val="00D7427F"/>
    <w:rsid w:val="00D80DC0"/>
    <w:rsid w:val="00D81378"/>
    <w:rsid w:val="00D84FE3"/>
    <w:rsid w:val="00DA0346"/>
    <w:rsid w:val="00DD0E56"/>
    <w:rsid w:val="00DD26C7"/>
    <w:rsid w:val="00DD309D"/>
    <w:rsid w:val="00DD5360"/>
    <w:rsid w:val="00DF4A6F"/>
    <w:rsid w:val="00E00084"/>
    <w:rsid w:val="00E14348"/>
    <w:rsid w:val="00E14DD7"/>
    <w:rsid w:val="00E178C9"/>
    <w:rsid w:val="00E23345"/>
    <w:rsid w:val="00E24195"/>
    <w:rsid w:val="00E24C9F"/>
    <w:rsid w:val="00E5362D"/>
    <w:rsid w:val="00E62DBB"/>
    <w:rsid w:val="00E738EB"/>
    <w:rsid w:val="00E8217B"/>
    <w:rsid w:val="00E83A1F"/>
    <w:rsid w:val="00E94BC8"/>
    <w:rsid w:val="00EB3BFC"/>
    <w:rsid w:val="00EC1095"/>
    <w:rsid w:val="00ED25C2"/>
    <w:rsid w:val="00ED2D73"/>
    <w:rsid w:val="00ED7EE5"/>
    <w:rsid w:val="00EE0DAE"/>
    <w:rsid w:val="00EE3DFB"/>
    <w:rsid w:val="00F00D72"/>
    <w:rsid w:val="00F0616F"/>
    <w:rsid w:val="00F24C4C"/>
    <w:rsid w:val="00F438D6"/>
    <w:rsid w:val="00F51DE3"/>
    <w:rsid w:val="00F526B6"/>
    <w:rsid w:val="00F5756B"/>
    <w:rsid w:val="00F63F23"/>
    <w:rsid w:val="00F6414B"/>
    <w:rsid w:val="00F64278"/>
    <w:rsid w:val="00F64A5D"/>
    <w:rsid w:val="00F6536C"/>
    <w:rsid w:val="00F6571C"/>
    <w:rsid w:val="00F753E2"/>
    <w:rsid w:val="00F83211"/>
    <w:rsid w:val="00F84015"/>
    <w:rsid w:val="00FB010E"/>
    <w:rsid w:val="00FB334F"/>
    <w:rsid w:val="00FC490E"/>
    <w:rsid w:val="00FC64B3"/>
    <w:rsid w:val="00FC7712"/>
    <w:rsid w:val="00FD1397"/>
    <w:rsid w:val="00FE4ACD"/>
    <w:rsid w:val="00FE658F"/>
    <w:rsid w:val="00FF2FD7"/>
    <w:rsid w:val="00FF340F"/>
    <w:rsid w:val="00FF4A95"/>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BE653"/>
  <w15:chartTrackingRefBased/>
  <w15:docId w15:val="{E9864FFC-6DA4-4116-8E0D-C17558BA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57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2D3DB5"/>
  </w:style>
  <w:style w:type="character" w:styleId="Strong">
    <w:name w:val="Strong"/>
    <w:qFormat/>
    <w:rsid w:val="002D3DB5"/>
    <w:rPr>
      <w:b/>
      <w:bCs/>
    </w:rPr>
  </w:style>
  <w:style w:type="character" w:customStyle="1" w:styleId="style51">
    <w:name w:val="style51"/>
    <w:rsid w:val="002D3DB5"/>
    <w:rPr>
      <w:sz w:val="11"/>
      <w:szCs w:val="11"/>
    </w:rPr>
  </w:style>
  <w:style w:type="paragraph" w:customStyle="1" w:styleId="Char">
    <w:name w:val="Char"/>
    <w:basedOn w:val="Normal"/>
    <w:rsid w:val="002D3DB5"/>
    <w:pPr>
      <w:spacing w:after="160" w:line="240" w:lineRule="exact"/>
    </w:pPr>
    <w:rPr>
      <w:rFonts w:ascii="Verdana" w:hAnsi="Verdana"/>
      <w:sz w:val="20"/>
      <w:szCs w:val="20"/>
    </w:rPr>
  </w:style>
  <w:style w:type="paragraph" w:styleId="NormalWeb">
    <w:name w:val="Normal (Web)"/>
    <w:basedOn w:val="Normal"/>
    <w:uiPriority w:val="99"/>
    <w:rsid w:val="006F1477"/>
    <w:pPr>
      <w:spacing w:before="100" w:beforeAutospacing="1" w:after="100" w:afterAutospacing="1"/>
    </w:pPr>
  </w:style>
  <w:style w:type="character" w:styleId="Hyperlink">
    <w:name w:val="Hyperlink"/>
    <w:rsid w:val="00E14DD7"/>
    <w:rPr>
      <w:color w:val="0000FF"/>
      <w:u w:val="single"/>
    </w:rPr>
  </w:style>
  <w:style w:type="paragraph" w:styleId="BalloonText">
    <w:name w:val="Balloon Text"/>
    <w:basedOn w:val="Normal"/>
    <w:link w:val="BalloonTextChar"/>
    <w:rsid w:val="005E1AE7"/>
    <w:rPr>
      <w:rFonts w:ascii="Segoe UI" w:hAnsi="Segoe UI" w:cs="Segoe UI"/>
      <w:sz w:val="18"/>
      <w:szCs w:val="18"/>
    </w:rPr>
  </w:style>
  <w:style w:type="character" w:customStyle="1" w:styleId="BalloonTextChar">
    <w:name w:val="Balloon Text Char"/>
    <w:link w:val="BalloonText"/>
    <w:rsid w:val="005E1AE7"/>
    <w:rPr>
      <w:rFonts w:ascii="Segoe UI" w:hAnsi="Segoe UI" w:cs="Segoe UI"/>
      <w:sz w:val="18"/>
      <w:szCs w:val="18"/>
      <w:lang w:val="en-US" w:eastAsia="en-US"/>
    </w:rPr>
  </w:style>
  <w:style w:type="paragraph" w:customStyle="1" w:styleId="CharCharChar1CharCharCharChar">
    <w:name w:val=" Char Char Char1 Char Char Char Char"/>
    <w:basedOn w:val="Normal"/>
    <w:link w:val="DefaultParagraphFont"/>
    <w:rsid w:val="002E60F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0042">
      <w:bodyDiv w:val="1"/>
      <w:marLeft w:val="0"/>
      <w:marRight w:val="0"/>
      <w:marTop w:val="0"/>
      <w:marBottom w:val="0"/>
      <w:divBdr>
        <w:top w:val="none" w:sz="0" w:space="0" w:color="auto"/>
        <w:left w:val="none" w:sz="0" w:space="0" w:color="auto"/>
        <w:bottom w:val="none" w:sz="0" w:space="0" w:color="auto"/>
        <w:right w:val="none" w:sz="0" w:space="0" w:color="auto"/>
      </w:divBdr>
    </w:div>
    <w:div w:id="159542851">
      <w:bodyDiv w:val="1"/>
      <w:marLeft w:val="0"/>
      <w:marRight w:val="0"/>
      <w:marTop w:val="0"/>
      <w:marBottom w:val="0"/>
      <w:divBdr>
        <w:top w:val="none" w:sz="0" w:space="0" w:color="auto"/>
        <w:left w:val="none" w:sz="0" w:space="0" w:color="auto"/>
        <w:bottom w:val="none" w:sz="0" w:space="0" w:color="auto"/>
        <w:right w:val="none" w:sz="0" w:space="0" w:color="auto"/>
      </w:divBdr>
    </w:div>
    <w:div w:id="211963621">
      <w:bodyDiv w:val="1"/>
      <w:marLeft w:val="0"/>
      <w:marRight w:val="0"/>
      <w:marTop w:val="0"/>
      <w:marBottom w:val="0"/>
      <w:divBdr>
        <w:top w:val="none" w:sz="0" w:space="0" w:color="auto"/>
        <w:left w:val="none" w:sz="0" w:space="0" w:color="auto"/>
        <w:bottom w:val="none" w:sz="0" w:space="0" w:color="auto"/>
        <w:right w:val="none" w:sz="0" w:space="0" w:color="auto"/>
      </w:divBdr>
    </w:div>
    <w:div w:id="517235687">
      <w:bodyDiv w:val="1"/>
      <w:marLeft w:val="0"/>
      <w:marRight w:val="0"/>
      <w:marTop w:val="0"/>
      <w:marBottom w:val="0"/>
      <w:divBdr>
        <w:top w:val="none" w:sz="0" w:space="0" w:color="auto"/>
        <w:left w:val="none" w:sz="0" w:space="0" w:color="auto"/>
        <w:bottom w:val="none" w:sz="0" w:space="0" w:color="auto"/>
        <w:right w:val="none" w:sz="0" w:space="0" w:color="auto"/>
      </w:divBdr>
    </w:div>
    <w:div w:id="553008376">
      <w:bodyDiv w:val="1"/>
      <w:marLeft w:val="0"/>
      <w:marRight w:val="0"/>
      <w:marTop w:val="0"/>
      <w:marBottom w:val="0"/>
      <w:divBdr>
        <w:top w:val="none" w:sz="0" w:space="0" w:color="auto"/>
        <w:left w:val="none" w:sz="0" w:space="0" w:color="auto"/>
        <w:bottom w:val="none" w:sz="0" w:space="0" w:color="auto"/>
        <w:right w:val="none" w:sz="0" w:space="0" w:color="auto"/>
      </w:divBdr>
    </w:div>
    <w:div w:id="555550080">
      <w:bodyDiv w:val="1"/>
      <w:marLeft w:val="0"/>
      <w:marRight w:val="0"/>
      <w:marTop w:val="0"/>
      <w:marBottom w:val="0"/>
      <w:divBdr>
        <w:top w:val="none" w:sz="0" w:space="0" w:color="auto"/>
        <w:left w:val="none" w:sz="0" w:space="0" w:color="auto"/>
        <w:bottom w:val="none" w:sz="0" w:space="0" w:color="auto"/>
        <w:right w:val="none" w:sz="0" w:space="0" w:color="auto"/>
      </w:divBdr>
    </w:div>
    <w:div w:id="907695178">
      <w:bodyDiv w:val="1"/>
      <w:marLeft w:val="0"/>
      <w:marRight w:val="0"/>
      <w:marTop w:val="0"/>
      <w:marBottom w:val="0"/>
      <w:divBdr>
        <w:top w:val="none" w:sz="0" w:space="0" w:color="auto"/>
        <w:left w:val="none" w:sz="0" w:space="0" w:color="auto"/>
        <w:bottom w:val="none" w:sz="0" w:space="0" w:color="auto"/>
        <w:right w:val="none" w:sz="0" w:space="0" w:color="auto"/>
      </w:divBdr>
    </w:div>
    <w:div w:id="964624920">
      <w:bodyDiv w:val="1"/>
      <w:marLeft w:val="0"/>
      <w:marRight w:val="0"/>
      <w:marTop w:val="0"/>
      <w:marBottom w:val="0"/>
      <w:divBdr>
        <w:top w:val="none" w:sz="0" w:space="0" w:color="auto"/>
        <w:left w:val="none" w:sz="0" w:space="0" w:color="auto"/>
        <w:bottom w:val="none" w:sz="0" w:space="0" w:color="auto"/>
        <w:right w:val="none" w:sz="0" w:space="0" w:color="auto"/>
      </w:divBdr>
    </w:div>
    <w:div w:id="1160191037">
      <w:bodyDiv w:val="1"/>
      <w:marLeft w:val="0"/>
      <w:marRight w:val="0"/>
      <w:marTop w:val="0"/>
      <w:marBottom w:val="0"/>
      <w:divBdr>
        <w:top w:val="none" w:sz="0" w:space="0" w:color="auto"/>
        <w:left w:val="none" w:sz="0" w:space="0" w:color="auto"/>
        <w:bottom w:val="none" w:sz="0" w:space="0" w:color="auto"/>
        <w:right w:val="none" w:sz="0" w:space="0" w:color="auto"/>
      </w:divBdr>
    </w:div>
    <w:div w:id="1605459704">
      <w:bodyDiv w:val="1"/>
      <w:marLeft w:val="0"/>
      <w:marRight w:val="0"/>
      <w:marTop w:val="0"/>
      <w:marBottom w:val="0"/>
      <w:divBdr>
        <w:top w:val="none" w:sz="0" w:space="0" w:color="auto"/>
        <w:left w:val="none" w:sz="0" w:space="0" w:color="auto"/>
        <w:bottom w:val="none" w:sz="0" w:space="0" w:color="auto"/>
        <w:right w:val="none" w:sz="0" w:space="0" w:color="auto"/>
      </w:divBdr>
    </w:div>
    <w:div w:id="1836142620">
      <w:bodyDiv w:val="1"/>
      <w:marLeft w:val="0"/>
      <w:marRight w:val="0"/>
      <w:marTop w:val="0"/>
      <w:marBottom w:val="0"/>
      <w:divBdr>
        <w:top w:val="none" w:sz="0" w:space="0" w:color="auto"/>
        <w:left w:val="none" w:sz="0" w:space="0" w:color="auto"/>
        <w:bottom w:val="none" w:sz="0" w:space="0" w:color="auto"/>
        <w:right w:val="none" w:sz="0" w:space="0" w:color="auto"/>
      </w:divBdr>
    </w:div>
    <w:div w:id="1878467872">
      <w:bodyDiv w:val="1"/>
      <w:marLeft w:val="0"/>
      <w:marRight w:val="0"/>
      <w:marTop w:val="0"/>
      <w:marBottom w:val="0"/>
      <w:divBdr>
        <w:top w:val="none" w:sz="0" w:space="0" w:color="auto"/>
        <w:left w:val="none" w:sz="0" w:space="0" w:color="auto"/>
        <w:bottom w:val="none" w:sz="0" w:space="0" w:color="auto"/>
        <w:right w:val="none" w:sz="0" w:space="0" w:color="auto"/>
      </w:divBdr>
    </w:div>
    <w:div w:id="2070573146">
      <w:bodyDiv w:val="1"/>
      <w:marLeft w:val="0"/>
      <w:marRight w:val="0"/>
      <w:marTop w:val="0"/>
      <w:marBottom w:val="0"/>
      <w:divBdr>
        <w:top w:val="none" w:sz="0" w:space="0" w:color="auto"/>
        <w:left w:val="none" w:sz="0" w:space="0" w:color="auto"/>
        <w:bottom w:val="none" w:sz="0" w:space="0" w:color="auto"/>
        <w:right w:val="none" w:sz="0" w:space="0" w:color="auto"/>
      </w:divBdr>
    </w:div>
    <w:div w:id="208564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A624-89D1-44BC-B328-E09F70A3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SUK</Company>
  <LinksUpToDate>false</LinksUpToDate>
  <CharactersWithSpaces>10064</CharactersWithSpaces>
  <SharedDoc>false</SharedDoc>
  <HLinks>
    <vt:vector size="6" baseType="variant">
      <vt:variant>
        <vt:i4>8323129</vt:i4>
      </vt:variant>
      <vt:variant>
        <vt:i4>0</vt:i4>
      </vt:variant>
      <vt:variant>
        <vt:i4>0</vt:i4>
      </vt:variant>
      <vt:variant>
        <vt:i4>5</vt:i4>
      </vt:variant>
      <vt:variant>
        <vt:lpwstr>http://www.suk.gov.rs/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Natasa Minic</cp:lastModifiedBy>
  <cp:revision>2</cp:revision>
  <cp:lastPrinted>2025-07-02T06:24:00Z</cp:lastPrinted>
  <dcterms:created xsi:type="dcterms:W3CDTF">2025-07-09T10:51:00Z</dcterms:created>
  <dcterms:modified xsi:type="dcterms:W3CDTF">2025-07-09T10:51:00Z</dcterms:modified>
</cp:coreProperties>
</file>