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72A" w:rsidRDefault="0096272A" w:rsidP="0096272A">
      <w:pPr>
        <w:ind w:firstLine="0"/>
        <w:jc w:val="center"/>
        <w:rPr>
          <w:rFonts w:ascii="Times New Roman" w:hAnsi="Times New Roman" w:cs="Times New Roman"/>
          <w:b/>
          <w:sz w:val="24"/>
          <w:szCs w:val="24"/>
        </w:rPr>
      </w:pPr>
    </w:p>
    <w:p w:rsidR="00953447" w:rsidRDefault="00953447"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r>
        <w:rPr>
          <w:noProof/>
        </w:rPr>
        <w:drawing>
          <wp:anchor distT="0" distB="0" distL="114300" distR="114300" simplePos="0" relativeHeight="251659264" behindDoc="0" locked="0" layoutInCell="1" allowOverlap="1">
            <wp:simplePos x="0" y="0"/>
            <wp:positionH relativeFrom="column">
              <wp:posOffset>2519680</wp:posOffset>
            </wp:positionH>
            <wp:positionV relativeFrom="paragraph">
              <wp:posOffset>0</wp:posOffset>
            </wp:positionV>
            <wp:extent cx="666750" cy="904875"/>
            <wp:effectExtent l="0" t="0" r="0" b="9525"/>
            <wp:wrapSquare wrapText="bothSides"/>
            <wp:docPr id="5" name="Picture 5" descr="mali grb kolorni osence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li grb kolorni osence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904875"/>
                    </a:xfrm>
                    <a:prstGeom prst="rect">
                      <a:avLst/>
                    </a:prstGeom>
                    <a:noFill/>
                  </pic:spPr>
                </pic:pic>
              </a:graphicData>
            </a:graphic>
            <wp14:sizeRelH relativeFrom="page">
              <wp14:pctWidth>0</wp14:pctWidth>
            </wp14:sizeRelH>
            <wp14:sizeRelV relativeFrom="margin">
              <wp14:pctHeight>0</wp14:pctHeight>
            </wp14:sizeRelV>
          </wp:anchor>
        </w:drawing>
      </w:r>
    </w:p>
    <w:p w:rsidR="0096272A" w:rsidRDefault="0096272A"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6272A" w:rsidRDefault="0096272A" w:rsidP="0096272A">
      <w:pPr>
        <w:ind w:firstLine="0"/>
        <w:jc w:val="center"/>
        <w:rPr>
          <w:rFonts w:ascii="Times New Roman" w:hAnsi="Times New Roman" w:cs="Times New Roman"/>
          <w:b/>
          <w:sz w:val="24"/>
          <w:szCs w:val="24"/>
        </w:rPr>
      </w:pPr>
      <w:r>
        <w:rPr>
          <w:rFonts w:ascii="Times New Roman" w:hAnsi="Times New Roman" w:cs="Times New Roman"/>
          <w:b/>
          <w:sz w:val="24"/>
          <w:szCs w:val="24"/>
        </w:rPr>
        <w:t>Република Србија</w:t>
      </w:r>
    </w:p>
    <w:p w:rsidR="0096272A" w:rsidRDefault="0096272A" w:rsidP="0096272A">
      <w:pPr>
        <w:pBdr>
          <w:bottom w:val="single" w:sz="4" w:space="1" w:color="auto"/>
        </w:pBdr>
        <w:ind w:firstLine="0"/>
        <w:jc w:val="center"/>
        <w:rPr>
          <w:rFonts w:ascii="Times New Roman" w:hAnsi="Times New Roman" w:cs="Times New Roman"/>
          <w:sz w:val="24"/>
          <w:szCs w:val="24"/>
        </w:rPr>
      </w:pPr>
      <w:r>
        <w:rPr>
          <w:rFonts w:ascii="Times New Roman" w:hAnsi="Times New Roman" w:cs="Times New Roman"/>
          <w:b/>
          <w:sz w:val="24"/>
          <w:szCs w:val="24"/>
        </w:rPr>
        <w:t>МИНИСТАРСТВО ЗА БРИГУ О ПОРОДИЦИ И ДЕМОГРАФИЈУ</w:t>
      </w:r>
    </w:p>
    <w:p w:rsidR="0096272A" w:rsidRDefault="0096272A" w:rsidP="0096272A">
      <w:pPr>
        <w:tabs>
          <w:tab w:val="left" w:pos="3210"/>
        </w:tabs>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jc w:val="center"/>
        <w:rPr>
          <w:rFonts w:ascii="Times New Roman" w:hAnsi="Times New Roman" w:cs="Times New Roman"/>
          <w:sz w:val="24"/>
          <w:szCs w:val="24"/>
        </w:rPr>
      </w:pPr>
    </w:p>
    <w:p w:rsidR="0096272A" w:rsidRDefault="0096272A" w:rsidP="0096272A">
      <w:pPr>
        <w:ind w:firstLine="0"/>
        <w:jc w:val="center"/>
        <w:rPr>
          <w:rFonts w:ascii="Times New Roman" w:hAnsi="Times New Roman" w:cs="Times New Roman"/>
          <w:b/>
          <w:sz w:val="24"/>
          <w:szCs w:val="24"/>
        </w:rPr>
      </w:pPr>
    </w:p>
    <w:p w:rsidR="0096272A" w:rsidRDefault="0096272A" w:rsidP="0096272A">
      <w:pPr>
        <w:ind w:firstLine="0"/>
        <w:jc w:val="center"/>
        <w:rPr>
          <w:rFonts w:ascii="Times New Roman" w:hAnsi="Times New Roman" w:cs="Times New Roman"/>
          <w:b/>
          <w:sz w:val="24"/>
          <w:szCs w:val="24"/>
        </w:rPr>
      </w:pPr>
      <w:r>
        <w:rPr>
          <w:rFonts w:ascii="Times New Roman" w:hAnsi="Times New Roman" w:cs="Times New Roman"/>
          <w:b/>
          <w:sz w:val="24"/>
          <w:szCs w:val="24"/>
        </w:rPr>
        <w:t>ИНФОРМАТОР О РАДУ</w:t>
      </w:r>
    </w:p>
    <w:p w:rsidR="0096272A" w:rsidRDefault="0096272A" w:rsidP="0096272A">
      <w:pPr>
        <w:ind w:firstLine="0"/>
        <w:jc w:val="center"/>
        <w:rPr>
          <w:rFonts w:ascii="Times New Roman" w:hAnsi="Times New Roman" w:cs="Times New Roman"/>
          <w:b/>
          <w:sz w:val="24"/>
          <w:szCs w:val="24"/>
        </w:rPr>
      </w:pPr>
      <w:r>
        <w:rPr>
          <w:rFonts w:ascii="Times New Roman" w:hAnsi="Times New Roman" w:cs="Times New Roman"/>
          <w:b/>
          <w:sz w:val="24"/>
          <w:szCs w:val="24"/>
        </w:rPr>
        <w:t>МИНИСТАРСТВА ЗА БРИГУ О ПОРОДИЦИ И ДЕМОГРАФИЈУ</w:t>
      </w: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lang w:val="sr-Cyrl-RS"/>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jc w:val="center"/>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Београд, </w:t>
      </w:r>
      <w:r w:rsidR="001100E4">
        <w:rPr>
          <w:rFonts w:ascii="Times New Roman" w:hAnsi="Times New Roman" w:cs="Times New Roman"/>
          <w:sz w:val="24"/>
          <w:szCs w:val="24"/>
          <w:lang w:val="sr-Cyrl-RS"/>
        </w:rPr>
        <w:t>април</w:t>
      </w:r>
      <w:r>
        <w:rPr>
          <w:rFonts w:ascii="Times New Roman" w:hAnsi="Times New Roman" w:cs="Times New Roman"/>
          <w:sz w:val="24"/>
          <w:szCs w:val="24"/>
          <w:lang w:val="sr-Cyrl-RS"/>
        </w:rPr>
        <w:t xml:space="preserve"> </w:t>
      </w:r>
      <w:r>
        <w:rPr>
          <w:rFonts w:ascii="Times New Roman" w:hAnsi="Times New Roman" w:cs="Times New Roman"/>
          <w:sz w:val="24"/>
          <w:szCs w:val="24"/>
        </w:rPr>
        <w:t>202</w:t>
      </w:r>
      <w:r w:rsidR="008C793A">
        <w:rPr>
          <w:rFonts w:ascii="Times New Roman" w:hAnsi="Times New Roman" w:cs="Times New Roman"/>
          <w:sz w:val="24"/>
          <w:szCs w:val="24"/>
          <w:lang w:val="sr-Cyrl-RS"/>
        </w:rPr>
        <w:t>4</w:t>
      </w:r>
      <w:r>
        <w:rPr>
          <w:rFonts w:ascii="Times New Roman" w:hAnsi="Times New Roman" w:cs="Times New Roman"/>
          <w:sz w:val="24"/>
          <w:szCs w:val="24"/>
        </w:rPr>
        <w:t xml:space="preserve">. </w:t>
      </w:r>
      <w:r>
        <w:rPr>
          <w:rFonts w:ascii="Times New Roman" w:hAnsi="Times New Roman" w:cs="Times New Roman"/>
          <w:sz w:val="24"/>
          <w:szCs w:val="24"/>
          <w:lang w:val="sr-Cyrl-RS"/>
        </w:rPr>
        <w:t xml:space="preserve">године </w:t>
      </w:r>
    </w:p>
    <w:p w:rsidR="0096272A" w:rsidRDefault="0096272A" w:rsidP="0096272A">
      <w:pPr>
        <w:ind w:firstLine="0"/>
        <w:jc w:val="center"/>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Pr="000D4C4B" w:rsidRDefault="0096272A" w:rsidP="004650DE">
      <w:pPr>
        <w:jc w:val="center"/>
        <w:rPr>
          <w:rFonts w:ascii="Times New Roman" w:hAnsi="Times New Roman" w:cs="Times New Roman"/>
          <w:sz w:val="24"/>
          <w:szCs w:val="24"/>
          <w:lang w:val="sr-Cyrl-RS"/>
        </w:rPr>
      </w:pPr>
      <w:r w:rsidRPr="000D4C4B">
        <w:rPr>
          <w:rFonts w:ascii="Times New Roman" w:hAnsi="Times New Roman" w:cs="Times New Roman"/>
          <w:sz w:val="24"/>
          <w:szCs w:val="24"/>
          <w:lang w:val="sr-Cyrl-RS"/>
        </w:rPr>
        <w:t>САДРЖАЈ</w:t>
      </w:r>
    </w:p>
    <w:p w:rsidR="0096272A" w:rsidRPr="000D4C4B" w:rsidRDefault="0096272A" w:rsidP="000D4C4B">
      <w:pPr>
        <w:rPr>
          <w:rFonts w:ascii="Times New Roman" w:hAnsi="Times New Roman" w:cs="Times New Roman"/>
          <w:sz w:val="24"/>
          <w:szCs w:val="24"/>
        </w:rPr>
      </w:pPr>
    </w:p>
    <w:p w:rsidR="0096272A" w:rsidRPr="000D4C4B" w:rsidRDefault="0096272A" w:rsidP="000D4C4B">
      <w:pPr>
        <w:rPr>
          <w:rFonts w:ascii="Times New Roman" w:hAnsi="Times New Roman" w:cs="Times New Roman"/>
          <w:sz w:val="24"/>
          <w:szCs w:val="24"/>
        </w:rPr>
      </w:pP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lang w:val="sr-Cyrl-RS"/>
        </w:rPr>
      </w:pPr>
      <w:r w:rsidRPr="008954AD">
        <w:rPr>
          <w:rFonts w:ascii="Times New Roman" w:hAnsi="Times New Roman" w:cs="Times New Roman"/>
          <w:sz w:val="24"/>
          <w:szCs w:val="24"/>
          <w:lang w:val="sr-Cyrl-RS"/>
        </w:rPr>
        <w:t xml:space="preserve">ОСНОВНИ ПОДАЦИ О ОРГАНУ И ИНФОРМАТОРУ………… </w:t>
      </w:r>
      <w:r w:rsidRPr="008954AD">
        <w:rPr>
          <w:rFonts w:ascii="Times New Roman" w:hAnsi="Times New Roman" w:cs="Times New Roman"/>
          <w:sz w:val="24"/>
          <w:szCs w:val="24"/>
        </w:rPr>
        <w:t>…</w:t>
      </w:r>
      <w:r w:rsidRPr="008954AD">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 xml:space="preserve">.3 </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ОРГАНИЗАЦИОНА СТРУКТУРА …………</w:t>
      </w:r>
      <w:r w:rsidRPr="008954AD">
        <w:rPr>
          <w:rFonts w:ascii="Times New Roman" w:hAnsi="Times New Roman" w:cs="Times New Roman"/>
          <w:sz w:val="24"/>
          <w:szCs w:val="24"/>
        </w:rPr>
        <w:t>……………………………</w:t>
      </w:r>
      <w:r w:rsidRPr="008954AD">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Pr="008954AD">
        <w:rPr>
          <w:rFonts w:ascii="Times New Roman" w:hAnsi="Times New Roman" w:cs="Times New Roman"/>
          <w:sz w:val="24"/>
          <w:szCs w:val="24"/>
          <w:lang w:val="sr-Cyrl-RS"/>
        </w:rPr>
        <w:t>4</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 xml:space="preserve">ИМЕНА, ПОДАЦИ ЗА КОНТАКТ И </w:t>
      </w:r>
      <w:r w:rsidRPr="008954AD">
        <w:rPr>
          <w:rFonts w:ascii="Times New Roman" w:hAnsi="Times New Roman" w:cs="Times New Roman"/>
          <w:sz w:val="24"/>
          <w:szCs w:val="24"/>
        </w:rPr>
        <w:t xml:space="preserve">ОПИС ФУНКЦИЈА РУКОВОДИЛАЦА </w:t>
      </w:r>
      <w:r w:rsidR="000D4C4B" w:rsidRPr="008954AD">
        <w:rPr>
          <w:rFonts w:ascii="Times New Roman" w:hAnsi="Times New Roman" w:cs="Times New Roman"/>
          <w:sz w:val="24"/>
          <w:szCs w:val="24"/>
          <w:lang w:val="sr-Cyrl-RS"/>
        </w:rPr>
        <w:t xml:space="preserve"> </w:t>
      </w:r>
      <w:r w:rsidRPr="008954AD">
        <w:rPr>
          <w:rFonts w:ascii="Times New Roman" w:hAnsi="Times New Roman" w:cs="Times New Roman"/>
          <w:sz w:val="24"/>
          <w:szCs w:val="24"/>
        </w:rPr>
        <w:t>ОРГАНИЗАЦИОНИХ</w:t>
      </w:r>
      <w:r w:rsidRPr="008954AD">
        <w:rPr>
          <w:rFonts w:ascii="Times New Roman" w:hAnsi="Times New Roman" w:cs="Times New Roman"/>
          <w:sz w:val="24"/>
          <w:szCs w:val="24"/>
          <w:lang w:val="sr-Cyrl-RS"/>
        </w:rPr>
        <w:t xml:space="preserve"> </w:t>
      </w:r>
      <w:r w:rsidRPr="008954AD">
        <w:rPr>
          <w:rFonts w:ascii="Times New Roman" w:hAnsi="Times New Roman" w:cs="Times New Roman"/>
          <w:sz w:val="24"/>
          <w:szCs w:val="24"/>
        </w:rPr>
        <w:t xml:space="preserve">ЈЕДИНИЦА </w:t>
      </w:r>
      <w:r w:rsidRPr="008954AD">
        <w:rPr>
          <w:rFonts w:ascii="Times New Roman" w:hAnsi="Times New Roman" w:cs="Times New Roman"/>
          <w:sz w:val="24"/>
          <w:szCs w:val="24"/>
          <w:lang w:val="sr-Cyrl-RS"/>
        </w:rPr>
        <w:t>………</w:t>
      </w:r>
      <w:r w:rsidR="000D4C4B" w:rsidRPr="008954AD">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.11</w:t>
      </w:r>
    </w:p>
    <w:p w:rsidR="0096272A" w:rsidRPr="000D4C4B" w:rsidRDefault="0096272A" w:rsidP="000D4C4B">
      <w:pPr>
        <w:rPr>
          <w:rFonts w:ascii="Times New Roman" w:hAnsi="Times New Roman" w:cs="Times New Roman"/>
          <w:sz w:val="24"/>
          <w:szCs w:val="24"/>
          <w:lang w:val="sr-Cyrl-RS"/>
        </w:rPr>
      </w:pPr>
    </w:p>
    <w:p w:rsidR="0096272A" w:rsidRPr="008954AD" w:rsidRDefault="0096272A" w:rsidP="008954AD">
      <w:pPr>
        <w:pStyle w:val="ListParagraph"/>
        <w:numPr>
          <w:ilvl w:val="0"/>
          <w:numId w:val="17"/>
        </w:numPr>
        <w:rPr>
          <w:rFonts w:ascii="Times New Roman" w:hAnsi="Times New Roman" w:cs="Times New Roman"/>
          <w:sz w:val="24"/>
          <w:szCs w:val="24"/>
          <w:lang w:val="sr-Cyrl-RS"/>
        </w:rPr>
      </w:pPr>
      <w:r w:rsidRPr="008954AD">
        <w:rPr>
          <w:rFonts w:ascii="Times New Roman" w:hAnsi="Times New Roman" w:cs="Times New Roman"/>
          <w:sz w:val="24"/>
          <w:szCs w:val="24"/>
          <w:lang w:val="sr-Cyrl-RS"/>
        </w:rPr>
        <w:t>ОПИС ПРАВИЛА У ВЕЗИ СА ЈАВНОШЋУ РАДА ……</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13</w:t>
      </w:r>
    </w:p>
    <w:p w:rsidR="0096272A" w:rsidRPr="000D4C4B" w:rsidRDefault="0096272A" w:rsidP="000D4C4B">
      <w:pPr>
        <w:rPr>
          <w:rFonts w:ascii="Times New Roman" w:hAnsi="Times New Roman" w:cs="Times New Roman"/>
          <w:sz w:val="24"/>
          <w:szCs w:val="24"/>
          <w:lang w:val="sr-Cyrl-RS"/>
        </w:rPr>
      </w:pPr>
    </w:p>
    <w:p w:rsidR="0096272A" w:rsidRPr="008954AD" w:rsidRDefault="0096272A" w:rsidP="008954AD">
      <w:pPr>
        <w:pStyle w:val="ListParagraph"/>
        <w:numPr>
          <w:ilvl w:val="0"/>
          <w:numId w:val="17"/>
        </w:numPr>
        <w:rPr>
          <w:rFonts w:ascii="Times New Roman" w:hAnsi="Times New Roman" w:cs="Times New Roman"/>
          <w:sz w:val="24"/>
          <w:szCs w:val="24"/>
          <w:lang w:val="sr-Cyrl-RS"/>
        </w:rPr>
      </w:pPr>
      <w:r w:rsidRPr="008954AD">
        <w:rPr>
          <w:rFonts w:ascii="Times New Roman" w:hAnsi="Times New Roman" w:cs="Times New Roman"/>
          <w:sz w:val="24"/>
          <w:szCs w:val="24"/>
          <w:lang w:val="sr-Cyrl-RS"/>
        </w:rPr>
        <w:t>ОПИС НАДЛЕЖНОСТИ, ОВЛАШЋЕЊА И ОБАВЕЗА ………</w:t>
      </w:r>
      <w:r w:rsidRPr="008954AD">
        <w:rPr>
          <w:rFonts w:ascii="Times New Roman" w:hAnsi="Times New Roman" w:cs="Times New Roman"/>
          <w:sz w:val="24"/>
          <w:szCs w:val="24"/>
        </w:rPr>
        <w:t>………</w:t>
      </w:r>
      <w:r w:rsidRPr="008954AD">
        <w:rPr>
          <w:rFonts w:ascii="Times New Roman" w:hAnsi="Times New Roman" w:cs="Times New Roman"/>
          <w:sz w:val="24"/>
          <w:szCs w:val="24"/>
          <w:lang w:val="sr-Cyrl-RS"/>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…1</w:t>
      </w:r>
      <w:r w:rsidRPr="008954AD">
        <w:rPr>
          <w:rFonts w:ascii="Times New Roman" w:hAnsi="Times New Roman" w:cs="Times New Roman"/>
          <w:sz w:val="24"/>
          <w:szCs w:val="24"/>
          <w:lang w:val="sr-Cyrl-RS"/>
        </w:rPr>
        <w:t>4</w:t>
      </w:r>
    </w:p>
    <w:p w:rsidR="0096272A" w:rsidRPr="000D4C4B" w:rsidRDefault="0096272A" w:rsidP="000D4C4B">
      <w:pPr>
        <w:rPr>
          <w:rFonts w:ascii="Times New Roman" w:hAnsi="Times New Roman" w:cs="Times New Roman"/>
          <w:sz w:val="24"/>
          <w:szCs w:val="24"/>
          <w:lang w:val="sr-Cyrl-RS"/>
        </w:rPr>
      </w:pPr>
    </w:p>
    <w:p w:rsidR="0096272A" w:rsidRPr="008954AD" w:rsidRDefault="0096272A" w:rsidP="008954AD">
      <w:pPr>
        <w:pStyle w:val="ListParagraph"/>
        <w:numPr>
          <w:ilvl w:val="0"/>
          <w:numId w:val="17"/>
        </w:numPr>
        <w:rPr>
          <w:rFonts w:ascii="Times New Roman" w:hAnsi="Times New Roman" w:cs="Times New Roman"/>
          <w:sz w:val="24"/>
          <w:szCs w:val="24"/>
          <w:lang w:val="sr-Cyrl-RS"/>
        </w:rPr>
      </w:pPr>
      <w:r w:rsidRPr="008954AD">
        <w:rPr>
          <w:rFonts w:ascii="Times New Roman" w:hAnsi="Times New Roman" w:cs="Times New Roman"/>
          <w:sz w:val="24"/>
          <w:szCs w:val="24"/>
          <w:lang w:val="sr-Cyrl-RS"/>
        </w:rPr>
        <w:t>ОПИС ПОСТУПАЊА У ОКВИРУ НАДЛЕЖНОСТИ, ОВЛАШЋЕЊА И ОБАВЕ…………………………………………</w:t>
      </w:r>
      <w:r w:rsidRPr="008954AD">
        <w:rPr>
          <w:rFonts w:ascii="Times New Roman" w:hAnsi="Times New Roman" w:cs="Times New Roman"/>
          <w:sz w:val="24"/>
          <w:szCs w:val="24"/>
        </w:rPr>
        <w:t>………………………</w:t>
      </w:r>
      <w:r w:rsidR="00BA4EC3">
        <w:rPr>
          <w:rFonts w:ascii="Times New Roman" w:hAnsi="Times New Roman" w:cs="Times New Roman"/>
          <w:sz w:val="24"/>
          <w:szCs w:val="24"/>
          <w:lang w:val="sr-Cyrl-RS"/>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14</w:t>
      </w:r>
    </w:p>
    <w:p w:rsidR="0096272A" w:rsidRPr="000D4C4B" w:rsidRDefault="0096272A" w:rsidP="000D4C4B">
      <w:pPr>
        <w:rPr>
          <w:rFonts w:ascii="Times New Roman" w:hAnsi="Times New Roman" w:cs="Times New Roman"/>
          <w:sz w:val="24"/>
          <w:szCs w:val="24"/>
          <w:lang w:val="sr-Cyrl-RS"/>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НАВОЂЕЊЕ ПРОПИСА……</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00BA4EC3">
        <w:rPr>
          <w:rFonts w:ascii="Times New Roman" w:hAnsi="Times New Roman" w:cs="Times New Roman"/>
          <w:sz w:val="24"/>
          <w:szCs w:val="24"/>
          <w:lang w:val="sr-Cyrl-RS"/>
        </w:rPr>
        <w:t>.</w:t>
      </w:r>
      <w:r w:rsidRPr="008954AD">
        <w:rPr>
          <w:rFonts w:ascii="Times New Roman" w:hAnsi="Times New Roman" w:cs="Times New Roman"/>
          <w:sz w:val="24"/>
          <w:szCs w:val="24"/>
        </w:rPr>
        <w:t>…1</w:t>
      </w:r>
      <w:r w:rsidRPr="008954AD">
        <w:rPr>
          <w:rFonts w:ascii="Times New Roman" w:hAnsi="Times New Roman" w:cs="Times New Roman"/>
          <w:sz w:val="24"/>
          <w:szCs w:val="24"/>
          <w:lang w:val="sr-Cyrl-RS"/>
        </w:rPr>
        <w:t>7</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ФИНАНСИЈСКИ ПОДАЦИ ……</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.20</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ПОДАЦИ О ЈАВНИМ НАБАВКАМА ……</w:t>
      </w:r>
      <w:r w:rsidRPr="008954AD">
        <w:rPr>
          <w:rFonts w:ascii="Times New Roman" w:hAnsi="Times New Roman" w:cs="Times New Roman"/>
          <w:sz w:val="24"/>
          <w:szCs w:val="24"/>
        </w:rPr>
        <w:t>………………………….……</w:t>
      </w:r>
      <w:r w:rsidR="002857C6">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2</w:t>
      </w:r>
      <w:r w:rsidRPr="008954AD">
        <w:rPr>
          <w:rFonts w:ascii="Times New Roman" w:hAnsi="Times New Roman" w:cs="Times New Roman"/>
          <w:sz w:val="24"/>
          <w:szCs w:val="24"/>
          <w:lang w:val="sr-Cyrl-RS"/>
        </w:rPr>
        <w:t>0</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rPr>
        <w:t>ПОДАЦИ О ИСПЛАЋЕНИМ ПЛАТАМА, ЗАРАДАМА И ДРУГИМ ПРИМАЊИМА</w:t>
      </w:r>
      <w:r w:rsidRPr="008954AD">
        <w:rPr>
          <w:rFonts w:ascii="Times New Roman" w:hAnsi="Times New Roman" w:cs="Times New Roman"/>
          <w:sz w:val="24"/>
          <w:szCs w:val="24"/>
          <w:lang w:val="sr-Cyrl-RS"/>
        </w:rPr>
        <w:t>……</w:t>
      </w:r>
      <w:r w:rsidRPr="008954AD">
        <w:rPr>
          <w:rFonts w:ascii="Times New Roman" w:hAnsi="Times New Roman" w:cs="Times New Roman"/>
          <w:sz w:val="24"/>
          <w:szCs w:val="24"/>
        </w:rPr>
        <w:t>…………………………………………………………</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…21</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rPr>
        <w:t>ЧУВАЊЕ НОСАЧА ИНФОРМАЦИЈА……………………………………</w:t>
      </w:r>
      <w:r w:rsidR="002857C6">
        <w:rPr>
          <w:rFonts w:ascii="Times New Roman" w:hAnsi="Times New Roman" w:cs="Times New Roman"/>
          <w:sz w:val="24"/>
          <w:szCs w:val="24"/>
          <w:lang w:val="sr-Cyrl-RS"/>
        </w:rPr>
        <w:t>……</w:t>
      </w:r>
      <w:r w:rsidRPr="008954AD">
        <w:rPr>
          <w:rFonts w:ascii="Times New Roman" w:hAnsi="Times New Roman" w:cs="Times New Roman"/>
          <w:sz w:val="24"/>
          <w:szCs w:val="24"/>
        </w:rPr>
        <w:t>…</w:t>
      </w:r>
      <w:r w:rsidRPr="008954AD">
        <w:rPr>
          <w:rFonts w:ascii="Times New Roman" w:hAnsi="Times New Roman" w:cs="Times New Roman"/>
          <w:sz w:val="24"/>
          <w:szCs w:val="24"/>
          <w:lang w:val="sr-Cyrl-RS"/>
        </w:rPr>
        <w:t>.</w:t>
      </w:r>
      <w:r w:rsidRPr="008954AD">
        <w:rPr>
          <w:rFonts w:ascii="Times New Roman" w:hAnsi="Times New Roman" w:cs="Times New Roman"/>
          <w:sz w:val="24"/>
          <w:szCs w:val="24"/>
        </w:rPr>
        <w:t>2</w:t>
      </w:r>
      <w:r w:rsidRPr="008954AD">
        <w:rPr>
          <w:rFonts w:ascii="Times New Roman" w:hAnsi="Times New Roman" w:cs="Times New Roman"/>
          <w:sz w:val="24"/>
          <w:szCs w:val="24"/>
          <w:lang w:val="sr-Cyrl-RS"/>
        </w:rPr>
        <w:t>1</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rPr>
        <w:t>ВРСТЕ ИНФОРМАЦИЈА</w:t>
      </w:r>
      <w:r w:rsidRPr="008954AD">
        <w:rPr>
          <w:rFonts w:ascii="Times New Roman" w:hAnsi="Times New Roman" w:cs="Times New Roman"/>
          <w:sz w:val="24"/>
          <w:szCs w:val="24"/>
          <w:lang w:val="sr-Cyrl-RS"/>
        </w:rPr>
        <w:t xml:space="preserve"> У ПОСЕДУ МИНИСТАРСТВА………</w:t>
      </w:r>
      <w:r w:rsidRPr="008954AD">
        <w:rPr>
          <w:rFonts w:ascii="Times New Roman" w:hAnsi="Times New Roman" w:cs="Times New Roman"/>
          <w:sz w:val="24"/>
          <w:szCs w:val="24"/>
        </w:rPr>
        <w:t>………</w:t>
      </w:r>
      <w:r w:rsidR="003C20B7">
        <w:rPr>
          <w:rFonts w:ascii="Times New Roman" w:hAnsi="Times New Roman" w:cs="Times New Roman"/>
          <w:sz w:val="24"/>
          <w:szCs w:val="24"/>
          <w:lang w:val="sr-Cyrl-RS"/>
        </w:rPr>
        <w:t>……</w:t>
      </w:r>
      <w:r w:rsidRPr="008954AD">
        <w:rPr>
          <w:rFonts w:ascii="Times New Roman" w:hAnsi="Times New Roman" w:cs="Times New Roman"/>
          <w:sz w:val="24"/>
          <w:szCs w:val="24"/>
        </w:rPr>
        <w:t>…22</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rPr>
        <w:t>ВРСТЕ ИНФОРМАЦИЈА КОЈИМА МИНИСТАРСТВО ОМОГУЋАВА ПРИСТУП……………………………………………………………………</w:t>
      </w:r>
      <w:r w:rsidR="003C20B7">
        <w:rPr>
          <w:rFonts w:ascii="Times New Roman" w:hAnsi="Times New Roman" w:cs="Times New Roman"/>
          <w:sz w:val="24"/>
          <w:szCs w:val="24"/>
          <w:lang w:val="sr-Cyrl-RS"/>
        </w:rPr>
        <w:t>……</w:t>
      </w:r>
      <w:r w:rsidRPr="008954AD">
        <w:rPr>
          <w:rFonts w:ascii="Times New Roman" w:hAnsi="Times New Roman" w:cs="Times New Roman"/>
          <w:sz w:val="24"/>
          <w:szCs w:val="24"/>
        </w:rPr>
        <w:t>…23</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hAnsi="Times New Roman" w:cs="Times New Roman"/>
          <w:sz w:val="24"/>
          <w:szCs w:val="24"/>
        </w:rPr>
      </w:pPr>
      <w:r w:rsidRPr="008954AD">
        <w:rPr>
          <w:rFonts w:ascii="Times New Roman" w:hAnsi="Times New Roman" w:cs="Times New Roman"/>
          <w:sz w:val="24"/>
          <w:szCs w:val="24"/>
          <w:lang w:val="sr-Cyrl-RS"/>
        </w:rPr>
        <w:t>НАЈЧЕШЋЕ ТРАЖЕНЕ ИНФОРМАЦИЈЕ ОД ЈАВНОГ ЗНАЧАЈА ……</w:t>
      </w:r>
      <w:r w:rsidR="0044131B">
        <w:rPr>
          <w:rFonts w:ascii="Times New Roman" w:hAnsi="Times New Roman" w:cs="Times New Roman"/>
          <w:sz w:val="24"/>
          <w:szCs w:val="24"/>
          <w:lang w:val="sr-Cyrl-RS"/>
        </w:rPr>
        <w:t>…..</w:t>
      </w:r>
      <w:r w:rsidRPr="008954AD">
        <w:rPr>
          <w:rFonts w:ascii="Times New Roman" w:hAnsi="Times New Roman" w:cs="Times New Roman"/>
          <w:sz w:val="24"/>
          <w:szCs w:val="24"/>
        </w:rPr>
        <w:t>….2</w:t>
      </w:r>
      <w:r w:rsidRPr="008954AD">
        <w:rPr>
          <w:rFonts w:ascii="Times New Roman" w:hAnsi="Times New Roman" w:cs="Times New Roman"/>
          <w:sz w:val="24"/>
          <w:szCs w:val="24"/>
          <w:lang w:val="sr-Cyrl-RS"/>
        </w:rPr>
        <w:t>3</w:t>
      </w:r>
    </w:p>
    <w:p w:rsidR="0096272A" w:rsidRPr="000D4C4B" w:rsidRDefault="0096272A" w:rsidP="000D4C4B">
      <w:pPr>
        <w:rPr>
          <w:rFonts w:ascii="Times New Roman" w:hAnsi="Times New Roman" w:cs="Times New Roman"/>
          <w:sz w:val="24"/>
          <w:szCs w:val="24"/>
        </w:rPr>
      </w:pPr>
    </w:p>
    <w:p w:rsidR="0096272A" w:rsidRPr="008954AD" w:rsidRDefault="0096272A" w:rsidP="008954AD">
      <w:pPr>
        <w:pStyle w:val="ListParagraph"/>
        <w:numPr>
          <w:ilvl w:val="0"/>
          <w:numId w:val="17"/>
        </w:numPr>
        <w:rPr>
          <w:rFonts w:ascii="Times New Roman" w:eastAsiaTheme="majorEastAsia" w:hAnsi="Times New Roman" w:cs="Times New Roman"/>
          <w:sz w:val="24"/>
          <w:szCs w:val="24"/>
          <w:lang w:val="sr-Cyrl-RS" w:eastAsia="ar-SA"/>
        </w:rPr>
      </w:pPr>
      <w:r w:rsidRPr="008954AD">
        <w:rPr>
          <w:rFonts w:ascii="Times New Roman" w:eastAsiaTheme="majorEastAsia" w:hAnsi="Times New Roman" w:cs="Times New Roman"/>
          <w:sz w:val="24"/>
          <w:szCs w:val="24"/>
          <w:lang w:eastAsia="ar-SA"/>
        </w:rPr>
        <w:t>ИНФОРМАЦИЈ</w:t>
      </w:r>
      <w:r w:rsidRPr="008954AD">
        <w:rPr>
          <w:rFonts w:ascii="Times New Roman" w:eastAsiaTheme="majorEastAsia" w:hAnsi="Times New Roman" w:cs="Times New Roman"/>
          <w:sz w:val="24"/>
          <w:szCs w:val="24"/>
          <w:lang w:val="sr-Cyrl-RS" w:eastAsia="ar-SA"/>
        </w:rPr>
        <w:t xml:space="preserve">Е О </w:t>
      </w:r>
      <w:r w:rsidRPr="008954AD">
        <w:rPr>
          <w:rFonts w:ascii="Times New Roman" w:eastAsiaTheme="majorEastAsia" w:hAnsi="Times New Roman" w:cs="Times New Roman"/>
          <w:sz w:val="24"/>
          <w:szCs w:val="24"/>
          <w:lang w:eastAsia="ar-SA"/>
        </w:rPr>
        <w:t>ПОДНОШЕЊ</w:t>
      </w:r>
      <w:r w:rsidRPr="008954AD">
        <w:rPr>
          <w:rFonts w:ascii="Times New Roman" w:eastAsiaTheme="majorEastAsia" w:hAnsi="Times New Roman" w:cs="Times New Roman"/>
          <w:sz w:val="24"/>
          <w:szCs w:val="24"/>
          <w:lang w:val="sr-Cyrl-RS" w:eastAsia="ar-SA"/>
        </w:rPr>
        <w:t xml:space="preserve">У </w:t>
      </w:r>
      <w:r w:rsidRPr="008954AD">
        <w:rPr>
          <w:rFonts w:ascii="Times New Roman" w:eastAsiaTheme="majorEastAsia" w:hAnsi="Times New Roman" w:cs="Times New Roman"/>
          <w:sz w:val="24"/>
          <w:szCs w:val="24"/>
          <w:lang w:eastAsia="ar-SA"/>
        </w:rPr>
        <w:t>ЗАХТЕВА</w:t>
      </w:r>
      <w:r w:rsidRPr="008954AD">
        <w:rPr>
          <w:rFonts w:ascii="Times New Roman" w:eastAsiaTheme="majorEastAsia" w:hAnsi="Times New Roman" w:cs="Times New Roman"/>
          <w:sz w:val="24"/>
          <w:szCs w:val="24"/>
          <w:lang w:val="sr-Cyrl-RS" w:eastAsia="ar-SA"/>
        </w:rPr>
        <w:t>, СА АДРЕСАМА ЗА ПРИЈЕМ ПОШТЕ И ЕЛЕКТРОНСКЕ ПОШТЕ И ПОДАЦИ О РОКОВИМА ЗА ПОСТУПАЊЕ ПО ЗАХТЕВУ, ПРАВО НА ПРАВНО СРЕДСТВО И ЛИЦУ НАДЛЕЖНОМ ЗА ПОСТУПАЊЕ ПО ЗАХТЕВУ</w:t>
      </w:r>
      <w:r w:rsidRPr="008954AD">
        <w:rPr>
          <w:rFonts w:ascii="Times New Roman" w:eastAsiaTheme="majorEastAsia" w:hAnsi="Times New Roman" w:cs="Times New Roman"/>
          <w:sz w:val="24"/>
          <w:szCs w:val="24"/>
          <w:lang w:eastAsia="ar-SA"/>
        </w:rPr>
        <w:t>…………………</w:t>
      </w:r>
      <w:r w:rsidR="000A38C2">
        <w:rPr>
          <w:rFonts w:ascii="Times New Roman" w:eastAsiaTheme="majorEastAsia" w:hAnsi="Times New Roman" w:cs="Times New Roman"/>
          <w:sz w:val="24"/>
          <w:szCs w:val="24"/>
          <w:lang w:val="sr-Cyrl-RS" w:eastAsia="ar-SA"/>
        </w:rPr>
        <w:t>……………</w:t>
      </w:r>
      <w:r w:rsidRPr="008954AD">
        <w:rPr>
          <w:rFonts w:ascii="Times New Roman" w:eastAsiaTheme="majorEastAsia" w:hAnsi="Times New Roman" w:cs="Times New Roman"/>
          <w:sz w:val="24"/>
          <w:szCs w:val="24"/>
          <w:lang w:eastAsia="ar-SA"/>
        </w:rPr>
        <w:t>.</w:t>
      </w:r>
      <w:r w:rsidRPr="008954AD">
        <w:rPr>
          <w:rFonts w:ascii="Times New Roman" w:eastAsiaTheme="majorEastAsia" w:hAnsi="Times New Roman" w:cs="Times New Roman"/>
          <w:sz w:val="24"/>
          <w:szCs w:val="24"/>
          <w:lang w:val="sr-Cyrl-RS" w:eastAsia="ar-SA"/>
        </w:rPr>
        <w:t xml:space="preserve"> </w:t>
      </w:r>
      <w:r w:rsidRPr="008954AD">
        <w:rPr>
          <w:rFonts w:ascii="Times New Roman" w:eastAsiaTheme="majorEastAsia" w:hAnsi="Times New Roman" w:cs="Times New Roman"/>
          <w:sz w:val="24"/>
          <w:szCs w:val="24"/>
          <w:lang w:eastAsia="ar-SA"/>
        </w:rPr>
        <w:t>2</w:t>
      </w:r>
      <w:r w:rsidRPr="008954AD">
        <w:rPr>
          <w:rFonts w:ascii="Times New Roman" w:eastAsiaTheme="majorEastAsia" w:hAnsi="Times New Roman" w:cs="Times New Roman"/>
          <w:sz w:val="24"/>
          <w:szCs w:val="24"/>
          <w:lang w:val="sr-Cyrl-RS" w:eastAsia="ar-SA"/>
        </w:rPr>
        <w:t>3</w:t>
      </w: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lang w:val="sr-Cyrl-RS"/>
        </w:rPr>
      </w:pPr>
    </w:p>
    <w:p w:rsidR="0096272A" w:rsidRDefault="0096272A" w:rsidP="0096272A">
      <w:pPr>
        <w:rPr>
          <w:rFonts w:ascii="Times New Roman" w:hAnsi="Times New Roman" w:cs="Times New Roman"/>
          <w:sz w:val="24"/>
          <w:szCs w:val="24"/>
        </w:rPr>
      </w:pPr>
    </w:p>
    <w:p w:rsidR="006665F3" w:rsidRDefault="006665F3"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pStyle w:val="Heading1"/>
        <w:numPr>
          <w:ilvl w:val="0"/>
          <w:numId w:val="2"/>
        </w:numPr>
        <w:spacing w:before="0"/>
        <w:jc w:val="center"/>
        <w:rPr>
          <w:rFonts w:ascii="Times New Roman" w:hAnsi="Times New Roman" w:cs="Times New Roman"/>
          <w:b/>
          <w:color w:val="auto"/>
          <w:sz w:val="28"/>
          <w:szCs w:val="28"/>
        </w:rPr>
      </w:pPr>
      <w:bookmarkStart w:id="0" w:name="_Toc108606000"/>
      <w:r>
        <w:rPr>
          <w:rFonts w:ascii="Times New Roman" w:hAnsi="Times New Roman" w:cs="Times New Roman"/>
          <w:b/>
          <w:color w:val="auto"/>
          <w:sz w:val="28"/>
          <w:szCs w:val="28"/>
        </w:rPr>
        <w:lastRenderedPageBreak/>
        <w:t>ОСНОВНИ ПОДАЦИ О ОРГАНУ И ИНФОРМАТОРУ</w:t>
      </w:r>
      <w:bookmarkEnd w:id="0"/>
    </w:p>
    <w:p w:rsidR="0096272A" w:rsidRDefault="0096272A" w:rsidP="0096272A">
      <w:pPr>
        <w:ind w:firstLine="0"/>
      </w:pPr>
    </w:p>
    <w:p w:rsidR="0096272A" w:rsidRDefault="0096272A" w:rsidP="0096272A">
      <w:pPr>
        <w:ind w:firstLine="0"/>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 xml:space="preserve">Законом о министарствима („Службени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w:t>
      </w:r>
      <w:r>
        <w:rPr>
          <w:rFonts w:ascii="Times New Roman" w:hAnsi="Times New Roman" w:cs="Times New Roman"/>
          <w:sz w:val="24"/>
          <w:szCs w:val="24"/>
          <w:lang w:val="sr-Cyrl-RS"/>
        </w:rPr>
        <w:t xml:space="preserve"> </w:t>
      </w:r>
      <w:r>
        <w:rPr>
          <w:rFonts w:ascii="Times New Roman" w:hAnsi="Times New Roman" w:cs="Times New Roman"/>
          <w:sz w:val="24"/>
          <w:szCs w:val="24"/>
        </w:rPr>
        <w:t>бр.128/20</w:t>
      </w:r>
      <w:r>
        <w:rPr>
          <w:rFonts w:ascii="Times New Roman" w:hAnsi="Times New Roman" w:cs="Times New Roman"/>
          <w:sz w:val="24"/>
          <w:szCs w:val="24"/>
          <w:lang w:val="sr-Cyrl-RS"/>
        </w:rPr>
        <w:t>, 116/22</w:t>
      </w:r>
      <w:r>
        <w:rPr>
          <w:rFonts w:ascii="Times New Roman" w:hAnsi="Times New Roman" w:cs="Times New Roman"/>
          <w:sz w:val="24"/>
          <w:szCs w:val="24"/>
        </w:rPr>
        <w:t>), образовано је Министарство за бригу о породици и демографију (у даљем тексту: Министарство) и утврђен је делокруг рада Министарства.</w:t>
      </w:r>
    </w:p>
    <w:p w:rsidR="0096272A" w:rsidRDefault="0096272A" w:rsidP="0096272A">
      <w:pPr>
        <w:rPr>
          <w:rFonts w:ascii="Times New Roman" w:hAnsi="Times New Roman" w:cs="Times New Roman"/>
          <w:color w:val="333333"/>
          <w:sz w:val="24"/>
          <w:szCs w:val="24"/>
          <w:shd w:val="clear" w:color="auto" w:fill="FFFFFF"/>
          <w:lang w:val="sr-Cyrl-RS"/>
        </w:rPr>
      </w:pPr>
      <w:r>
        <w:rPr>
          <w:rFonts w:ascii="Times New Roman" w:hAnsi="Times New Roman" w:cs="Times New Roman"/>
          <w:sz w:val="24"/>
          <w:szCs w:val="24"/>
        </w:rPr>
        <w:tab/>
        <w:t xml:space="preserve">На основу члана 39. Закона о слободном приступу информацијама од јавног значаја („Сл.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бр. 120/04, 54/07, 104/09 и 36/10</w:t>
      </w:r>
      <w:r>
        <w:rPr>
          <w:rFonts w:ascii="Times New Roman" w:hAnsi="Times New Roman" w:cs="Times New Roman"/>
          <w:sz w:val="24"/>
          <w:szCs w:val="24"/>
          <w:lang w:val="sr-Cyrl-RS"/>
        </w:rPr>
        <w:t xml:space="preserve"> 105/21</w:t>
      </w:r>
      <w:r>
        <w:rPr>
          <w:rFonts w:ascii="Times New Roman" w:hAnsi="Times New Roman" w:cs="Times New Roman"/>
          <w:sz w:val="24"/>
          <w:szCs w:val="24"/>
        </w:rPr>
        <w:t>) и Упутства за израду и објављивање информатора о раду</w:t>
      </w:r>
      <w:r>
        <w:rPr>
          <w:rFonts w:ascii="Times New Roman" w:hAnsi="Times New Roman" w:cs="Times New Roman"/>
          <w:sz w:val="24"/>
          <w:szCs w:val="24"/>
          <w:lang w:val="sr-Cyrl-RS"/>
        </w:rPr>
        <w:t xml:space="preserve"> </w:t>
      </w:r>
      <w:proofErr w:type="gramStart"/>
      <w:r>
        <w:rPr>
          <w:rFonts w:ascii="Times New Roman" w:hAnsi="Times New Roman" w:cs="Times New Roman"/>
          <w:sz w:val="24"/>
          <w:szCs w:val="24"/>
        </w:rPr>
        <w:t xml:space="preserve">органа </w:t>
      </w:r>
      <w:r>
        <w:rPr>
          <w:rFonts w:ascii="Times New Roman" w:hAnsi="Times New Roman" w:cs="Times New Roman"/>
          <w:sz w:val="24"/>
          <w:szCs w:val="24"/>
          <w:lang w:val="sr-Cyrl-RS"/>
        </w:rPr>
        <w:t xml:space="preserve"> јавне</w:t>
      </w:r>
      <w:proofErr w:type="gramEnd"/>
      <w:r>
        <w:rPr>
          <w:rFonts w:ascii="Times New Roman" w:hAnsi="Times New Roman" w:cs="Times New Roman"/>
          <w:sz w:val="24"/>
          <w:szCs w:val="24"/>
          <w:lang w:val="sr-Cyrl-RS"/>
        </w:rPr>
        <w:t xml:space="preserve"> власти </w:t>
      </w:r>
      <w:r>
        <w:rPr>
          <w:rFonts w:ascii="Times New Roman" w:hAnsi="Times New Roman" w:cs="Times New Roman"/>
          <w:sz w:val="24"/>
          <w:szCs w:val="24"/>
        </w:rPr>
        <w:t xml:space="preserve">(„Сл. гласник РС“ број </w:t>
      </w:r>
      <w:r>
        <w:rPr>
          <w:rFonts w:ascii="Times New Roman" w:hAnsi="Times New Roman" w:cs="Times New Roman"/>
          <w:sz w:val="24"/>
          <w:szCs w:val="24"/>
          <w:lang w:val="sr-Cyrl-RS"/>
        </w:rPr>
        <w:t>10/22</w:t>
      </w:r>
      <w:r>
        <w:rPr>
          <w:rFonts w:ascii="Times New Roman" w:hAnsi="Times New Roman" w:cs="Times New Roman"/>
          <w:sz w:val="24"/>
          <w:szCs w:val="24"/>
        </w:rPr>
        <w:t>), Министарство за бригу о породици и демографију израдило је ИНФОРМАТОР О РАДУ.</w:t>
      </w:r>
    </w:p>
    <w:p w:rsidR="0096272A" w:rsidRDefault="0096272A" w:rsidP="0096272A">
      <w:pPr>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Информатор о раду Министарства за бригу о породици и демографију објављен је </w:t>
      </w:r>
      <w:r>
        <w:rPr>
          <w:rFonts w:ascii="Times New Roman" w:hAnsi="Times New Roman" w:cs="Times New Roman"/>
          <w:sz w:val="24"/>
          <w:szCs w:val="24"/>
          <w:lang w:val="sr-Cyrl-RS"/>
        </w:rPr>
        <w:t xml:space="preserve">децембра </w:t>
      </w:r>
      <w:r>
        <w:rPr>
          <w:rFonts w:ascii="Times New Roman" w:hAnsi="Times New Roman" w:cs="Times New Roman"/>
          <w:sz w:val="24"/>
          <w:szCs w:val="24"/>
        </w:rPr>
        <w:t>2022. године на веб-презентацији (интернет страници) министарства,</w:t>
      </w:r>
      <w:r>
        <w:rPr>
          <w:rFonts w:ascii="Times New Roman" w:hAnsi="Times New Roman" w:cs="Times New Roman"/>
          <w:sz w:val="24"/>
          <w:szCs w:val="24"/>
          <w:lang w:val="sr-Cyrl-RS"/>
        </w:rPr>
        <w:t xml:space="preserve"> </w:t>
      </w:r>
      <w:bookmarkStart w:id="1" w:name="_Hlk122332790"/>
      <w:r>
        <w:fldChar w:fldCharType="begin"/>
      </w:r>
      <w:r>
        <w:instrText xml:space="preserve"> HYPERLINK "http://minbpd.gov.rs/" </w:instrText>
      </w:r>
      <w:r>
        <w:fldChar w:fldCharType="separate"/>
      </w:r>
      <w:r>
        <w:rPr>
          <w:rStyle w:val="Hyperlink"/>
          <w:rFonts w:ascii="Times New Roman" w:hAnsi="Times New Roman" w:cs="Times New Roman"/>
          <w:sz w:val="24"/>
          <w:szCs w:val="24"/>
          <w:lang w:val="sr-Cyrl-RS"/>
        </w:rPr>
        <w:t>http://minbpd.gov.rs/</w:t>
      </w:r>
      <w:bookmarkEnd w:id="1"/>
      <w:r>
        <w:fldChar w:fldCharType="end"/>
      </w:r>
      <w:r>
        <w:rPr>
          <w:rStyle w:val="Hyperlink"/>
          <w:rFonts w:ascii="Times New Roman" w:hAnsi="Times New Roman" w:cs="Times New Roman"/>
          <w:color w:val="000000" w:themeColor="text1"/>
          <w:sz w:val="24"/>
          <w:szCs w:val="24"/>
          <w:lang w:val="sr-Cyrl-RS"/>
        </w:rPr>
        <w:t>.</w:t>
      </w:r>
    </w:p>
    <w:p w:rsidR="0096272A" w:rsidRDefault="0096272A" w:rsidP="0096272A">
      <w:pPr>
        <w:ind w:firstLine="0"/>
        <w:rPr>
          <w:rFonts w:ascii="Times New Roman" w:hAnsi="Times New Roman" w:cs="Times New Roman"/>
          <w:sz w:val="24"/>
          <w:szCs w:val="24"/>
          <w:lang w:val="sr-Cyrl-RS"/>
        </w:rPr>
      </w:pP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ab/>
      </w:r>
    </w:p>
    <w:p w:rsidR="0096272A" w:rsidRDefault="0096272A" w:rsidP="0096272A">
      <w:pPr>
        <w:pStyle w:val="ListParagraph"/>
        <w:ind w:firstLine="0"/>
        <w:rPr>
          <w:rFonts w:ascii="Times New Roman" w:hAnsi="Times New Roman" w:cs="Times New Roman"/>
          <w:b/>
          <w:sz w:val="24"/>
          <w:szCs w:val="24"/>
        </w:rPr>
      </w:pPr>
      <w:r>
        <w:rPr>
          <w:rFonts w:ascii="Times New Roman" w:hAnsi="Times New Roman" w:cs="Times New Roman"/>
          <w:b/>
          <w:sz w:val="24"/>
          <w:szCs w:val="24"/>
        </w:rPr>
        <w:t>Основни подаци о министарству</w:t>
      </w:r>
    </w:p>
    <w:p w:rsidR="0096272A" w:rsidRDefault="0096272A" w:rsidP="0096272A">
      <w:pPr>
        <w:pStyle w:val="ListParagraph"/>
        <w:rPr>
          <w:rFonts w:ascii="Times New Roman" w:hAnsi="Times New Roman" w:cs="Times New Roman"/>
          <w:sz w:val="24"/>
          <w:szCs w:val="24"/>
        </w:rPr>
      </w:pPr>
    </w:p>
    <w:p w:rsidR="0096272A" w:rsidRDefault="0096272A" w:rsidP="0096272A">
      <w:pPr>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Назив државног органа:</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Министарство за бригу о породици и демографију</w:t>
      </w:r>
    </w:p>
    <w:p w:rsidR="0096272A" w:rsidRDefault="0096272A" w:rsidP="0096272A">
      <w:pPr>
        <w:rPr>
          <w:rFonts w:ascii="Times New Roman" w:hAnsi="Times New Roman" w:cs="Times New Roman"/>
          <w:b/>
          <w:sz w:val="24"/>
          <w:szCs w:val="24"/>
        </w:rPr>
      </w:pPr>
      <w:r>
        <w:rPr>
          <w:rFonts w:ascii="Times New Roman" w:hAnsi="Times New Roman" w:cs="Times New Roman"/>
          <w:b/>
          <w:sz w:val="24"/>
          <w:szCs w:val="24"/>
        </w:rPr>
        <w:tab/>
        <w:t>Адреса седишта:</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Булевар Михаила Пупина 2 (источно крило)</w:t>
      </w:r>
    </w:p>
    <w:p w:rsidR="0096272A" w:rsidRDefault="0096272A" w:rsidP="0096272A">
      <w:pPr>
        <w:rPr>
          <w:rFonts w:ascii="Times New Roman" w:hAnsi="Times New Roman" w:cs="Times New Roman"/>
          <w:b/>
          <w:sz w:val="24"/>
          <w:szCs w:val="24"/>
        </w:rPr>
      </w:pPr>
      <w:r>
        <w:rPr>
          <w:rFonts w:ascii="Times New Roman" w:hAnsi="Times New Roman" w:cs="Times New Roman"/>
          <w:b/>
          <w:sz w:val="24"/>
          <w:szCs w:val="24"/>
        </w:rPr>
        <w:tab/>
        <w:t>Место и општина:</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Београд, Нови Београд 11077</w:t>
      </w:r>
    </w:p>
    <w:p w:rsidR="0096272A" w:rsidRDefault="0096272A" w:rsidP="0096272A">
      <w:pPr>
        <w:rPr>
          <w:rFonts w:ascii="Times New Roman" w:hAnsi="Times New Roman" w:cs="Times New Roman"/>
          <w:b/>
          <w:sz w:val="24"/>
          <w:szCs w:val="24"/>
        </w:rPr>
      </w:pPr>
      <w:r>
        <w:rPr>
          <w:rFonts w:ascii="Times New Roman" w:hAnsi="Times New Roman" w:cs="Times New Roman"/>
          <w:b/>
          <w:sz w:val="24"/>
          <w:szCs w:val="24"/>
        </w:rPr>
        <w:t xml:space="preserve">  Матични број: </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18377225</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ПИБ (порески идентификациони број):</w:t>
      </w:r>
      <w:r>
        <w:rPr>
          <w:rFonts w:ascii="Times New Roman" w:hAnsi="Times New Roman" w:cs="Times New Roman"/>
          <w:sz w:val="24"/>
          <w:szCs w:val="24"/>
        </w:rPr>
        <w:t xml:space="preserve"> </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112216132</w:t>
      </w:r>
    </w:p>
    <w:p w:rsidR="0096272A" w:rsidRDefault="0096272A" w:rsidP="0096272A">
      <w:pPr>
        <w:rPr>
          <w:rFonts w:ascii="Times New Roman" w:hAnsi="Times New Roman" w:cs="Times New Roman"/>
          <w:b/>
          <w:sz w:val="24"/>
          <w:szCs w:val="24"/>
          <w:lang w:val="sr-Cyrl-RS"/>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p>
    <w:p w:rsidR="0096272A" w:rsidRDefault="0096272A" w:rsidP="0096272A">
      <w:pPr>
        <w:rPr>
          <w:rStyle w:val="Hyperlink"/>
        </w:rPr>
      </w:pPr>
      <w:r>
        <w:rPr>
          <w:rFonts w:ascii="Times New Roman" w:hAnsi="Times New Roman" w:cs="Times New Roman"/>
          <w:sz w:val="24"/>
          <w:szCs w:val="24"/>
        </w:rPr>
        <w:tab/>
        <w:t xml:space="preserve">Адреса за пријем електронских поднесака: </w:t>
      </w:r>
      <w:hyperlink r:id="rId9" w:history="1">
        <w:r>
          <w:rPr>
            <w:rStyle w:val="Hyperlink"/>
            <w:rFonts w:ascii="Times New Roman" w:hAnsi="Times New Roman" w:cs="Times New Roman"/>
            <w:sz w:val="24"/>
            <w:szCs w:val="24"/>
          </w:rPr>
          <w:t>kabinet@minbpd.gov.rs</w:t>
        </w:r>
      </w:hyperlink>
    </w:p>
    <w:p w:rsidR="0096272A" w:rsidRDefault="0096272A" w:rsidP="0096272A">
      <w:pPr>
        <w:rPr>
          <w:rStyle w:val="Hyperlink"/>
          <w:rFonts w:ascii="Times New Roman" w:hAnsi="Times New Roman" w:cs="Times New Roman"/>
          <w:sz w:val="24"/>
          <w:szCs w:val="24"/>
        </w:rPr>
      </w:pPr>
    </w:p>
    <w:p w:rsidR="0096272A" w:rsidRDefault="0096272A" w:rsidP="0096272A">
      <w:pPr>
        <w:ind w:firstLine="0"/>
        <w:rPr>
          <w:rStyle w:val="Hyperlink"/>
          <w:rFonts w:ascii="Times New Roman" w:hAnsi="Times New Roman" w:cs="Times New Roman"/>
          <w:sz w:val="24"/>
          <w:szCs w:val="24"/>
        </w:rPr>
      </w:pPr>
    </w:p>
    <w:p w:rsidR="0096272A" w:rsidRDefault="0096272A" w:rsidP="0096272A">
      <w:pPr>
        <w:ind w:firstLine="708"/>
      </w:pPr>
      <w:r>
        <w:rPr>
          <w:rFonts w:ascii="Times New Roman" w:hAnsi="Times New Roman" w:cs="Times New Roman"/>
          <w:sz w:val="24"/>
          <w:szCs w:val="24"/>
        </w:rPr>
        <w:t xml:space="preserve">Радно време Министарства је радним данима од 7:30 часова до 15:30 часова. </w:t>
      </w:r>
    </w:p>
    <w:p w:rsidR="0096272A" w:rsidRDefault="0096272A" w:rsidP="0096272A">
      <w:pPr>
        <w:ind w:firstLine="708"/>
        <w:rPr>
          <w:rFonts w:ascii="Times New Roman" w:hAnsi="Times New Roman" w:cs="Times New Roman"/>
          <w:sz w:val="24"/>
          <w:szCs w:val="24"/>
        </w:rPr>
      </w:pPr>
      <w:r>
        <w:rPr>
          <w:rFonts w:ascii="Times New Roman" w:hAnsi="Times New Roman" w:cs="Times New Roman"/>
          <w:sz w:val="24"/>
          <w:szCs w:val="24"/>
        </w:rPr>
        <w:t>Субота и недеља су нерадни дани.</w:t>
      </w:r>
      <w:r>
        <w:rPr>
          <w:rFonts w:ascii="Times New Roman" w:hAnsi="Times New Roman" w:cs="Times New Roman"/>
          <w:b/>
          <w:sz w:val="24"/>
          <w:szCs w:val="24"/>
          <w:lang w:val="sr-Cyrl-CS"/>
        </w:rPr>
        <w:t xml:space="preserve"> </w:t>
      </w:r>
    </w:p>
    <w:p w:rsidR="0096272A" w:rsidRDefault="0096272A" w:rsidP="0096272A">
      <w:pPr>
        <w:ind w:firstLine="708"/>
        <w:rPr>
          <w:rFonts w:ascii="Times New Roman" w:hAnsi="Times New Roman" w:cs="Times New Roman"/>
          <w:sz w:val="24"/>
          <w:szCs w:val="24"/>
        </w:rPr>
      </w:pPr>
      <w:r>
        <w:rPr>
          <w:rFonts w:ascii="Times New Roman" w:hAnsi="Times New Roman" w:cs="Times New Roman"/>
          <w:sz w:val="24"/>
          <w:szCs w:val="24"/>
        </w:rPr>
        <w:t>Особама са инвалидитетом омогућен је приступ просторијама Министарства.</w:t>
      </w:r>
    </w:p>
    <w:p w:rsidR="0096272A" w:rsidRDefault="0096272A" w:rsidP="0096272A">
      <w:pPr>
        <w:ind w:firstLine="708"/>
        <w:rPr>
          <w:rFonts w:ascii="Times New Roman" w:hAnsi="Times New Roman" w:cs="Times New Roman"/>
          <w:sz w:val="24"/>
          <w:szCs w:val="24"/>
          <w:lang w:val="sr-Cyrl-RS"/>
        </w:rPr>
      </w:pPr>
      <w:r>
        <w:rPr>
          <w:rFonts w:ascii="Times New Roman" w:hAnsi="Times New Roman" w:cs="Times New Roman"/>
          <w:sz w:val="24"/>
          <w:szCs w:val="24"/>
          <w:lang w:val="sr-Cyrl-RS"/>
        </w:rPr>
        <w:t>Лиц</w:t>
      </w:r>
      <w:r>
        <w:rPr>
          <w:rFonts w:ascii="Times New Roman" w:hAnsi="Times New Roman" w:cs="Times New Roman"/>
          <w:sz w:val="24"/>
          <w:szCs w:val="24"/>
        </w:rPr>
        <w:t>e</w:t>
      </w:r>
      <w:r>
        <w:rPr>
          <w:rFonts w:ascii="Times New Roman" w:hAnsi="Times New Roman" w:cs="Times New Roman"/>
          <w:sz w:val="24"/>
          <w:szCs w:val="24"/>
          <w:lang w:val="sr-Cyrl-RS"/>
        </w:rPr>
        <w:t xml:space="preserve"> одређен</w:t>
      </w:r>
      <w:r>
        <w:rPr>
          <w:rFonts w:ascii="Times New Roman" w:hAnsi="Times New Roman" w:cs="Times New Roman"/>
          <w:sz w:val="24"/>
          <w:szCs w:val="24"/>
        </w:rPr>
        <w:t>o</w:t>
      </w:r>
      <w:r>
        <w:rPr>
          <w:rFonts w:ascii="Times New Roman" w:hAnsi="Times New Roman" w:cs="Times New Roman"/>
          <w:sz w:val="24"/>
          <w:szCs w:val="24"/>
          <w:lang w:val="sr-Cyrl-RS"/>
        </w:rPr>
        <w:t xml:space="preserve"> за унос података у информатор је: </w:t>
      </w:r>
    </w:p>
    <w:p w:rsidR="0096272A" w:rsidRDefault="0096272A" w:rsidP="0096272A">
      <w:pPr>
        <w:ind w:firstLine="708"/>
        <w:rPr>
          <w:rFonts w:ascii="Times New Roman" w:hAnsi="Times New Roman" w:cs="Times New Roman"/>
          <w:sz w:val="24"/>
          <w:szCs w:val="24"/>
        </w:rPr>
      </w:pPr>
      <w:r>
        <w:rPr>
          <w:rFonts w:ascii="Times New Roman" w:hAnsi="Times New Roman" w:cs="Times New Roman"/>
          <w:sz w:val="24"/>
          <w:szCs w:val="24"/>
          <w:lang w:val="sr-Cyrl-RS"/>
        </w:rPr>
        <w:t xml:space="preserve">Марија Вукашиновић, е-пошта: </w:t>
      </w:r>
      <w:hyperlink r:id="rId10" w:history="1">
        <w:r>
          <w:rPr>
            <w:rStyle w:val="Hyperlink"/>
            <w:rFonts w:ascii="Times New Roman" w:hAnsi="Times New Roman" w:cs="Times New Roman"/>
            <w:sz w:val="24"/>
            <w:szCs w:val="24"/>
          </w:rPr>
          <w:t>marija.vukasinovic@minbpd.gov.rs</w:t>
        </w:r>
      </w:hyperlink>
      <w:r>
        <w:rPr>
          <w:rStyle w:val="Hyperlink"/>
          <w:rFonts w:ascii="Times New Roman" w:hAnsi="Times New Roman" w:cs="Times New Roman"/>
          <w:color w:val="000000" w:themeColor="text1"/>
          <w:sz w:val="24"/>
          <w:szCs w:val="24"/>
          <w:lang w:val="sr-Cyrl-RS"/>
        </w:rPr>
        <w:t>.</w:t>
      </w:r>
      <w:r>
        <w:rPr>
          <w:rFonts w:ascii="Times New Roman" w:hAnsi="Times New Roman" w:cs="Times New Roman"/>
          <w:sz w:val="24"/>
          <w:szCs w:val="24"/>
          <w:lang w:val="sr-Cyrl-RS"/>
        </w:rPr>
        <w:t xml:space="preserve"> </w:t>
      </w:r>
    </w:p>
    <w:p w:rsidR="0096272A" w:rsidRDefault="0096272A" w:rsidP="0096272A">
      <w:pPr>
        <w:ind w:firstLine="0"/>
        <w:rPr>
          <w:rFonts w:ascii="Times New Roman" w:hAnsi="Times New Roman" w:cs="Times New Roman"/>
          <w:sz w:val="24"/>
          <w:szCs w:val="24"/>
          <w:lang w:eastAsia="ar-SA"/>
        </w:rPr>
      </w:pPr>
      <w:r>
        <w:rPr>
          <w:rFonts w:ascii="Times New Roman" w:hAnsi="Times New Roman" w:cs="Times New Roman"/>
          <w:sz w:val="24"/>
          <w:szCs w:val="24"/>
          <w:lang w:eastAsia="ar-SA"/>
        </w:rPr>
        <w:tab/>
      </w:r>
    </w:p>
    <w:p w:rsidR="0096272A" w:rsidRDefault="0096272A" w:rsidP="0096272A">
      <w:pPr>
        <w:ind w:firstLine="0"/>
        <w:rPr>
          <w:rStyle w:val="Hyperlink"/>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0"/>
        <w:rPr>
          <w:rStyle w:val="Hyperlink"/>
          <w:rFonts w:ascii="Times New Roman" w:hAnsi="Times New Roman" w:cs="Times New Roman"/>
          <w:sz w:val="24"/>
          <w:szCs w:val="24"/>
          <w:lang w:val="sr-Cyrl-RS"/>
        </w:rPr>
      </w:pPr>
    </w:p>
    <w:p w:rsidR="0096272A" w:rsidRDefault="0096272A" w:rsidP="0096272A">
      <w:pPr>
        <w:ind w:firstLine="708"/>
      </w:pPr>
    </w:p>
    <w:p w:rsidR="0096272A" w:rsidRDefault="0096272A" w:rsidP="0096272A">
      <w:pPr>
        <w:ind w:left="420" w:firstLine="0"/>
        <w:jc w:val="center"/>
        <w:rPr>
          <w:rFonts w:ascii="Times New Roman" w:hAnsi="Times New Roman" w:cs="Times New Roman"/>
          <w:b/>
          <w:sz w:val="28"/>
          <w:szCs w:val="28"/>
          <w:lang w:val="sr-Cyrl-RS"/>
        </w:rPr>
      </w:pPr>
    </w:p>
    <w:p w:rsidR="0096272A" w:rsidRDefault="0096272A" w:rsidP="0096272A">
      <w:pPr>
        <w:ind w:left="420" w:firstLine="0"/>
        <w:jc w:val="center"/>
        <w:rPr>
          <w:rFonts w:ascii="Times New Roman" w:hAnsi="Times New Roman" w:cs="Times New Roman"/>
          <w:b/>
          <w:sz w:val="28"/>
          <w:szCs w:val="28"/>
          <w:lang w:val="sr-Cyrl-RS"/>
        </w:rPr>
      </w:pPr>
    </w:p>
    <w:p w:rsidR="001E65F7" w:rsidRDefault="001E65F7" w:rsidP="0096272A">
      <w:pPr>
        <w:ind w:left="420" w:firstLine="0"/>
        <w:jc w:val="center"/>
        <w:rPr>
          <w:rFonts w:ascii="Times New Roman" w:hAnsi="Times New Roman" w:cs="Times New Roman"/>
          <w:b/>
          <w:sz w:val="28"/>
          <w:szCs w:val="28"/>
          <w:lang w:val="sr-Cyrl-RS"/>
        </w:rPr>
      </w:pPr>
    </w:p>
    <w:p w:rsidR="0096272A" w:rsidRDefault="0096272A" w:rsidP="0096272A">
      <w:pPr>
        <w:ind w:left="420" w:firstLine="0"/>
        <w:rPr>
          <w:rFonts w:ascii="Times New Roman" w:hAnsi="Times New Roman" w:cs="Times New Roman"/>
          <w:b/>
          <w:sz w:val="28"/>
          <w:szCs w:val="28"/>
          <w:lang w:val="sr-Cyrl-RS"/>
        </w:rPr>
      </w:pPr>
    </w:p>
    <w:p w:rsidR="0096272A" w:rsidRDefault="0096272A" w:rsidP="0096272A">
      <w:pPr>
        <w:pStyle w:val="ListParagraph"/>
        <w:numPr>
          <w:ilvl w:val="0"/>
          <w:numId w:val="2"/>
        </w:numPr>
        <w:jc w:val="center"/>
        <w:rPr>
          <w:rFonts w:ascii="Times New Roman" w:hAnsi="Times New Roman" w:cs="Times New Roman"/>
          <w:b/>
          <w:sz w:val="28"/>
          <w:szCs w:val="28"/>
          <w:lang w:val="sr-Cyrl-RS"/>
        </w:rPr>
      </w:pPr>
      <w:r>
        <w:rPr>
          <w:rFonts w:ascii="Times New Roman" w:hAnsi="Times New Roman" w:cs="Times New Roman"/>
          <w:b/>
          <w:sz w:val="28"/>
          <w:szCs w:val="28"/>
          <w:lang w:val="sr-Cyrl-RS"/>
        </w:rPr>
        <w:lastRenderedPageBreak/>
        <w:t>ОРГАНИЗАЦИОНА СТРУКТУРА</w:t>
      </w:r>
    </w:p>
    <w:p w:rsidR="0096272A" w:rsidRDefault="0096272A" w:rsidP="0096272A">
      <w:pPr>
        <w:pStyle w:val="ListParagraph"/>
        <w:ind w:left="780" w:firstLine="0"/>
        <w:rPr>
          <w:rFonts w:ascii="Times New Roman" w:hAnsi="Times New Roman" w:cs="Times New Roman"/>
          <w:sz w:val="24"/>
          <w:szCs w:val="24"/>
          <w:lang w:val="sr-Cyrl-RS"/>
        </w:rPr>
      </w:pPr>
    </w:p>
    <w:p w:rsidR="0096272A" w:rsidRDefault="0096272A" w:rsidP="0096272A">
      <w:pPr>
        <w:ind w:firstLine="0"/>
        <w:rPr>
          <w:rFonts w:ascii="Times New Roman" w:hAnsi="Times New Roman" w:cs="Times New Roman"/>
          <w:sz w:val="24"/>
          <w:szCs w:val="24"/>
          <w:lang w:val="sr-Cyrl-RS"/>
        </w:rPr>
      </w:pPr>
    </w:p>
    <w:p w:rsidR="0096272A" w:rsidRDefault="003C6C08" w:rsidP="0096272A">
      <w:pPr>
        <w:pStyle w:val="ListParagraph"/>
        <w:ind w:left="780" w:firstLine="0"/>
        <w:rPr>
          <w:rFonts w:ascii="Times New Roman" w:hAnsi="Times New Roman" w:cs="Times New Roman"/>
          <w:sz w:val="24"/>
          <w:szCs w:val="24"/>
          <w:lang w:val="sr-Cyrl-RS"/>
        </w:rPr>
      </w:pPr>
      <w:r w:rsidRPr="00D440A3">
        <w:rPr>
          <w:noProof/>
        </w:rPr>
        <w:drawing>
          <wp:inline distT="0" distB="0" distL="0" distR="0" wp14:anchorId="3E38CCE4" wp14:editId="24191175">
            <wp:extent cx="5760720" cy="3186276"/>
            <wp:effectExtent l="0" t="0" r="0" b="0"/>
            <wp:docPr id="4" name="Picture 4" descr="C:\Users\Marija  Vukašinović\Documents\Informator o radu\информатор по месецима\Organizaciona-struktura-1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ja  Vukašinović\Documents\Informator o radu\информатор по месецима\Organizaciona-struktura-11-2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186276"/>
                    </a:xfrm>
                    <a:prstGeom prst="rect">
                      <a:avLst/>
                    </a:prstGeom>
                    <a:noFill/>
                    <a:ln>
                      <a:noFill/>
                    </a:ln>
                  </pic:spPr>
                </pic:pic>
              </a:graphicData>
            </a:graphic>
          </wp:inline>
        </w:drawing>
      </w:r>
    </w:p>
    <w:p w:rsidR="0096272A" w:rsidRDefault="0096272A" w:rsidP="0096272A">
      <w:pPr>
        <w:pStyle w:val="ListParagraph"/>
        <w:ind w:left="780" w:firstLine="0"/>
        <w:rPr>
          <w:rFonts w:ascii="Times New Roman" w:hAnsi="Times New Roman" w:cs="Times New Roman"/>
          <w:sz w:val="24"/>
          <w:szCs w:val="24"/>
          <w:lang w:val="sr-Cyrl-RS"/>
        </w:rPr>
      </w:pPr>
    </w:p>
    <w:p w:rsidR="0096272A" w:rsidRDefault="0096272A" w:rsidP="0096272A">
      <w:pPr>
        <w:pStyle w:val="ListParagraph"/>
        <w:ind w:left="780" w:firstLine="0"/>
        <w:rPr>
          <w:rFonts w:ascii="Times New Roman" w:hAnsi="Times New Roman" w:cs="Times New Roman"/>
          <w:sz w:val="24"/>
          <w:szCs w:val="24"/>
          <w:lang w:val="sr-Cyrl-RS"/>
        </w:rPr>
      </w:pPr>
    </w:p>
    <w:p w:rsidR="0096272A" w:rsidRDefault="0096272A" w:rsidP="0096272A">
      <w:pPr>
        <w:ind w:firstLine="0"/>
        <w:rPr>
          <w:rFonts w:ascii="Times New Roman" w:hAnsi="Times New Roman" w:cs="Times New Roman"/>
          <w:sz w:val="24"/>
          <w:szCs w:val="24"/>
          <w:lang w:val="sr-Cyrl-RS"/>
        </w:rPr>
      </w:pPr>
    </w:p>
    <w:p w:rsidR="0096272A" w:rsidRDefault="0096272A" w:rsidP="0096272A">
      <w:pPr>
        <w:rPr>
          <w:rFonts w:ascii="Times New Roman" w:hAnsi="Times New Roman" w:cs="Times New Roman"/>
          <w:sz w:val="28"/>
          <w:szCs w:val="28"/>
        </w:rPr>
      </w:pPr>
      <w:r>
        <w:rPr>
          <w:rFonts w:ascii="Times New Roman" w:hAnsi="Times New Roman" w:cs="Times New Roman"/>
          <w:b/>
          <w:sz w:val="28"/>
          <w:szCs w:val="28"/>
        </w:rPr>
        <w:t>Унутрашње уређење министарства</w:t>
      </w:r>
    </w:p>
    <w:p w:rsidR="0096272A" w:rsidRDefault="0096272A" w:rsidP="0096272A">
      <w:pPr>
        <w:pStyle w:val="ListParagraph"/>
        <w:ind w:left="0"/>
        <w:rPr>
          <w:rFonts w:ascii="Times New Roman" w:hAnsi="Times New Roman" w:cs="Times New Roman"/>
          <w:sz w:val="24"/>
          <w:szCs w:val="24"/>
        </w:rPr>
      </w:pPr>
    </w:p>
    <w:p w:rsidR="0096272A" w:rsidRDefault="0096272A" w:rsidP="00C044AB">
      <w:pPr>
        <w:rPr>
          <w:rFonts w:ascii="Times New Roman" w:hAnsi="Times New Roman" w:cs="Times New Roman"/>
          <w:sz w:val="24"/>
          <w:szCs w:val="24"/>
        </w:rPr>
      </w:pPr>
      <w:r>
        <w:rPr>
          <w:rFonts w:ascii="Times New Roman" w:hAnsi="Times New Roman" w:cs="Times New Roman"/>
          <w:sz w:val="24"/>
          <w:szCs w:val="24"/>
        </w:rPr>
        <w:tab/>
        <w:t>Правилником о унутрашњем уређењу и систематизацији радних места у Министарству за бригу о породици и демографију, за обављање послова из делокруга Министарства образују се основне унутрашње јединице:</w:t>
      </w:r>
    </w:p>
    <w:p w:rsidR="0096272A" w:rsidRDefault="0096272A" w:rsidP="00C044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Сектор за планирање и унапређење породице и деце, квалитет живота, продужетак живота и породично-правну заштиту,</w:t>
      </w:r>
    </w:p>
    <w:p w:rsidR="0096272A" w:rsidRDefault="0096272A" w:rsidP="00C044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Сектор за демографију, унутрашње миграције и сарадњу са локалном самоуправом,</w:t>
      </w:r>
    </w:p>
    <w:p w:rsidR="0096272A" w:rsidRDefault="0096272A" w:rsidP="00C044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Сектор за популациону политику, политику наталитета и репродуктивног здравља,</w:t>
      </w:r>
    </w:p>
    <w:p w:rsidR="0096272A" w:rsidRDefault="0096272A" w:rsidP="00C044A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Сектор за међународну сарадњу, европске интеграције и пројекте.</w:t>
      </w:r>
    </w:p>
    <w:p w:rsidR="0096272A" w:rsidRDefault="0096272A" w:rsidP="00C044AB">
      <w:pPr>
        <w:rPr>
          <w:rFonts w:ascii="Times New Roman" w:hAnsi="Times New Roman" w:cs="Times New Roman"/>
          <w:sz w:val="24"/>
          <w:szCs w:val="24"/>
        </w:rPr>
      </w:pPr>
    </w:p>
    <w:p w:rsidR="0096272A" w:rsidRDefault="0096272A" w:rsidP="00C044AB">
      <w:pPr>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У  Секторима</w:t>
      </w:r>
      <w:proofErr w:type="gramEnd"/>
      <w:r>
        <w:rPr>
          <w:rFonts w:ascii="Times New Roman" w:hAnsi="Times New Roman" w:cs="Times New Roman"/>
          <w:sz w:val="24"/>
          <w:szCs w:val="24"/>
        </w:rPr>
        <w:t xml:space="preserve"> се образују уже унутрашње јединице.</w:t>
      </w:r>
    </w:p>
    <w:p w:rsidR="0096272A" w:rsidRDefault="0096272A" w:rsidP="00C044AB">
      <w:pPr>
        <w:ind w:firstLine="0"/>
        <w:rPr>
          <w:rFonts w:ascii="Times New Roman" w:hAnsi="Times New Roman" w:cs="Times New Roman"/>
          <w:sz w:val="24"/>
          <w:szCs w:val="24"/>
        </w:rPr>
      </w:pPr>
      <w:r>
        <w:rPr>
          <w:rFonts w:ascii="Times New Roman" w:hAnsi="Times New Roman" w:cs="Times New Roman"/>
          <w:sz w:val="24"/>
          <w:szCs w:val="24"/>
        </w:rPr>
        <w:tab/>
      </w:r>
    </w:p>
    <w:p w:rsidR="0096272A" w:rsidRDefault="0096272A" w:rsidP="00C044AB">
      <w:pPr>
        <w:rPr>
          <w:rFonts w:ascii="Times New Roman" w:hAnsi="Times New Roman" w:cs="Times New Roman"/>
          <w:sz w:val="24"/>
          <w:szCs w:val="24"/>
          <w:lang w:val="sr-Cyrl-BA"/>
        </w:rPr>
      </w:pPr>
      <w:r>
        <w:rPr>
          <w:rFonts w:ascii="Times New Roman" w:hAnsi="Times New Roman" w:cs="Times New Roman"/>
          <w:sz w:val="24"/>
          <w:szCs w:val="24"/>
        </w:rPr>
        <w:t>У Министарству се, као посебне унутрашње јединице, образују Секретаријат Министарства</w:t>
      </w:r>
      <w:r>
        <w:rPr>
          <w:rFonts w:ascii="Times New Roman" w:hAnsi="Times New Roman" w:cs="Times New Roman"/>
          <w:sz w:val="24"/>
          <w:szCs w:val="24"/>
          <w:lang w:val="sr-Cyrl-BA"/>
        </w:rPr>
        <w:t xml:space="preserve"> и</w:t>
      </w:r>
      <w:r>
        <w:rPr>
          <w:rFonts w:ascii="Times New Roman" w:hAnsi="Times New Roman" w:cs="Times New Roman"/>
          <w:sz w:val="24"/>
          <w:szCs w:val="24"/>
        </w:rPr>
        <w:t xml:space="preserve"> Кабинет министра</w:t>
      </w:r>
      <w:r>
        <w:rPr>
          <w:rFonts w:ascii="Times New Roman" w:hAnsi="Times New Roman" w:cs="Times New Roman"/>
          <w:sz w:val="24"/>
          <w:szCs w:val="24"/>
          <w:lang w:val="sr-Cyrl-BA"/>
        </w:rPr>
        <w:t>.</w:t>
      </w:r>
    </w:p>
    <w:p w:rsidR="0096272A" w:rsidRDefault="0096272A" w:rsidP="00C044AB">
      <w:pPr>
        <w:rPr>
          <w:rFonts w:ascii="Times New Roman" w:hAnsi="Times New Roman" w:cs="Times New Roman"/>
          <w:sz w:val="24"/>
          <w:szCs w:val="24"/>
          <w:lang w:val="sr-Cyrl-BA"/>
        </w:rPr>
      </w:pPr>
    </w:p>
    <w:p w:rsidR="0096272A" w:rsidRDefault="0096272A" w:rsidP="00C044AB">
      <w:pPr>
        <w:rPr>
          <w:rFonts w:ascii="Times New Roman" w:hAnsi="Times New Roman" w:cs="Times New Roman"/>
          <w:sz w:val="24"/>
          <w:szCs w:val="24"/>
          <w:lang w:val="sr-Cyrl-RS"/>
        </w:rPr>
      </w:pPr>
      <w:r>
        <w:rPr>
          <w:rFonts w:ascii="Times New Roman" w:hAnsi="Times New Roman" w:cs="Times New Roman"/>
          <w:sz w:val="24"/>
          <w:szCs w:val="24"/>
        </w:rPr>
        <w:t>Уж</w:t>
      </w:r>
      <w:r>
        <w:rPr>
          <w:rFonts w:ascii="Times New Roman" w:hAnsi="Times New Roman" w:cs="Times New Roman"/>
          <w:sz w:val="24"/>
          <w:szCs w:val="24"/>
          <w:lang w:val="sr-Cyrl-BA"/>
        </w:rPr>
        <w:t>а</w:t>
      </w:r>
      <w:r>
        <w:rPr>
          <w:rFonts w:ascii="Times New Roman" w:hAnsi="Times New Roman" w:cs="Times New Roman"/>
          <w:sz w:val="24"/>
          <w:szCs w:val="24"/>
        </w:rPr>
        <w:t xml:space="preserve"> унутрашњ</w:t>
      </w:r>
      <w:r>
        <w:rPr>
          <w:rFonts w:ascii="Times New Roman" w:hAnsi="Times New Roman" w:cs="Times New Roman"/>
          <w:sz w:val="24"/>
          <w:szCs w:val="24"/>
          <w:lang w:val="sr-Cyrl-BA"/>
        </w:rPr>
        <w:t>а</w:t>
      </w:r>
      <w:r>
        <w:rPr>
          <w:rFonts w:ascii="Times New Roman" w:hAnsi="Times New Roman" w:cs="Times New Roman"/>
          <w:sz w:val="24"/>
          <w:szCs w:val="24"/>
        </w:rPr>
        <w:t xml:space="preserve"> јединицe изван сектора </w:t>
      </w:r>
      <w:proofErr w:type="gramStart"/>
      <w:r>
        <w:rPr>
          <w:rFonts w:ascii="Times New Roman" w:hAnsi="Times New Roman" w:cs="Times New Roman"/>
          <w:sz w:val="24"/>
          <w:szCs w:val="24"/>
          <w:lang w:val="sr-Cyrl-BA"/>
        </w:rPr>
        <w:t xml:space="preserve">је </w:t>
      </w:r>
      <w:r>
        <w:rPr>
          <w:rFonts w:ascii="Times New Roman" w:hAnsi="Times New Roman" w:cs="Times New Roman"/>
          <w:sz w:val="24"/>
          <w:szCs w:val="24"/>
        </w:rPr>
        <w:t xml:space="preserve"> Група</w:t>
      </w:r>
      <w:proofErr w:type="gramEnd"/>
      <w:r>
        <w:rPr>
          <w:rFonts w:ascii="Times New Roman" w:hAnsi="Times New Roman" w:cs="Times New Roman"/>
          <w:sz w:val="24"/>
          <w:szCs w:val="24"/>
        </w:rPr>
        <w:t xml:space="preserve"> за интерну ревизију</w:t>
      </w:r>
      <w:r>
        <w:rPr>
          <w:rFonts w:ascii="Times New Roman" w:hAnsi="Times New Roman" w:cs="Times New Roman"/>
          <w:sz w:val="24"/>
          <w:szCs w:val="24"/>
          <w:lang w:val="sr-Cyrl-RS"/>
        </w:rPr>
        <w:t>.</w:t>
      </w:r>
    </w:p>
    <w:p w:rsidR="0096272A" w:rsidRDefault="0096272A" w:rsidP="0096272A">
      <w:pPr>
        <w:rPr>
          <w:rFonts w:ascii="Times New Roman" w:hAnsi="Times New Roman" w:cs="Times New Roman"/>
          <w:sz w:val="24"/>
          <w:szCs w:val="24"/>
          <w:lang w:val="sr-Cyrl-RS"/>
        </w:rPr>
      </w:pPr>
    </w:p>
    <w:p w:rsidR="0096272A" w:rsidRPr="00A81E89" w:rsidRDefault="00A81E89" w:rsidP="0096272A">
      <w:pPr>
        <w:rPr>
          <w:rFonts w:ascii="Times New Roman" w:hAnsi="Times New Roman" w:cs="Times New Roman"/>
          <w:b/>
          <w:i/>
          <w:sz w:val="24"/>
          <w:szCs w:val="24"/>
          <w:u w:val="single"/>
          <w:lang w:val="sr-Cyrl-RS"/>
        </w:rPr>
      </w:pPr>
      <w:r w:rsidRPr="00A81E89">
        <w:rPr>
          <w:rFonts w:ascii="Times New Roman" w:hAnsi="Times New Roman" w:cs="Times New Roman"/>
          <w:b/>
          <w:i/>
          <w:sz w:val="24"/>
          <w:szCs w:val="24"/>
          <w:u w:val="single"/>
        </w:rPr>
        <w:t xml:space="preserve">Сектор за планирање </w:t>
      </w:r>
      <w:r w:rsidRPr="00A81E89">
        <w:rPr>
          <w:rFonts w:ascii="Times New Roman" w:hAnsi="Times New Roman" w:cs="Times New Roman"/>
          <w:b/>
          <w:i/>
          <w:sz w:val="24"/>
          <w:szCs w:val="24"/>
          <w:u w:val="single"/>
          <w:lang w:val="sr-Cyrl-RS"/>
        </w:rPr>
        <w:t xml:space="preserve">породице и деце </w:t>
      </w:r>
      <w:r w:rsidRPr="00A81E89">
        <w:rPr>
          <w:rFonts w:ascii="Times New Roman" w:hAnsi="Times New Roman" w:cs="Times New Roman"/>
          <w:b/>
          <w:i/>
          <w:sz w:val="24"/>
          <w:szCs w:val="24"/>
          <w:u w:val="single"/>
        </w:rPr>
        <w:t>и унапређење квалитета живота, продужетак живота и породично-правну заштиту</w:t>
      </w:r>
    </w:p>
    <w:p w:rsidR="0096272A" w:rsidRDefault="0096272A" w:rsidP="0096272A">
      <w:pPr>
        <w:rPr>
          <w:rFonts w:ascii="Times New Roman" w:hAnsi="Times New Roman" w:cs="Times New Roman"/>
          <w:b/>
          <w:sz w:val="24"/>
          <w:szCs w:val="24"/>
        </w:rPr>
      </w:pPr>
    </w:p>
    <w:p w:rsidR="0096272A" w:rsidRPr="00296BB6" w:rsidRDefault="0096272A" w:rsidP="0096272A">
      <w:pPr>
        <w:rPr>
          <w:rFonts w:ascii="Times New Roman" w:hAnsi="Times New Roman" w:cs="Times New Roman"/>
          <w:b/>
          <w:color w:val="000000" w:themeColor="text1"/>
          <w:sz w:val="24"/>
          <w:szCs w:val="24"/>
          <w:lang w:val="sr-Cyrl-RS"/>
        </w:rPr>
      </w:pPr>
      <w:r>
        <w:rPr>
          <w:rFonts w:ascii="Times New Roman" w:hAnsi="Times New Roman" w:cs="Times New Roman"/>
          <w:b/>
          <w:sz w:val="24"/>
          <w:szCs w:val="24"/>
        </w:rPr>
        <w:tab/>
      </w:r>
      <w:r>
        <w:rPr>
          <w:rFonts w:ascii="Times New Roman" w:hAnsi="Times New Roman" w:cs="Times New Roman"/>
          <w:b/>
          <w:sz w:val="24"/>
          <w:szCs w:val="24"/>
          <w:lang w:val="sr-Cyrl-RS"/>
        </w:rPr>
        <w:t xml:space="preserve">Помоћник министра </w:t>
      </w:r>
      <w:r w:rsidR="00296BB6">
        <w:rPr>
          <w:rFonts w:ascii="Times New Roman" w:hAnsi="Times New Roman" w:cs="Times New Roman"/>
          <w:b/>
          <w:sz w:val="24"/>
          <w:szCs w:val="24"/>
          <w:lang w:val="sr-Cyrl-RS"/>
        </w:rPr>
        <w:t xml:space="preserve">– Јасмина Мурић </w:t>
      </w:r>
    </w:p>
    <w:p w:rsidR="0096272A" w:rsidRDefault="0096272A" w:rsidP="0096272A">
      <w:pPr>
        <w:rPr>
          <w:color w:val="000000" w:themeColor="text1"/>
        </w:rPr>
      </w:pPr>
      <w:r>
        <w:rPr>
          <w:rFonts w:ascii="Times New Roman" w:hAnsi="Times New Roman" w:cs="Times New Roman"/>
          <w:sz w:val="24"/>
          <w:szCs w:val="24"/>
        </w:rPr>
        <w:tab/>
        <w:t>Е-пошта:</w:t>
      </w:r>
      <w:r>
        <w:rPr>
          <w:rFonts w:ascii="Times New Roman" w:hAnsi="Times New Roman" w:cs="Times New Roman"/>
          <w:sz w:val="24"/>
          <w:szCs w:val="24"/>
          <w:lang w:val="sr-Cyrl-RS"/>
        </w:rPr>
        <w:t xml:space="preserve"> </w:t>
      </w:r>
      <w:hyperlink r:id="rId12" w:history="1">
        <w:r w:rsidR="00296BB6" w:rsidRPr="006460BB">
          <w:rPr>
            <w:rStyle w:val="Hyperlink"/>
            <w:rFonts w:ascii="Times New Roman" w:hAnsi="Times New Roman" w:cs="Times New Roman"/>
            <w:sz w:val="24"/>
            <w:szCs w:val="24"/>
          </w:rPr>
          <w:t>jasmina.muric@minbpd.gov.rs</w:t>
        </w:r>
      </w:hyperlink>
      <w:r w:rsidR="00296BB6">
        <w:rPr>
          <w:rFonts w:ascii="Times New Roman" w:hAnsi="Times New Roman" w:cs="Times New Roman"/>
          <w:sz w:val="24"/>
          <w:szCs w:val="24"/>
        </w:rPr>
        <w:t xml:space="preserve"> </w:t>
      </w: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bCs/>
          <w:sz w:val="24"/>
          <w:szCs w:val="24"/>
          <w:lang w:val="sr-Cyrl-RS"/>
        </w:rPr>
      </w:pPr>
      <w:bookmarkStart w:id="2" w:name="_Hlk157166804"/>
      <w:r w:rsidRPr="00583006">
        <w:rPr>
          <w:rFonts w:ascii="Times New Roman" w:hAnsi="Times New Roman" w:cs="Times New Roman"/>
          <w:b/>
          <w:sz w:val="24"/>
          <w:szCs w:val="24"/>
        </w:rPr>
        <w:lastRenderedPageBreak/>
        <w:t>Сектор за</w:t>
      </w:r>
      <w:r w:rsidRPr="00583006">
        <w:rPr>
          <w:rFonts w:ascii="Times New Roman" w:hAnsi="Times New Roman" w:cs="Times New Roman"/>
          <w:sz w:val="24"/>
          <w:szCs w:val="24"/>
        </w:rPr>
        <w:t xml:space="preserve"> </w:t>
      </w:r>
      <w:r w:rsidRPr="00583006">
        <w:rPr>
          <w:rFonts w:ascii="Times New Roman" w:hAnsi="Times New Roman" w:cs="Times New Roman"/>
          <w:b/>
          <w:sz w:val="24"/>
          <w:szCs w:val="24"/>
        </w:rPr>
        <w:t xml:space="preserve">планирање </w:t>
      </w:r>
      <w:r w:rsidR="00EF09AC" w:rsidRPr="00583006">
        <w:rPr>
          <w:rFonts w:ascii="Times New Roman" w:hAnsi="Times New Roman" w:cs="Times New Roman"/>
          <w:b/>
          <w:sz w:val="24"/>
          <w:szCs w:val="24"/>
          <w:lang w:val="sr-Cyrl-RS"/>
        </w:rPr>
        <w:t xml:space="preserve">породице и деце </w:t>
      </w:r>
      <w:r w:rsidRPr="00583006">
        <w:rPr>
          <w:rFonts w:ascii="Times New Roman" w:hAnsi="Times New Roman" w:cs="Times New Roman"/>
          <w:b/>
          <w:sz w:val="24"/>
          <w:szCs w:val="24"/>
        </w:rPr>
        <w:t>и унапређење квалитета живота, продужетак живота и породично-правну заштиту</w:t>
      </w:r>
      <w:r>
        <w:rPr>
          <w:rFonts w:ascii="Times New Roman" w:hAnsi="Times New Roman" w:cs="Times New Roman"/>
          <w:sz w:val="24"/>
          <w:szCs w:val="24"/>
        </w:rPr>
        <w:t xml:space="preserve"> </w:t>
      </w:r>
      <w:bookmarkEnd w:id="2"/>
      <w:r>
        <w:rPr>
          <w:rFonts w:ascii="Times New Roman" w:hAnsi="Times New Roman" w:cs="Times New Roman"/>
          <w:sz w:val="24"/>
          <w:szCs w:val="24"/>
        </w:rPr>
        <w:t>обавља послове који се односе на:</w:t>
      </w:r>
      <w:r>
        <w:rPr>
          <w:rFonts w:ascii="Times New Roman" w:eastAsia="Calibri" w:hAnsi="Times New Roman"/>
          <w:sz w:val="24"/>
          <w:szCs w:val="24"/>
          <w:lang w:val="sr-Cyrl-RS"/>
        </w:rPr>
        <w:t xml:space="preserve"> припрему стратешких докумената, нацрта закона и других предлога  прописа из области породично-правне заштите и</w:t>
      </w:r>
      <w:r>
        <w:rPr>
          <w:rFonts w:ascii="Times New Roman" w:hAnsi="Times New Roman"/>
          <w:bCs/>
          <w:sz w:val="24"/>
          <w:szCs w:val="24"/>
          <w:lang w:val="sr-Cyrl-RS"/>
        </w:rPr>
        <w:t xml:space="preserve"> психолошке делатности; давање мишљења и објашњења у вези са применом закона и других прописа из наведених области; давање мишљења на нацрте закона и предлоге подзаконских аката и других аката других државних органа, а који су у вези делокруга Сектора; припрему и праћење спровођења стратешких докумената и акционих планова за примену тих докумената у наведеној области, као и предлагање мера ради побољашања ефеката у спровођењу стратешких докумената; давање мишљења за ратификацију међународних конвенција из делокруга Сектора; праћење стања, израду анализа, извешатаја и информација у вези са стањем и проблемима из делогруга Сектора и предлагање мера за унапређење стања у наведеним областима; учешће у доношењу програма истраживања, израду одређених методологија, израду и реализацију пројеката у областима из делокруга Сектора; спровођење међународних конвенција и билатералних уговора и пружање међународне правне помоћи по питањима заштите породице и деце; другостепени поступак у области породичноправне заштите; пружање стручне помоћи првостепеним органима у обављању поверених послова из области породично-правне заштите; надзор над радом првостепених органа у обављању поверених послова; представке и притужбе грађана из делокруга Сектора и друге послове из ове области.     </w:t>
      </w:r>
    </w:p>
    <w:p w:rsidR="0096272A" w:rsidRDefault="0096272A" w:rsidP="0096272A">
      <w:pPr>
        <w:rPr>
          <w:rFonts w:ascii="Times New Roman" w:hAnsi="Times New Roman" w:cs="Times New Roman"/>
          <w:sz w:val="24"/>
          <w:szCs w:val="24"/>
          <w:lang w:val="sr-Cyrl-RS"/>
        </w:rPr>
      </w:pP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r>
    </w:p>
    <w:p w:rsidR="009C0CD8" w:rsidRDefault="009C0CD8" w:rsidP="009C0CD8">
      <w:pPr>
        <w:widowControl w:val="0"/>
        <w:autoSpaceDE w:val="0"/>
        <w:autoSpaceDN w:val="0"/>
        <w:adjustRightInd w:val="0"/>
        <w:jc w:val="center"/>
        <w:rPr>
          <w:rFonts w:ascii="Times New Roman" w:hAnsi="Times New Roman" w:cs="Times New Roman"/>
          <w:b/>
          <w:sz w:val="24"/>
          <w:szCs w:val="24"/>
          <w:lang w:val="sr-Latn-RS" w:eastAsia="sr-Latn-RS"/>
        </w:rPr>
      </w:pPr>
    </w:p>
    <w:p w:rsidR="009C0CD8" w:rsidRPr="009C0CD8" w:rsidRDefault="009C0CD8" w:rsidP="009C0CD8">
      <w:pPr>
        <w:rPr>
          <w:rFonts w:ascii="Times New Roman" w:hAnsi="Times New Roman" w:cs="Times New Roman"/>
          <w:sz w:val="24"/>
          <w:szCs w:val="24"/>
          <w:lang w:val="sr-Latn-RS" w:eastAsia="sr-Latn-RS"/>
        </w:rPr>
      </w:pPr>
      <w:r w:rsidRPr="005B0E1B">
        <w:rPr>
          <w:rFonts w:ascii="Times New Roman" w:eastAsia="Calibri" w:hAnsi="Times New Roman" w:cs="Times New Roman"/>
          <w:sz w:val="24"/>
          <w:szCs w:val="24"/>
          <w:lang w:val="sr-Latn-RS" w:eastAsia="sr-Latn-RS"/>
        </w:rPr>
        <w:t xml:space="preserve">У Сектору за </w:t>
      </w:r>
      <w:r w:rsidRPr="005B0E1B">
        <w:rPr>
          <w:rFonts w:ascii="Times New Roman" w:hAnsi="Times New Roman" w:cs="Times New Roman"/>
          <w:sz w:val="24"/>
          <w:szCs w:val="24"/>
          <w:lang w:val="sr-Cyrl-RS" w:eastAsia="sr-Latn-RS"/>
        </w:rPr>
        <w:t>планирање породице и деце и унапређење квалитета живота, продужетак живота и породично-правну заштиту</w:t>
      </w:r>
      <w:r w:rsidRPr="005B0E1B">
        <w:rPr>
          <w:rFonts w:ascii="Times New Roman" w:eastAsia="Calibri" w:hAnsi="Times New Roman" w:cs="Times New Roman"/>
          <w:sz w:val="24"/>
          <w:szCs w:val="24"/>
          <w:lang w:val="sr-Latn-RS" w:eastAsia="sr-Latn-RS"/>
        </w:rPr>
        <w:t xml:space="preserve"> образују се следеће уже унутрашње јединице:</w:t>
      </w:r>
    </w:p>
    <w:p w:rsidR="0096272A" w:rsidRDefault="0096272A" w:rsidP="0096272A">
      <w:pPr>
        <w:ind w:left="562" w:firstLine="0"/>
        <w:rPr>
          <w:rFonts w:ascii="Times New Roman" w:hAnsi="Times New Roman" w:cs="Times New Roman"/>
          <w:sz w:val="24"/>
          <w:szCs w:val="24"/>
        </w:rPr>
      </w:pPr>
    </w:p>
    <w:p w:rsidR="0096272A" w:rsidRPr="00F66274" w:rsidRDefault="0096272A" w:rsidP="0096272A">
      <w:pPr>
        <w:pStyle w:val="ListParagraph"/>
        <w:widowControl w:val="0"/>
        <w:numPr>
          <w:ilvl w:val="0"/>
          <w:numId w:val="4"/>
        </w:numPr>
        <w:tabs>
          <w:tab w:val="left" w:pos="851"/>
        </w:tabs>
        <w:overflowPunct w:val="0"/>
        <w:autoSpaceDE w:val="0"/>
        <w:autoSpaceDN w:val="0"/>
        <w:adjustRightInd w:val="0"/>
        <w:ind w:right="20"/>
        <w:rPr>
          <w:rFonts w:ascii="Times New Roman" w:eastAsia="Calibri" w:hAnsi="Times New Roman"/>
          <w:b/>
          <w:sz w:val="24"/>
          <w:szCs w:val="24"/>
          <w:lang w:val="sr-Cyrl-RS"/>
        </w:rPr>
      </w:pPr>
      <w:r>
        <w:rPr>
          <w:rFonts w:ascii="Times New Roman" w:eastAsia="Calibri" w:hAnsi="Times New Roman"/>
          <w:b/>
          <w:sz w:val="24"/>
          <w:szCs w:val="24"/>
          <w:lang w:val="sr-Cyrl-BA"/>
        </w:rPr>
        <w:t>Група</w:t>
      </w:r>
      <w:r>
        <w:rPr>
          <w:rFonts w:ascii="Times New Roman" w:eastAsia="Calibri" w:hAnsi="Times New Roman"/>
          <w:b/>
          <w:sz w:val="24"/>
          <w:szCs w:val="24"/>
        </w:rPr>
        <w:t xml:space="preserve"> за </w:t>
      </w:r>
      <w:r>
        <w:rPr>
          <w:rFonts w:ascii="Times New Roman" w:hAnsi="Times New Roman"/>
          <w:b/>
          <w:sz w:val="24"/>
          <w:szCs w:val="24"/>
          <w:lang w:val="sr-Cyrl-RS"/>
        </w:rPr>
        <w:t>планирање</w:t>
      </w:r>
      <w:r w:rsidR="00F66274">
        <w:rPr>
          <w:rFonts w:ascii="Times New Roman" w:hAnsi="Times New Roman"/>
          <w:b/>
          <w:sz w:val="24"/>
          <w:szCs w:val="24"/>
          <w:lang w:val="sr-Cyrl-RS"/>
        </w:rPr>
        <w:t xml:space="preserve"> породице</w:t>
      </w:r>
      <w:r>
        <w:rPr>
          <w:rFonts w:ascii="Times New Roman" w:hAnsi="Times New Roman"/>
          <w:b/>
          <w:sz w:val="24"/>
          <w:szCs w:val="24"/>
          <w:lang w:val="sr-Cyrl-RS"/>
        </w:rPr>
        <w:t xml:space="preserve"> и</w:t>
      </w:r>
      <w:r w:rsidR="00F66274">
        <w:rPr>
          <w:rFonts w:ascii="Times New Roman" w:hAnsi="Times New Roman"/>
          <w:b/>
          <w:sz w:val="24"/>
          <w:szCs w:val="24"/>
          <w:lang w:val="sr-Cyrl-RS"/>
        </w:rPr>
        <w:t xml:space="preserve"> деце и унапређење квалитета живота</w:t>
      </w:r>
      <w:r w:rsidR="007E6D08">
        <w:rPr>
          <w:rFonts w:ascii="Times New Roman" w:hAnsi="Times New Roman"/>
          <w:b/>
          <w:sz w:val="24"/>
          <w:szCs w:val="24"/>
        </w:rPr>
        <w:t xml:space="preserve">, </w:t>
      </w:r>
      <w:r w:rsidR="007E6D08">
        <w:rPr>
          <w:rFonts w:ascii="Times New Roman" w:hAnsi="Times New Roman"/>
          <w:b/>
          <w:sz w:val="24"/>
          <w:szCs w:val="24"/>
          <w:lang w:val="sr-Cyrl-RS"/>
        </w:rPr>
        <w:t xml:space="preserve">руководилаца групе Милош Танасић, </w:t>
      </w:r>
      <w:hyperlink r:id="rId13" w:history="1">
        <w:r w:rsidR="007E6D08" w:rsidRPr="006460BB">
          <w:rPr>
            <w:rStyle w:val="Hyperlink"/>
            <w:rFonts w:ascii="Times New Roman" w:hAnsi="Times New Roman"/>
            <w:b/>
            <w:sz w:val="24"/>
            <w:szCs w:val="24"/>
          </w:rPr>
          <w:t>milos.tanasic@mnibpd.gov.rs</w:t>
        </w:r>
      </w:hyperlink>
      <w:r w:rsidR="007E6D08">
        <w:rPr>
          <w:rFonts w:ascii="Times New Roman" w:hAnsi="Times New Roman"/>
          <w:b/>
          <w:sz w:val="24"/>
          <w:szCs w:val="24"/>
        </w:rPr>
        <w:t xml:space="preserve"> </w:t>
      </w:r>
    </w:p>
    <w:p w:rsidR="00F66274" w:rsidRDefault="00F66274" w:rsidP="0096272A">
      <w:pPr>
        <w:pStyle w:val="ListParagraph"/>
        <w:widowControl w:val="0"/>
        <w:numPr>
          <w:ilvl w:val="0"/>
          <w:numId w:val="4"/>
        </w:numPr>
        <w:tabs>
          <w:tab w:val="left" w:pos="851"/>
        </w:tabs>
        <w:overflowPunct w:val="0"/>
        <w:autoSpaceDE w:val="0"/>
        <w:autoSpaceDN w:val="0"/>
        <w:adjustRightInd w:val="0"/>
        <w:ind w:right="20"/>
        <w:rPr>
          <w:rFonts w:ascii="Times New Roman" w:eastAsia="Calibri" w:hAnsi="Times New Roman"/>
          <w:b/>
          <w:sz w:val="24"/>
          <w:szCs w:val="24"/>
          <w:lang w:val="sr-Cyrl-RS"/>
        </w:rPr>
      </w:pPr>
      <w:r>
        <w:rPr>
          <w:rFonts w:ascii="Times New Roman" w:eastAsia="Calibri" w:hAnsi="Times New Roman"/>
          <w:b/>
          <w:sz w:val="24"/>
          <w:szCs w:val="24"/>
          <w:lang w:val="sr-Cyrl-BA"/>
        </w:rPr>
        <w:t>Група за унапређење квалитета живота породица са децом која су оболела од ретких болести и осталих који су оболели од ретких болести</w:t>
      </w:r>
      <w:r w:rsidR="003256D2">
        <w:rPr>
          <w:rFonts w:ascii="Times New Roman" w:eastAsia="Calibri" w:hAnsi="Times New Roman"/>
          <w:b/>
          <w:sz w:val="24"/>
          <w:szCs w:val="24"/>
          <w:lang w:val="sr-Cyrl-BA"/>
        </w:rPr>
        <w:t xml:space="preserve">, руководилац групе Јелена Ребић, </w:t>
      </w:r>
      <w:hyperlink r:id="rId14" w:history="1">
        <w:r w:rsidR="003256D2" w:rsidRPr="006460BB">
          <w:rPr>
            <w:rStyle w:val="Hyperlink"/>
            <w:rFonts w:ascii="Times New Roman" w:eastAsia="Calibri" w:hAnsi="Times New Roman"/>
            <w:b/>
            <w:sz w:val="24"/>
            <w:szCs w:val="24"/>
          </w:rPr>
          <w:t>jelena.rebic@minbpd.gov.rs</w:t>
        </w:r>
      </w:hyperlink>
      <w:r w:rsidR="003256D2">
        <w:rPr>
          <w:rFonts w:ascii="Times New Roman" w:eastAsia="Calibri" w:hAnsi="Times New Roman"/>
          <w:b/>
          <w:sz w:val="24"/>
          <w:szCs w:val="24"/>
        </w:rPr>
        <w:t xml:space="preserve"> </w:t>
      </w:r>
    </w:p>
    <w:p w:rsidR="006D0F9C" w:rsidRPr="006D0F9C" w:rsidRDefault="0096272A" w:rsidP="006D0F9C">
      <w:pPr>
        <w:pStyle w:val="ListParagraph"/>
        <w:numPr>
          <w:ilvl w:val="0"/>
          <w:numId w:val="4"/>
        </w:numPr>
        <w:rPr>
          <w:rFonts w:ascii="Times New Roman" w:hAnsi="Times New Roman"/>
          <w:b/>
          <w:sz w:val="24"/>
          <w:szCs w:val="24"/>
          <w:lang w:val="sr-Cyrl-RS"/>
        </w:rPr>
      </w:pPr>
      <w:r>
        <w:rPr>
          <w:rFonts w:ascii="Times New Roman" w:hAnsi="Times New Roman"/>
          <w:b/>
          <w:sz w:val="24"/>
          <w:szCs w:val="24"/>
          <w:lang w:val="sr-Cyrl-RS"/>
        </w:rPr>
        <w:t>Одсек за управно-надзорне послове у области породично-правне заштите</w:t>
      </w:r>
      <w:r w:rsidR="003256D2">
        <w:rPr>
          <w:rFonts w:ascii="Times New Roman" w:hAnsi="Times New Roman"/>
          <w:b/>
          <w:sz w:val="24"/>
          <w:szCs w:val="24"/>
        </w:rPr>
        <w:t xml:space="preserve">, </w:t>
      </w:r>
      <w:r w:rsidR="003256D2">
        <w:rPr>
          <w:rFonts w:ascii="Times New Roman" w:hAnsi="Times New Roman"/>
          <w:b/>
          <w:sz w:val="24"/>
          <w:szCs w:val="24"/>
          <w:lang w:val="sr-Cyrl-RS"/>
        </w:rPr>
        <w:t xml:space="preserve">шеф одсека </w:t>
      </w:r>
      <w:r>
        <w:rPr>
          <w:rFonts w:ascii="Times New Roman" w:hAnsi="Times New Roman"/>
          <w:b/>
          <w:sz w:val="24"/>
          <w:szCs w:val="24"/>
          <w:lang w:val="sr-Cyrl-RS"/>
        </w:rPr>
        <w:t xml:space="preserve"> </w:t>
      </w:r>
      <w:r w:rsidR="00557386">
        <w:rPr>
          <w:rFonts w:ascii="Times New Roman" w:hAnsi="Times New Roman"/>
          <w:b/>
          <w:sz w:val="24"/>
          <w:szCs w:val="24"/>
          <w:lang w:val="sr-Cyrl-RS"/>
        </w:rPr>
        <w:t xml:space="preserve">Вукота Влаховић, </w:t>
      </w:r>
      <w:r w:rsidR="00557386">
        <w:rPr>
          <w:rFonts w:ascii="Times New Roman" w:hAnsi="Times New Roman"/>
          <w:b/>
          <w:sz w:val="24"/>
          <w:szCs w:val="24"/>
        </w:rPr>
        <w:t xml:space="preserve"> </w:t>
      </w:r>
      <w:hyperlink r:id="rId15" w:history="1">
        <w:r w:rsidR="00557386" w:rsidRPr="006460BB">
          <w:rPr>
            <w:rStyle w:val="Hyperlink"/>
            <w:rFonts w:ascii="Times New Roman" w:hAnsi="Times New Roman"/>
            <w:b/>
            <w:sz w:val="24"/>
            <w:szCs w:val="24"/>
          </w:rPr>
          <w:t>vlahovic@min.bpd.gov.rs</w:t>
        </w:r>
      </w:hyperlink>
    </w:p>
    <w:p w:rsidR="0096272A" w:rsidRDefault="0096272A" w:rsidP="00577A3F">
      <w:pPr>
        <w:ind w:firstLine="0"/>
        <w:rPr>
          <w:rFonts w:ascii="Times New Roman" w:hAnsi="Times New Roman"/>
          <w:color w:val="000000" w:themeColor="text1"/>
          <w:sz w:val="24"/>
          <w:szCs w:val="24"/>
        </w:rPr>
      </w:pPr>
    </w:p>
    <w:p w:rsidR="0096272A" w:rsidRDefault="00577A3F" w:rsidP="00577A3F">
      <w:pPr>
        <w:ind w:firstLine="0"/>
        <w:rPr>
          <w:rFonts w:ascii="Times New Roman" w:hAnsi="Times New Roman"/>
          <w:b/>
          <w:i/>
          <w:sz w:val="28"/>
          <w:szCs w:val="28"/>
          <w:u w:val="single"/>
        </w:rPr>
      </w:pPr>
      <w:r>
        <w:rPr>
          <w:rFonts w:ascii="Times New Roman" w:hAnsi="Times New Roman" w:cs="Times New Roman"/>
          <w:sz w:val="24"/>
          <w:szCs w:val="24"/>
          <w:u w:val="single"/>
        </w:rPr>
        <w:t xml:space="preserve">  </w:t>
      </w:r>
      <w:r w:rsidR="0096272A">
        <w:rPr>
          <w:rFonts w:ascii="Times New Roman" w:hAnsi="Times New Roman"/>
          <w:b/>
          <w:i/>
          <w:sz w:val="28"/>
          <w:szCs w:val="28"/>
          <w:u w:val="single"/>
        </w:rPr>
        <w:t>Сектор за демографију, унутрашње миграције и сарадњу са локалном самоуправом</w:t>
      </w:r>
    </w:p>
    <w:p w:rsidR="0096272A" w:rsidRDefault="0096272A" w:rsidP="0096272A">
      <w:pPr>
        <w:rPr>
          <w:rFonts w:ascii="Times New Roman" w:hAnsi="Times New Roman"/>
          <w:b/>
          <w:sz w:val="24"/>
          <w:szCs w:val="24"/>
        </w:rPr>
      </w:pPr>
    </w:p>
    <w:p w:rsidR="0096272A" w:rsidRPr="009C0CD8" w:rsidRDefault="0096272A" w:rsidP="0096272A">
      <w:pPr>
        <w:rPr>
          <w:rFonts w:ascii="Times New Roman" w:hAnsi="Times New Roman"/>
          <w:b/>
          <w:sz w:val="24"/>
          <w:szCs w:val="24"/>
          <w:lang w:val="sr-Cyrl-RS"/>
        </w:rPr>
      </w:pPr>
      <w:r>
        <w:rPr>
          <w:rFonts w:ascii="Times New Roman" w:hAnsi="Times New Roman"/>
          <w:b/>
          <w:sz w:val="24"/>
          <w:szCs w:val="24"/>
          <w:lang w:val="sr-Cyrl-RS"/>
        </w:rPr>
        <w:t xml:space="preserve"> </w:t>
      </w:r>
      <w:r>
        <w:rPr>
          <w:rFonts w:ascii="Times New Roman" w:hAnsi="Times New Roman"/>
          <w:b/>
          <w:sz w:val="24"/>
          <w:szCs w:val="24"/>
        </w:rPr>
        <w:t xml:space="preserve"> </w:t>
      </w:r>
      <w:bookmarkStart w:id="3" w:name="_Hlk123117441"/>
      <w:r>
        <w:rPr>
          <w:rFonts w:ascii="Times New Roman" w:hAnsi="Times New Roman"/>
          <w:b/>
          <w:sz w:val="24"/>
          <w:szCs w:val="24"/>
          <w:lang w:val="sr-Cyrl-RS"/>
        </w:rPr>
        <w:t>Помоћник министра</w:t>
      </w:r>
      <w:r w:rsidR="009C0CD8">
        <w:rPr>
          <w:rFonts w:ascii="Times New Roman" w:hAnsi="Times New Roman"/>
          <w:b/>
          <w:sz w:val="24"/>
          <w:szCs w:val="24"/>
        </w:rPr>
        <w:t xml:space="preserve"> </w:t>
      </w:r>
      <w:r w:rsidR="009C0CD8">
        <w:rPr>
          <w:rFonts w:ascii="Times New Roman" w:hAnsi="Times New Roman"/>
          <w:b/>
          <w:sz w:val="24"/>
          <w:szCs w:val="24"/>
          <w:lang w:val="sr-Cyrl-RS"/>
        </w:rPr>
        <w:t xml:space="preserve">– Тијана Радивојевић </w:t>
      </w:r>
    </w:p>
    <w:p w:rsidR="0096272A" w:rsidRDefault="0096272A" w:rsidP="0096272A">
      <w:pPr>
        <w:rPr>
          <w:rFonts w:ascii="Times New Roman" w:hAnsi="Times New Roman"/>
          <w:sz w:val="24"/>
          <w:szCs w:val="24"/>
        </w:rPr>
      </w:pPr>
      <w:r>
        <w:rPr>
          <w:rFonts w:ascii="Times New Roman" w:hAnsi="Times New Roman"/>
          <w:color w:val="FF0000"/>
          <w:sz w:val="24"/>
          <w:szCs w:val="24"/>
        </w:rPr>
        <w:tab/>
      </w:r>
      <w:r>
        <w:rPr>
          <w:rFonts w:ascii="Times New Roman" w:hAnsi="Times New Roman"/>
          <w:sz w:val="24"/>
          <w:szCs w:val="24"/>
        </w:rPr>
        <w:t>E-пошта:</w:t>
      </w:r>
      <w:r w:rsidR="009C0CD8">
        <w:rPr>
          <w:rFonts w:ascii="Times New Roman" w:hAnsi="Times New Roman"/>
          <w:sz w:val="24"/>
          <w:szCs w:val="24"/>
          <w:lang w:val="sr-Cyrl-RS"/>
        </w:rPr>
        <w:t xml:space="preserve"> </w:t>
      </w:r>
      <w:hyperlink r:id="rId16" w:history="1">
        <w:r w:rsidR="009C0CD8" w:rsidRPr="006460BB">
          <w:rPr>
            <w:rStyle w:val="Hyperlink"/>
            <w:rFonts w:ascii="Times New Roman" w:hAnsi="Times New Roman"/>
            <w:sz w:val="24"/>
            <w:szCs w:val="24"/>
          </w:rPr>
          <w:t>tijana.radivojevic@minbpd.gov.rs</w:t>
        </w:r>
      </w:hyperlink>
      <w:r w:rsidR="009C0CD8">
        <w:rPr>
          <w:rFonts w:ascii="Times New Roman" w:hAnsi="Times New Roman"/>
          <w:sz w:val="24"/>
          <w:szCs w:val="24"/>
        </w:rPr>
        <w:t xml:space="preserve"> </w:t>
      </w:r>
      <w:r>
        <w:rPr>
          <w:rFonts w:ascii="Times New Roman" w:hAnsi="Times New Roman"/>
          <w:sz w:val="24"/>
          <w:szCs w:val="24"/>
          <w:lang w:val="sr-Cyrl-RS"/>
        </w:rPr>
        <w:t xml:space="preserve"> </w:t>
      </w:r>
      <w:bookmarkEnd w:id="3"/>
    </w:p>
    <w:p w:rsidR="0096272A" w:rsidRDefault="0096272A" w:rsidP="0096272A">
      <w:pPr>
        <w:rPr>
          <w:rFonts w:ascii="Times New Roman" w:hAnsi="Times New Roman"/>
          <w:b/>
          <w:sz w:val="24"/>
          <w:szCs w:val="24"/>
        </w:rPr>
      </w:pPr>
    </w:p>
    <w:p w:rsidR="0096272A" w:rsidRDefault="0096272A" w:rsidP="0096272A">
      <w:pPr>
        <w:rPr>
          <w:rFonts w:ascii="Times New Roman" w:eastAsia="Calibri" w:hAnsi="Times New Roman"/>
          <w:sz w:val="24"/>
        </w:rPr>
      </w:pPr>
      <w:r>
        <w:rPr>
          <w:rFonts w:ascii="Times New Roman" w:hAnsi="Times New Roman"/>
          <w:b/>
          <w:sz w:val="24"/>
          <w:szCs w:val="24"/>
        </w:rPr>
        <w:tab/>
        <w:t>Сектор за демографију, унутрашње миграције и сарадњу са локалном самоуправом</w:t>
      </w:r>
      <w:r>
        <w:rPr>
          <w:rFonts w:ascii="Times New Roman" w:hAnsi="Times New Roman"/>
          <w:sz w:val="24"/>
          <w:szCs w:val="24"/>
        </w:rPr>
        <w:t xml:space="preserve"> обавља послове који се односе на: </w:t>
      </w:r>
      <w:r>
        <w:rPr>
          <w:rFonts w:ascii="Times New Roman" w:hAnsi="Times New Roman"/>
          <w:bCs/>
          <w:sz w:val="24"/>
          <w:szCs w:val="24"/>
        </w:rPr>
        <w:t xml:space="preserve">припрему стратешких докумената, нацрта закона и других предлога прописа из области демографије; </w:t>
      </w:r>
      <w:r>
        <w:rPr>
          <w:rFonts w:ascii="Times New Roman" w:hAnsi="Times New Roman"/>
          <w:sz w:val="24"/>
          <w:szCs w:val="24"/>
        </w:rPr>
        <w:t>утврђивање приоритетних области за финансирање програма и пројеката у области демографије;</w:t>
      </w:r>
      <w:r>
        <w:rPr>
          <w:rFonts w:ascii="Times New Roman" w:hAnsi="Times New Roman"/>
          <w:bCs/>
          <w:sz w:val="24"/>
          <w:szCs w:val="24"/>
          <w:highlight w:val="yellow"/>
        </w:rPr>
        <w:t xml:space="preserve"> </w:t>
      </w:r>
      <w:r>
        <w:rPr>
          <w:rFonts w:ascii="Times New Roman" w:hAnsi="Times New Roman"/>
          <w:sz w:val="24"/>
          <w:szCs w:val="24"/>
        </w:rPr>
        <w:t xml:space="preserve">праћење миграционих токова; предлагање мера миграционе политике и праћење ефеката тих мера у пракси; </w:t>
      </w:r>
      <w:r>
        <w:rPr>
          <w:rFonts w:ascii="Times New Roman" w:hAnsi="Times New Roman"/>
          <w:sz w:val="24"/>
          <w:szCs w:val="24"/>
          <w:lang w:val="sr-Cyrl-CS"/>
        </w:rPr>
        <w:t xml:space="preserve">припрему програма са циљем финансијске подршке јединицама локалне самоуправе за спровођење демографских политика на локалном нивоу; праћење спровођења програма и пројеката са циљем равномерног регионалног развоја; </w:t>
      </w:r>
      <w:r>
        <w:rPr>
          <w:rFonts w:ascii="Times New Roman" w:hAnsi="Times New Roman"/>
          <w:sz w:val="24"/>
          <w:szCs w:val="24"/>
        </w:rPr>
        <w:t xml:space="preserve">сарадњу </w:t>
      </w:r>
      <w:r>
        <w:rPr>
          <w:rFonts w:ascii="Times New Roman" w:hAnsi="Times New Roman"/>
          <w:sz w:val="24"/>
          <w:szCs w:val="24"/>
        </w:rPr>
        <w:lastRenderedPageBreak/>
        <w:t xml:space="preserve">са </w:t>
      </w:r>
      <w:r>
        <w:rPr>
          <w:rFonts w:ascii="Times New Roman" w:hAnsi="Times New Roman"/>
          <w:sz w:val="24"/>
          <w:szCs w:val="24"/>
          <w:lang w:val="sr-Cyrl-CS"/>
        </w:rPr>
        <w:t>јединицама локалне самоуправе</w:t>
      </w:r>
      <w:r>
        <w:rPr>
          <w:rFonts w:ascii="Times New Roman" w:hAnsi="Times New Roman"/>
          <w:sz w:val="24"/>
          <w:szCs w:val="24"/>
        </w:rPr>
        <w:t xml:space="preserve"> у области анализе демографских процеса и миграционих кретања; и други послови из делокруга Сектора</w:t>
      </w:r>
      <w:r>
        <w:rPr>
          <w:rFonts w:ascii="Times New Roman" w:eastAsia="Calibri" w:hAnsi="Times New Roman"/>
          <w:sz w:val="24"/>
        </w:rPr>
        <w:t>.</w:t>
      </w:r>
    </w:p>
    <w:p w:rsidR="0096272A" w:rsidRDefault="0096272A" w:rsidP="0096272A">
      <w:pPr>
        <w:rPr>
          <w:rFonts w:ascii="Times New Roman" w:eastAsia="Calibri" w:hAnsi="Times New Roman"/>
          <w:sz w:val="24"/>
        </w:rPr>
      </w:pPr>
    </w:p>
    <w:p w:rsidR="0096272A" w:rsidRDefault="0096272A" w:rsidP="0096272A">
      <w:pPr>
        <w:rPr>
          <w:rFonts w:ascii="Times New Roman" w:hAnsi="Times New Roman"/>
          <w:b/>
          <w:i/>
          <w:sz w:val="28"/>
          <w:szCs w:val="28"/>
          <w:u w:val="single"/>
        </w:rPr>
      </w:pPr>
      <w:r>
        <w:rPr>
          <w:rFonts w:ascii="Times New Roman" w:eastAsia="Calibri" w:hAnsi="Times New Roman"/>
          <w:b/>
          <w:sz w:val="28"/>
          <w:szCs w:val="28"/>
          <w:u w:val="single"/>
        </w:rPr>
        <w:tab/>
      </w:r>
      <w:r>
        <w:rPr>
          <w:rFonts w:ascii="Times New Roman" w:hAnsi="Times New Roman"/>
          <w:b/>
          <w:i/>
          <w:sz w:val="28"/>
          <w:szCs w:val="28"/>
          <w:u w:val="single"/>
        </w:rPr>
        <w:t>Сектор за популациону политику</w:t>
      </w:r>
      <w:r w:rsidR="00C347DC">
        <w:rPr>
          <w:rFonts w:ascii="Times New Roman" w:hAnsi="Times New Roman"/>
          <w:b/>
          <w:i/>
          <w:sz w:val="28"/>
          <w:szCs w:val="28"/>
          <w:u w:val="single"/>
          <w:lang w:val="sr-Cyrl-RS"/>
        </w:rPr>
        <w:t xml:space="preserve"> </w:t>
      </w:r>
      <w:r w:rsidR="00F069B4">
        <w:rPr>
          <w:rFonts w:ascii="Times New Roman" w:hAnsi="Times New Roman"/>
          <w:b/>
          <w:i/>
          <w:sz w:val="28"/>
          <w:szCs w:val="28"/>
          <w:u w:val="single"/>
          <w:lang w:val="sr-Cyrl-RS"/>
        </w:rPr>
        <w:t xml:space="preserve">и </w:t>
      </w:r>
      <w:r w:rsidR="00931382">
        <w:rPr>
          <w:rFonts w:ascii="Times New Roman" w:hAnsi="Times New Roman"/>
          <w:b/>
          <w:i/>
          <w:sz w:val="28"/>
          <w:szCs w:val="28"/>
          <w:u w:val="single"/>
          <w:lang w:val="sr-Cyrl-RS"/>
        </w:rPr>
        <w:t xml:space="preserve">финансијску подршку породици са децом, </w:t>
      </w:r>
      <w:r>
        <w:rPr>
          <w:rFonts w:ascii="Times New Roman" w:hAnsi="Times New Roman"/>
          <w:b/>
          <w:i/>
          <w:sz w:val="28"/>
          <w:szCs w:val="28"/>
          <w:u w:val="single"/>
        </w:rPr>
        <w:t>политику наталитета и репродуктивног здравља</w:t>
      </w:r>
    </w:p>
    <w:p w:rsidR="0096272A" w:rsidRDefault="0096272A" w:rsidP="0096272A">
      <w:pPr>
        <w:rPr>
          <w:rFonts w:ascii="Times New Roman" w:hAnsi="Times New Roman"/>
          <w:b/>
          <w:sz w:val="24"/>
          <w:szCs w:val="24"/>
        </w:rPr>
      </w:pPr>
    </w:p>
    <w:p w:rsidR="0096272A" w:rsidRDefault="0096272A" w:rsidP="0096272A">
      <w:pPr>
        <w:rPr>
          <w:rFonts w:ascii="Times New Roman" w:hAnsi="Times New Roman"/>
          <w:b/>
          <w:sz w:val="24"/>
          <w:szCs w:val="24"/>
          <w:lang w:val="sr-Cyrl-RS"/>
        </w:rPr>
      </w:pPr>
      <w:bookmarkStart w:id="4" w:name="_Hlk123117619"/>
      <w:r>
        <w:rPr>
          <w:rFonts w:ascii="Times New Roman" w:hAnsi="Times New Roman"/>
          <w:b/>
          <w:sz w:val="24"/>
          <w:szCs w:val="24"/>
          <w:lang w:val="sr-Cyrl-RS"/>
        </w:rPr>
        <w:t>П</w:t>
      </w:r>
      <w:r>
        <w:rPr>
          <w:rFonts w:ascii="Times New Roman" w:hAnsi="Times New Roman"/>
          <w:b/>
          <w:sz w:val="24"/>
          <w:szCs w:val="24"/>
        </w:rPr>
        <w:t xml:space="preserve">омоћник министра – </w:t>
      </w:r>
      <w:r>
        <w:rPr>
          <w:rFonts w:ascii="Times New Roman" w:hAnsi="Times New Roman"/>
          <w:b/>
          <w:color w:val="000000" w:themeColor="text1"/>
          <w:sz w:val="24"/>
          <w:szCs w:val="24"/>
          <w:lang w:val="sr-Cyrl-RS"/>
        </w:rPr>
        <w:t xml:space="preserve">в.д. помоћника министра проф. др Сандра Грујичић  </w:t>
      </w:r>
    </w:p>
    <w:p w:rsidR="0096272A" w:rsidRDefault="0096272A" w:rsidP="0096272A">
      <w:pPr>
        <w:rPr>
          <w:rFonts w:ascii="Times New Roman" w:hAnsi="Times New Roman"/>
          <w:sz w:val="24"/>
          <w:szCs w:val="24"/>
        </w:rPr>
      </w:pPr>
      <w:r>
        <w:rPr>
          <w:rFonts w:ascii="Times New Roman" w:hAnsi="Times New Roman"/>
          <w:sz w:val="24"/>
          <w:szCs w:val="24"/>
        </w:rPr>
        <w:t>E-пошта:</w:t>
      </w:r>
      <w:bookmarkEnd w:id="4"/>
      <w:r>
        <w:rPr>
          <w:rFonts w:ascii="Times New Roman" w:hAnsi="Times New Roman"/>
          <w:sz w:val="24"/>
          <w:szCs w:val="24"/>
          <w:lang w:val="sr-Cyrl-RS"/>
        </w:rPr>
        <w:t xml:space="preserve"> </w:t>
      </w:r>
      <w:hyperlink r:id="rId17" w:history="1">
        <w:r>
          <w:rPr>
            <w:rStyle w:val="Hyperlink"/>
            <w:rFonts w:ascii="Times New Roman" w:hAnsi="Times New Roman"/>
            <w:sz w:val="24"/>
            <w:szCs w:val="24"/>
          </w:rPr>
          <w:t>sandra.grujicic@minbpd.gov.rs</w:t>
        </w:r>
      </w:hyperlink>
      <w:r>
        <w:rPr>
          <w:rFonts w:ascii="Times New Roman" w:hAnsi="Times New Roman"/>
          <w:sz w:val="24"/>
          <w:szCs w:val="24"/>
        </w:rPr>
        <w:t xml:space="preserve"> </w:t>
      </w:r>
    </w:p>
    <w:p w:rsidR="0096272A" w:rsidRDefault="0096272A" w:rsidP="0096272A">
      <w:pPr>
        <w:rPr>
          <w:rFonts w:ascii="Times New Roman" w:hAnsi="Times New Roman"/>
          <w:b/>
          <w:sz w:val="24"/>
          <w:szCs w:val="24"/>
        </w:rPr>
      </w:pPr>
    </w:p>
    <w:p w:rsidR="0096272A" w:rsidRDefault="0096272A" w:rsidP="0096272A">
      <w:pPr>
        <w:ind w:firstLine="0"/>
        <w:rPr>
          <w:rFonts w:ascii="Times New Roman" w:hAnsi="Times New Roman"/>
          <w:sz w:val="24"/>
          <w:szCs w:val="24"/>
        </w:rPr>
      </w:pPr>
      <w:r>
        <w:rPr>
          <w:rFonts w:ascii="Times New Roman" w:hAnsi="Times New Roman"/>
          <w:b/>
          <w:sz w:val="24"/>
          <w:szCs w:val="24"/>
        </w:rPr>
        <w:tab/>
      </w:r>
      <w:r w:rsidR="00A443CF" w:rsidRPr="00553248">
        <w:rPr>
          <w:rFonts w:ascii="Times New Roman" w:hAnsi="Times New Roman" w:cs="Times New Roman"/>
          <w:b/>
          <w:sz w:val="24"/>
          <w:szCs w:val="24"/>
          <w:lang w:val="sr-Cyrl-CS" w:eastAsia="sr-Latn-RS"/>
        </w:rPr>
        <w:t xml:space="preserve">Сектор за </w:t>
      </w:r>
      <w:r w:rsidR="00A443CF" w:rsidRPr="00553248">
        <w:rPr>
          <w:rFonts w:ascii="Times New Roman" w:hAnsi="Times New Roman" w:cs="Times New Roman"/>
          <w:b/>
          <w:sz w:val="24"/>
          <w:szCs w:val="24"/>
          <w:lang w:val="sr-Cyrl-RS" w:eastAsia="sr-Latn-RS"/>
        </w:rPr>
        <w:t>популациону политику</w:t>
      </w:r>
      <w:r w:rsidR="00A443CF">
        <w:rPr>
          <w:rFonts w:ascii="Times New Roman" w:hAnsi="Times New Roman" w:cs="Times New Roman"/>
          <w:b/>
          <w:sz w:val="24"/>
          <w:szCs w:val="24"/>
          <w:lang w:val="sr-Cyrl-RS" w:eastAsia="sr-Latn-RS"/>
        </w:rPr>
        <w:t xml:space="preserve"> и финансијску подршку породици са децом</w:t>
      </w:r>
      <w:r w:rsidR="00A443CF" w:rsidRPr="00553248">
        <w:rPr>
          <w:rFonts w:ascii="Times New Roman" w:hAnsi="Times New Roman" w:cs="Times New Roman"/>
          <w:b/>
          <w:sz w:val="24"/>
          <w:szCs w:val="24"/>
          <w:lang w:val="sr-Cyrl-RS" w:eastAsia="sr-Latn-RS"/>
        </w:rPr>
        <w:t>, политику наталитета и репродуктивног здравља</w:t>
      </w:r>
      <w:r w:rsidR="00A443CF">
        <w:rPr>
          <w:rFonts w:ascii="Times New Roman" w:hAnsi="Times New Roman" w:cs="Times New Roman"/>
          <w:sz w:val="24"/>
          <w:szCs w:val="24"/>
          <w:lang w:val="sr-Cyrl-CS" w:eastAsia="sr-Latn-RS"/>
        </w:rPr>
        <w:t xml:space="preserve"> </w:t>
      </w:r>
      <w:r>
        <w:rPr>
          <w:rFonts w:ascii="Times New Roman" w:hAnsi="Times New Roman"/>
          <w:sz w:val="24"/>
          <w:szCs w:val="24"/>
        </w:rPr>
        <w:t>обавља послове који се односе на</w:t>
      </w:r>
      <w:r>
        <w:rPr>
          <w:rFonts w:ascii="Times New Roman" w:hAnsi="Times New Roman"/>
          <w:sz w:val="24"/>
          <w:szCs w:val="24"/>
          <w:lang w:val="sr-Cyrl-BA"/>
        </w:rPr>
        <w:t>:</w:t>
      </w:r>
      <w:r>
        <w:rPr>
          <w:rFonts w:ascii="Times New Roman" w:eastAsia="Calibri" w:hAnsi="Times New Roman"/>
          <w:sz w:val="24"/>
          <w:szCs w:val="24"/>
          <w:lang w:val="sr-Cyrl-RS"/>
        </w:rPr>
        <w:t xml:space="preserve"> припрему нацрта закона и других прописа из области ф</w:t>
      </w:r>
      <w:r>
        <w:rPr>
          <w:rFonts w:ascii="Times New Roman" w:hAnsi="Times New Roman"/>
          <w:bCs/>
          <w:sz w:val="24"/>
          <w:szCs w:val="24"/>
          <w:lang w:val="sr-Cyrl-RS"/>
        </w:rPr>
        <w:t>инансијске подршке породици са децом, популационе политике,</w:t>
      </w:r>
      <w:r>
        <w:rPr>
          <w:rFonts w:ascii="Times New Roman" w:hAnsi="Times New Roman"/>
          <w:sz w:val="24"/>
          <w:szCs w:val="24"/>
          <w:lang w:val="sr-Cyrl-RS"/>
        </w:rPr>
        <w:t xml:space="preserve"> политике наталитета и репродуктивног здравља;</w:t>
      </w:r>
      <w:r>
        <w:rPr>
          <w:rFonts w:ascii="Times New Roman" w:hAnsi="Times New Roman"/>
          <w:bCs/>
          <w:sz w:val="24"/>
          <w:szCs w:val="24"/>
          <w:lang w:val="sr-Cyrl-RS"/>
        </w:rPr>
        <w:t xml:space="preserve"> давање мишљења и објашњења у вези са применом закона и других прописа из наведених области; давање мишљења на нацрте закона и предлоге подзаконских аката и других аката других државних органа, а који су у вези делокруга Сектора; припрему и праћење спровођења стратешких докумената и акционих планова за примену тих докумената у наведеној области, као и предлагање мера ради побољашања ефеката у спровођењу стратешких докумената; давање мишљења за ратификацију међународних конвенција из делокруга Сектора; праћење стања, израду анализа, извешатаја и информација у вези са стањем и проблемима о питањима из делогуга Сектора и предлагање мера за унапређење стања у наведеним областима; спровођење међународних конвенција и административних споразума о социјалном осигурању у делу који се односи на </w:t>
      </w:r>
      <w:r>
        <w:rPr>
          <w:rFonts w:ascii="Times New Roman" w:eastAsia="Calibri" w:hAnsi="Times New Roman"/>
          <w:sz w:val="24"/>
          <w:szCs w:val="24"/>
          <w:lang w:val="sr-Cyrl-RS"/>
        </w:rPr>
        <w:t>ф</w:t>
      </w:r>
      <w:r>
        <w:rPr>
          <w:rFonts w:ascii="Times New Roman" w:hAnsi="Times New Roman"/>
          <w:bCs/>
          <w:sz w:val="24"/>
          <w:szCs w:val="24"/>
          <w:lang w:val="sr-Cyrl-RS"/>
        </w:rPr>
        <w:t xml:space="preserve">инансијску подршку породици са децом; учешће у доношењу програма истраживања, </w:t>
      </w:r>
      <w:r>
        <w:rPr>
          <w:rFonts w:ascii="Times New Roman" w:hAnsi="Times New Roman"/>
          <w:sz w:val="24"/>
          <w:szCs w:val="24"/>
          <w:lang w:val="sr-Cyrl-RS"/>
        </w:rPr>
        <w:t xml:space="preserve">утврђивање приоритетних области за финансирање програма и пројеката у области финансијске подршке породици са децом, популационе политике, политике наталитета и репродуктивног здравља, </w:t>
      </w:r>
      <w:r>
        <w:rPr>
          <w:rFonts w:ascii="Times New Roman" w:hAnsi="Times New Roman"/>
          <w:bCs/>
          <w:sz w:val="24"/>
          <w:szCs w:val="24"/>
          <w:lang w:val="sr-Cyrl-RS"/>
        </w:rPr>
        <w:t xml:space="preserve">израду одређених методологија, израду и реализацију пројеката и програме у областима из делокруга Сектора; другостепени поступак у области </w:t>
      </w:r>
      <w:r>
        <w:rPr>
          <w:rFonts w:ascii="Times New Roman" w:eastAsia="Calibri" w:hAnsi="Times New Roman"/>
          <w:sz w:val="24"/>
          <w:szCs w:val="24"/>
          <w:lang w:val="sr-Cyrl-RS"/>
        </w:rPr>
        <w:t>ф</w:t>
      </w:r>
      <w:r>
        <w:rPr>
          <w:rFonts w:ascii="Times New Roman" w:hAnsi="Times New Roman"/>
          <w:bCs/>
          <w:sz w:val="24"/>
          <w:szCs w:val="24"/>
          <w:lang w:val="sr-Cyrl-RS"/>
        </w:rPr>
        <w:t>инансијске подршке породици са децом; пружање стручне помоћи првостепеним органима у обављању поверених послова из области финансијске подршке породици са децом; надзор над радом првостепених органа у обављању поверених послова; креирање мера од значаја за планирање породице; планирање потребних средстава за област финансијске подршке породици са децом; представке и притужбе грађана из делокруга Сектора;</w:t>
      </w:r>
      <w:r>
        <w:rPr>
          <w:rFonts w:ascii="Times New Roman" w:hAnsi="Times New Roman"/>
          <w:sz w:val="24"/>
          <w:szCs w:val="24"/>
          <w:lang w:val="sr-Cyrl-RS"/>
        </w:rPr>
        <w:t xml:space="preserve"> сарадњу са органима државне управе, јединицама локалне самоуправе, научним и стручним установама, организацијама цивилног друштва и осталим субјектима у области из делокруга Сектора; предлагање мера усмерених на пораст наталитета, промоцију репродуктивног здравља адолесцената; и друге послове из делокруга Сектора</w:t>
      </w:r>
      <w:r>
        <w:rPr>
          <w:rFonts w:ascii="Times New Roman" w:hAnsi="Times New Roman"/>
          <w:sz w:val="24"/>
          <w:szCs w:val="24"/>
        </w:rPr>
        <w:t xml:space="preserve">. </w:t>
      </w:r>
    </w:p>
    <w:p w:rsidR="0096272A" w:rsidRDefault="0096272A" w:rsidP="0096272A">
      <w:pPr>
        <w:ind w:firstLine="0"/>
        <w:rPr>
          <w:rFonts w:ascii="Times New Roman" w:hAnsi="Times New Roman"/>
          <w:sz w:val="24"/>
          <w:szCs w:val="24"/>
        </w:rPr>
      </w:pPr>
    </w:p>
    <w:p w:rsidR="00A443CF" w:rsidRPr="00553248" w:rsidRDefault="0096272A" w:rsidP="00A443CF">
      <w:pPr>
        <w:widowControl w:val="0"/>
        <w:autoSpaceDE w:val="0"/>
        <w:autoSpaceDN w:val="0"/>
        <w:adjustRightInd w:val="0"/>
        <w:rPr>
          <w:rFonts w:ascii="Times New Roman" w:hAnsi="Times New Roman" w:cs="Times New Roman"/>
          <w:sz w:val="24"/>
          <w:szCs w:val="24"/>
          <w:lang w:val="sr-Cyrl-CS" w:eastAsia="sr-Latn-RS"/>
        </w:rPr>
      </w:pPr>
      <w:r>
        <w:rPr>
          <w:rFonts w:ascii="Times New Roman" w:hAnsi="Times New Roman"/>
          <w:sz w:val="24"/>
          <w:szCs w:val="24"/>
          <w:lang w:val="sr-Cyrl-CS"/>
        </w:rPr>
        <w:tab/>
      </w:r>
      <w:r w:rsidR="00A443CF" w:rsidRPr="00553248">
        <w:rPr>
          <w:rFonts w:ascii="Times New Roman" w:hAnsi="Times New Roman" w:cs="Times New Roman"/>
          <w:sz w:val="24"/>
          <w:szCs w:val="24"/>
          <w:lang w:val="sr-Cyrl-CS" w:eastAsia="sr-Latn-RS"/>
        </w:rPr>
        <w:t>У</w:t>
      </w:r>
      <w:r w:rsidR="00A443CF" w:rsidRPr="00553248">
        <w:rPr>
          <w:rFonts w:ascii="Times New Roman" w:hAnsi="Times New Roman" w:cs="Times New Roman"/>
          <w:b/>
          <w:sz w:val="24"/>
          <w:szCs w:val="24"/>
          <w:lang w:val="sr-Cyrl-CS" w:eastAsia="sr-Latn-RS"/>
        </w:rPr>
        <w:t xml:space="preserve"> </w:t>
      </w:r>
      <w:r w:rsidR="00A443CF" w:rsidRPr="00B80C10">
        <w:rPr>
          <w:rFonts w:ascii="Times New Roman" w:hAnsi="Times New Roman" w:cs="Times New Roman"/>
          <w:sz w:val="24"/>
          <w:szCs w:val="24"/>
          <w:lang w:val="sr-Cyrl-CS" w:eastAsia="sr-Latn-RS"/>
        </w:rPr>
        <w:t xml:space="preserve">Сектору за </w:t>
      </w:r>
      <w:r w:rsidR="00A443CF" w:rsidRPr="00B80C10">
        <w:rPr>
          <w:rFonts w:ascii="Times New Roman" w:hAnsi="Times New Roman" w:cs="Times New Roman"/>
          <w:sz w:val="24"/>
          <w:szCs w:val="24"/>
          <w:lang w:val="sr-Cyrl-RS" w:eastAsia="sr-Latn-RS"/>
        </w:rPr>
        <w:t>популациону политику и финансијску подршку породици са децом, политику наталитета и репродуктивног здравља</w:t>
      </w:r>
      <w:r w:rsidR="00A443CF" w:rsidRPr="00B80C10">
        <w:rPr>
          <w:rFonts w:ascii="Times New Roman" w:hAnsi="Times New Roman" w:cs="Times New Roman"/>
          <w:sz w:val="24"/>
          <w:szCs w:val="24"/>
          <w:lang w:val="sr-Cyrl-CS" w:eastAsia="sr-Latn-RS"/>
        </w:rPr>
        <w:t xml:space="preserve"> </w:t>
      </w:r>
      <w:r w:rsidR="00A443CF">
        <w:rPr>
          <w:rFonts w:ascii="Times New Roman" w:hAnsi="Times New Roman" w:cs="Times New Roman"/>
          <w:sz w:val="24"/>
          <w:szCs w:val="24"/>
          <w:lang w:val="sr-Cyrl-CS" w:eastAsia="sr-Latn-RS"/>
        </w:rPr>
        <w:t>образује се следећ</w:t>
      </w:r>
      <w:r w:rsidR="00B80C10">
        <w:rPr>
          <w:rFonts w:ascii="Times New Roman" w:hAnsi="Times New Roman" w:cs="Times New Roman"/>
          <w:sz w:val="24"/>
          <w:szCs w:val="24"/>
          <w:lang w:val="sr-Cyrl-CS" w:eastAsia="sr-Latn-RS"/>
        </w:rPr>
        <w:t>е</w:t>
      </w:r>
      <w:r w:rsidR="00A443CF">
        <w:rPr>
          <w:rFonts w:ascii="Times New Roman" w:hAnsi="Times New Roman" w:cs="Times New Roman"/>
          <w:sz w:val="24"/>
          <w:szCs w:val="24"/>
          <w:lang w:val="sr-Cyrl-CS" w:eastAsia="sr-Latn-RS"/>
        </w:rPr>
        <w:t xml:space="preserve"> уж</w:t>
      </w:r>
      <w:r w:rsidR="00B80C10">
        <w:rPr>
          <w:rFonts w:ascii="Times New Roman" w:hAnsi="Times New Roman" w:cs="Times New Roman"/>
          <w:sz w:val="24"/>
          <w:szCs w:val="24"/>
          <w:lang w:val="sr-Cyrl-CS" w:eastAsia="sr-Latn-RS"/>
        </w:rPr>
        <w:t>е</w:t>
      </w:r>
      <w:r w:rsidR="00A443CF">
        <w:rPr>
          <w:rFonts w:ascii="Times New Roman" w:hAnsi="Times New Roman" w:cs="Times New Roman"/>
          <w:sz w:val="24"/>
          <w:szCs w:val="24"/>
          <w:lang w:val="sr-Cyrl-CS" w:eastAsia="sr-Latn-RS"/>
        </w:rPr>
        <w:t xml:space="preserve"> унутрашњ</w:t>
      </w:r>
      <w:r w:rsidR="00B80C10">
        <w:rPr>
          <w:rFonts w:ascii="Times New Roman" w:hAnsi="Times New Roman" w:cs="Times New Roman"/>
          <w:sz w:val="24"/>
          <w:szCs w:val="24"/>
          <w:lang w:val="sr-Cyrl-CS" w:eastAsia="sr-Latn-RS"/>
        </w:rPr>
        <w:t>е</w:t>
      </w:r>
      <w:r w:rsidR="00A443CF">
        <w:rPr>
          <w:rFonts w:ascii="Times New Roman" w:hAnsi="Times New Roman" w:cs="Times New Roman"/>
          <w:sz w:val="24"/>
          <w:szCs w:val="24"/>
          <w:lang w:val="sr-Cyrl-CS" w:eastAsia="sr-Latn-RS"/>
        </w:rPr>
        <w:t xml:space="preserve"> јединиц</w:t>
      </w:r>
      <w:r w:rsidR="00B80C10">
        <w:rPr>
          <w:rFonts w:ascii="Times New Roman" w:hAnsi="Times New Roman" w:cs="Times New Roman"/>
          <w:sz w:val="24"/>
          <w:szCs w:val="24"/>
          <w:lang w:val="sr-Cyrl-CS" w:eastAsia="sr-Latn-RS"/>
        </w:rPr>
        <w:t>е</w:t>
      </w:r>
      <w:r w:rsidR="00A443CF" w:rsidRPr="00553248">
        <w:rPr>
          <w:rFonts w:ascii="Times New Roman" w:hAnsi="Times New Roman" w:cs="Times New Roman"/>
          <w:sz w:val="24"/>
          <w:szCs w:val="24"/>
          <w:lang w:val="sr-Cyrl-CS" w:eastAsia="sr-Latn-RS"/>
        </w:rPr>
        <w:t>:</w:t>
      </w:r>
    </w:p>
    <w:p w:rsidR="00A443CF" w:rsidRDefault="00A443CF" w:rsidP="00B80C10">
      <w:pPr>
        <w:pStyle w:val="ListParagraph"/>
        <w:numPr>
          <w:ilvl w:val="0"/>
          <w:numId w:val="18"/>
        </w:numPr>
        <w:tabs>
          <w:tab w:val="left" w:pos="993"/>
        </w:tabs>
        <w:spacing w:after="200"/>
        <w:rPr>
          <w:rFonts w:ascii="Times New Roman" w:hAnsi="Times New Roman" w:cs="Times New Roman"/>
          <w:b/>
          <w:sz w:val="24"/>
          <w:szCs w:val="24"/>
          <w:lang w:val="sr-Cyrl-RS" w:eastAsia="ar-SA"/>
        </w:rPr>
      </w:pPr>
      <w:r w:rsidRPr="00527F17">
        <w:rPr>
          <w:rFonts w:ascii="Times New Roman" w:hAnsi="Times New Roman" w:cs="Times New Roman"/>
          <w:b/>
          <w:sz w:val="24"/>
          <w:szCs w:val="24"/>
          <w:lang w:val="sr-Cyrl-CS" w:eastAsia="ar-SA"/>
        </w:rPr>
        <w:t xml:space="preserve">Група за популациону политику и финансијску подршку породици са децом, </w:t>
      </w:r>
      <w:r w:rsidRPr="00527F17">
        <w:rPr>
          <w:rFonts w:ascii="Times New Roman" w:hAnsi="Times New Roman" w:cs="Times New Roman"/>
          <w:b/>
          <w:sz w:val="24"/>
          <w:szCs w:val="24"/>
          <w:lang w:val="sr-Cyrl-RS" w:eastAsia="ar-SA"/>
        </w:rPr>
        <w:t xml:space="preserve">политику </w:t>
      </w:r>
      <w:r w:rsidRPr="004F17F6">
        <w:rPr>
          <w:rFonts w:ascii="Times New Roman" w:hAnsi="Times New Roman" w:cs="Times New Roman"/>
          <w:b/>
          <w:sz w:val="24"/>
          <w:szCs w:val="24"/>
          <w:lang w:val="sr-Cyrl-RS" w:eastAsia="ar-SA"/>
        </w:rPr>
        <w:t>наталитета и репродуктивног здравља.</w:t>
      </w:r>
      <w:r w:rsidR="0038461A" w:rsidRPr="004F17F6">
        <w:rPr>
          <w:rFonts w:ascii="Times New Roman" w:hAnsi="Times New Roman" w:cs="Times New Roman"/>
          <w:b/>
          <w:sz w:val="24"/>
          <w:szCs w:val="24"/>
          <w:lang w:eastAsia="ar-SA"/>
        </w:rPr>
        <w:t xml:space="preserve"> </w:t>
      </w:r>
      <w:r w:rsidR="0038461A" w:rsidRPr="004F17F6">
        <w:rPr>
          <w:rFonts w:ascii="Times New Roman" w:hAnsi="Times New Roman" w:cs="Times New Roman"/>
          <w:b/>
          <w:sz w:val="24"/>
          <w:szCs w:val="24"/>
          <w:lang w:val="sr-Cyrl-RS" w:eastAsia="ar-SA"/>
        </w:rPr>
        <w:t xml:space="preserve">Руководилац </w:t>
      </w:r>
      <w:r w:rsidR="001E6DF5" w:rsidRPr="004F17F6">
        <w:rPr>
          <w:rFonts w:ascii="Times New Roman" w:hAnsi="Times New Roman" w:cs="Times New Roman"/>
          <w:b/>
          <w:sz w:val="24"/>
          <w:szCs w:val="24"/>
          <w:lang w:val="sr-Cyrl-RS" w:eastAsia="ar-SA"/>
        </w:rPr>
        <w:t xml:space="preserve">групе Милена Антић Јанић </w:t>
      </w:r>
      <w:r w:rsidR="001E6DF5" w:rsidRPr="004F17F6">
        <w:rPr>
          <w:rFonts w:ascii="Times New Roman" w:hAnsi="Times New Roman" w:cs="Times New Roman"/>
          <w:sz w:val="24"/>
          <w:szCs w:val="24"/>
          <w:lang w:val="sr-Cyrl-RS"/>
        </w:rPr>
        <w:t>е</w:t>
      </w:r>
      <w:r w:rsidR="001E6DF5" w:rsidRPr="004F17F6">
        <w:rPr>
          <w:rFonts w:ascii="Times New Roman" w:hAnsi="Times New Roman" w:cs="Times New Roman"/>
          <w:sz w:val="24"/>
          <w:szCs w:val="24"/>
        </w:rPr>
        <w:t>-пошта:</w:t>
      </w:r>
      <w:r w:rsidR="001E6DF5" w:rsidRPr="004F17F6">
        <w:rPr>
          <w:rFonts w:ascii="Times New Roman" w:hAnsi="Times New Roman" w:cs="Times New Roman"/>
          <w:sz w:val="24"/>
          <w:szCs w:val="24"/>
          <w:lang w:val="sr-Cyrl-RS"/>
        </w:rPr>
        <w:t xml:space="preserve"> </w:t>
      </w:r>
      <w:hyperlink r:id="rId18" w:history="1">
        <w:r w:rsidR="001E6DF5" w:rsidRPr="004F17F6">
          <w:rPr>
            <w:rStyle w:val="Hyperlink"/>
            <w:rFonts w:ascii="Times New Roman" w:eastAsiaTheme="majorEastAsia" w:hAnsi="Times New Roman" w:cs="Times New Roman"/>
            <w:sz w:val="24"/>
            <w:szCs w:val="24"/>
          </w:rPr>
          <w:t>milena.anticjanic@minbpd.gov.rs</w:t>
        </w:r>
      </w:hyperlink>
      <w:r w:rsidR="001E6DF5" w:rsidRPr="004F17F6">
        <w:rPr>
          <w:rStyle w:val="Hyperlink"/>
          <w:rFonts w:ascii="Times New Roman" w:eastAsiaTheme="majorEastAsia" w:hAnsi="Times New Roman" w:cs="Times New Roman"/>
          <w:color w:val="000000" w:themeColor="text1"/>
          <w:sz w:val="24"/>
          <w:szCs w:val="24"/>
          <w:lang w:val="sr-Cyrl-RS"/>
        </w:rPr>
        <w:t>.</w:t>
      </w:r>
    </w:p>
    <w:p w:rsidR="008F2ED8" w:rsidRDefault="0096272A" w:rsidP="0096272A">
      <w:pPr>
        <w:pStyle w:val="BodyText"/>
        <w:tabs>
          <w:tab w:val="left" w:pos="993"/>
        </w:tabs>
        <w:jc w:val="both"/>
        <w:rPr>
          <w:rFonts w:ascii="Times New Roman" w:hAnsi="Times New Roman"/>
          <w:color w:val="000000" w:themeColor="text1"/>
          <w:szCs w:val="24"/>
          <w:lang w:val="sr-Cyrl-RS"/>
        </w:rPr>
      </w:pPr>
      <w:r>
        <w:rPr>
          <w:rFonts w:ascii="Times New Roman" w:hAnsi="Times New Roman"/>
          <w:szCs w:val="24"/>
          <w:u w:val="single"/>
          <w:lang w:val="sr-Cyrl-CS"/>
        </w:rPr>
        <w:t xml:space="preserve">Група за популациону политику </w:t>
      </w:r>
      <w:r>
        <w:rPr>
          <w:rFonts w:ascii="Times New Roman" w:hAnsi="Times New Roman"/>
          <w:bCs/>
          <w:szCs w:val="24"/>
          <w:u w:val="single"/>
          <w:lang w:val="sr-Cyrl-CS"/>
        </w:rPr>
        <w:t>и финансијску подршку породици са децом</w:t>
      </w:r>
      <w:r w:rsidR="001835BC">
        <w:rPr>
          <w:rFonts w:ascii="Times New Roman" w:hAnsi="Times New Roman"/>
          <w:bCs/>
          <w:szCs w:val="24"/>
          <w:u w:val="single"/>
          <w:lang w:val="sr-Cyrl-CS"/>
        </w:rPr>
        <w:t>, политику наталитета и репродуктивног здравља</w:t>
      </w:r>
      <w:r>
        <w:rPr>
          <w:rFonts w:ascii="Times New Roman" w:hAnsi="Times New Roman"/>
          <w:bCs/>
          <w:szCs w:val="24"/>
          <w:lang w:val="sr-Cyrl-CS"/>
        </w:rPr>
        <w:t xml:space="preserve"> </w:t>
      </w:r>
      <w:r>
        <w:rPr>
          <w:rFonts w:ascii="Times New Roman" w:hAnsi="Times New Roman"/>
          <w:bCs/>
          <w:szCs w:val="24"/>
        </w:rPr>
        <w:t xml:space="preserve">обавља послове који се односе на: </w:t>
      </w:r>
      <w:r>
        <w:rPr>
          <w:rFonts w:ascii="Times New Roman" w:hAnsi="Times New Roman"/>
          <w:bCs/>
          <w:szCs w:val="24"/>
          <w:lang w:val="sr-Cyrl-RS"/>
        </w:rPr>
        <w:t xml:space="preserve">спровођење другостепеног управног поступка у области финансијске подршке породици са децом; </w:t>
      </w:r>
      <w:r>
        <w:rPr>
          <w:rFonts w:ascii="Times New Roman" w:hAnsi="Times New Roman"/>
          <w:szCs w:val="24"/>
          <w:lang w:val="sr-Cyrl-RS"/>
        </w:rPr>
        <w:t xml:space="preserve">учешће у припремању и изради стратешких докумената, нацрта закона, </w:t>
      </w:r>
      <w:r>
        <w:rPr>
          <w:rFonts w:ascii="Times New Roman" w:hAnsi="Times New Roman"/>
          <w:szCs w:val="24"/>
          <w:lang w:val="sr-Cyrl-RS"/>
        </w:rPr>
        <w:lastRenderedPageBreak/>
        <w:t>предлога подзаконских аката и других прописа којима се регулишу питања из области популационе политике и финансијске подршке породици са децом</w:t>
      </w:r>
      <w:r>
        <w:rPr>
          <w:rFonts w:ascii="Times New Roman" w:hAnsi="Times New Roman"/>
          <w:szCs w:val="24"/>
        </w:rPr>
        <w:t xml:space="preserve">; </w:t>
      </w:r>
      <w:r>
        <w:rPr>
          <w:rFonts w:ascii="Times New Roman" w:hAnsi="Times New Roman"/>
          <w:szCs w:val="24"/>
          <w:lang w:val="sr-Cyrl-RS"/>
        </w:rPr>
        <w:t xml:space="preserve">давање стручних мишљења на нацрте закона и друге предлоге прописа које припремају други државни органи, а који су у делокругу Групе; </w:t>
      </w:r>
      <w:r>
        <w:rPr>
          <w:rFonts w:ascii="Times New Roman" w:hAnsi="Times New Roman"/>
          <w:szCs w:val="24"/>
        </w:rPr>
        <w:t xml:space="preserve">давање мишљења </w:t>
      </w:r>
      <w:r>
        <w:rPr>
          <w:rFonts w:ascii="Times New Roman" w:hAnsi="Times New Roman"/>
          <w:szCs w:val="24"/>
          <w:lang w:val="sr-Cyrl-RS"/>
        </w:rPr>
        <w:t>о примени одредаба закона и других општих аката из области популационе политике и финансијске подршке породици са децом и припрему одговора на посланичка питања из делокруга Групе</w:t>
      </w:r>
      <w:r>
        <w:rPr>
          <w:rFonts w:ascii="Times New Roman" w:hAnsi="Times New Roman"/>
          <w:szCs w:val="24"/>
        </w:rPr>
        <w:t xml:space="preserve">; прикупљање, праћење и </w:t>
      </w:r>
      <w:r>
        <w:rPr>
          <w:rFonts w:ascii="Times New Roman" w:hAnsi="Times New Roman"/>
          <w:szCs w:val="24"/>
          <w:lang w:val="sr-Cyrl-RS"/>
        </w:rPr>
        <w:t>анализа</w:t>
      </w:r>
      <w:r>
        <w:rPr>
          <w:rFonts w:ascii="Times New Roman" w:hAnsi="Times New Roman"/>
          <w:szCs w:val="24"/>
        </w:rPr>
        <w:t xml:space="preserve"> учинака примене </w:t>
      </w:r>
      <w:r>
        <w:rPr>
          <w:rFonts w:ascii="Times New Roman" w:hAnsi="Times New Roman"/>
          <w:szCs w:val="24"/>
          <w:lang w:val="sr-Cyrl-RS"/>
        </w:rPr>
        <w:t xml:space="preserve">стратешких докумената и других </w:t>
      </w:r>
      <w:r>
        <w:rPr>
          <w:rFonts w:ascii="Times New Roman" w:hAnsi="Times New Roman"/>
          <w:szCs w:val="24"/>
        </w:rPr>
        <w:t xml:space="preserve">прописа из </w:t>
      </w:r>
      <w:r>
        <w:rPr>
          <w:rFonts w:ascii="Times New Roman" w:hAnsi="Times New Roman"/>
          <w:szCs w:val="24"/>
          <w:lang w:val="sr-Cyrl-RS"/>
        </w:rPr>
        <w:t>делокруга Групе</w:t>
      </w:r>
      <w:r>
        <w:rPr>
          <w:rFonts w:ascii="Times New Roman" w:hAnsi="Times New Roman"/>
          <w:szCs w:val="24"/>
        </w:rPr>
        <w:t xml:space="preserve">; припрема информација из </w:t>
      </w:r>
      <w:r>
        <w:rPr>
          <w:rFonts w:ascii="Times New Roman" w:hAnsi="Times New Roman"/>
          <w:szCs w:val="24"/>
          <w:lang w:val="sr-Cyrl-RS"/>
        </w:rPr>
        <w:t xml:space="preserve">делокруга Групе; и других </w:t>
      </w:r>
      <w:r>
        <w:rPr>
          <w:rFonts w:ascii="Times New Roman" w:hAnsi="Times New Roman"/>
          <w:szCs w:val="24"/>
        </w:rPr>
        <w:t xml:space="preserve">прописа из </w:t>
      </w:r>
      <w:r>
        <w:rPr>
          <w:rFonts w:ascii="Times New Roman" w:hAnsi="Times New Roman"/>
          <w:szCs w:val="24"/>
          <w:lang w:val="sr-Cyrl-RS"/>
        </w:rPr>
        <w:t>делокруга Групе</w:t>
      </w:r>
      <w:r>
        <w:rPr>
          <w:rFonts w:ascii="Times New Roman" w:hAnsi="Times New Roman"/>
          <w:szCs w:val="24"/>
        </w:rPr>
        <w:t xml:space="preserve">; припрема информација из </w:t>
      </w:r>
      <w:r>
        <w:rPr>
          <w:rFonts w:ascii="Times New Roman" w:hAnsi="Times New Roman"/>
          <w:szCs w:val="24"/>
          <w:lang w:val="sr-Cyrl-RS"/>
        </w:rPr>
        <w:t>делокруга Групе;</w:t>
      </w:r>
      <w:r>
        <w:rPr>
          <w:rFonts w:ascii="Times New Roman" w:hAnsi="Times New Roman"/>
          <w:szCs w:val="24"/>
        </w:rPr>
        <w:t xml:space="preserve"> и друге послове из </w:t>
      </w:r>
      <w:r>
        <w:rPr>
          <w:rFonts w:ascii="Times New Roman" w:eastAsia="Calibri" w:hAnsi="Times New Roman"/>
          <w:szCs w:val="24"/>
          <w:lang w:val="sr-Cyrl-RS"/>
        </w:rPr>
        <w:t>надлежности Групе</w:t>
      </w:r>
      <w:r>
        <w:rPr>
          <w:rFonts w:ascii="Times New Roman" w:hAnsi="Times New Roman"/>
          <w:szCs w:val="24"/>
        </w:rPr>
        <w:t>.</w:t>
      </w:r>
      <w:r>
        <w:rPr>
          <w:rFonts w:ascii="Times New Roman" w:hAnsi="Times New Roman"/>
          <w:color w:val="000000" w:themeColor="text1"/>
          <w:szCs w:val="24"/>
        </w:rPr>
        <w:t xml:space="preserve"> </w:t>
      </w:r>
    </w:p>
    <w:p w:rsidR="0096272A" w:rsidRPr="00032C97" w:rsidRDefault="00B1132B" w:rsidP="00032C97">
      <w:pPr>
        <w:widowControl w:val="0"/>
        <w:tabs>
          <w:tab w:val="left" w:pos="709"/>
        </w:tabs>
        <w:overflowPunct w:val="0"/>
        <w:autoSpaceDE w:val="0"/>
        <w:autoSpaceDN w:val="0"/>
        <w:adjustRightInd w:val="0"/>
        <w:ind w:firstLine="0"/>
        <w:rPr>
          <w:rStyle w:val="Hyperlink"/>
          <w:rFonts w:ascii="Times New Roman" w:eastAsia="Calibri" w:hAnsi="Times New Roman" w:cs="Times New Roman"/>
          <w:color w:val="auto"/>
          <w:sz w:val="24"/>
          <w:szCs w:val="24"/>
          <w:u w:val="none"/>
          <w:lang w:val="sr-Cyrl-RS" w:eastAsia="sr-Latn-RS"/>
        </w:rPr>
      </w:pPr>
      <w:r>
        <w:rPr>
          <w:rFonts w:ascii="Times New Roman" w:hAnsi="Times New Roman" w:cs="Times New Roman"/>
          <w:sz w:val="24"/>
          <w:szCs w:val="24"/>
          <w:lang w:val="sr-Cyrl-RS" w:eastAsia="sr-Latn-RS"/>
        </w:rPr>
        <w:tab/>
      </w:r>
    </w:p>
    <w:p w:rsidR="0096272A" w:rsidRDefault="0096272A" w:rsidP="0096272A">
      <w:pPr>
        <w:ind w:firstLine="567"/>
        <w:rPr>
          <w:rStyle w:val="Hyperlink"/>
          <w:rFonts w:ascii="Times New Roman" w:hAnsi="Times New Roman"/>
          <w:i/>
          <w:sz w:val="24"/>
          <w:szCs w:val="24"/>
        </w:rPr>
      </w:pPr>
    </w:p>
    <w:p w:rsidR="0096272A" w:rsidRDefault="0096272A" w:rsidP="0096272A">
      <w:pPr>
        <w:rPr>
          <w:b/>
          <w:sz w:val="28"/>
          <w:szCs w:val="28"/>
        </w:rPr>
      </w:pPr>
      <w:r>
        <w:rPr>
          <w:rFonts w:ascii="Times New Roman" w:hAnsi="Times New Roman"/>
          <w:b/>
          <w:i/>
          <w:sz w:val="28"/>
          <w:szCs w:val="28"/>
          <w:u w:val="single"/>
        </w:rPr>
        <w:t>Сектор за међународну сарадњу, европске интеграције и пројекте</w:t>
      </w:r>
    </w:p>
    <w:p w:rsidR="0096272A" w:rsidRDefault="0096272A" w:rsidP="0096272A">
      <w:pPr>
        <w:rPr>
          <w:rFonts w:ascii="Times New Roman" w:hAnsi="Times New Roman"/>
          <w:b/>
          <w:i/>
          <w:sz w:val="28"/>
          <w:szCs w:val="28"/>
          <w:u w:val="single"/>
        </w:rPr>
      </w:pPr>
    </w:p>
    <w:p w:rsidR="0096272A" w:rsidRDefault="0096272A" w:rsidP="0096272A">
      <w:pPr>
        <w:rPr>
          <w:rFonts w:ascii="Times New Roman" w:hAnsi="Times New Roman"/>
          <w:b/>
          <w:sz w:val="24"/>
          <w:szCs w:val="24"/>
          <w:lang w:val="sr-Cyrl-RS"/>
        </w:rPr>
      </w:pPr>
      <w:r>
        <w:rPr>
          <w:rFonts w:ascii="Times New Roman" w:hAnsi="Times New Roman"/>
          <w:b/>
          <w:sz w:val="24"/>
          <w:szCs w:val="24"/>
          <w:lang w:val="sr-Cyrl-RS"/>
        </w:rPr>
        <w:t>Помоћник министра - в.д. п</w:t>
      </w:r>
      <w:r>
        <w:rPr>
          <w:rFonts w:ascii="Times New Roman" w:hAnsi="Times New Roman"/>
          <w:b/>
          <w:sz w:val="24"/>
          <w:szCs w:val="24"/>
        </w:rPr>
        <w:t>омоћник</w:t>
      </w:r>
      <w:r>
        <w:rPr>
          <w:rFonts w:ascii="Times New Roman" w:hAnsi="Times New Roman"/>
          <w:b/>
          <w:sz w:val="24"/>
          <w:szCs w:val="24"/>
          <w:lang w:val="sr-Cyrl-RS"/>
        </w:rPr>
        <w:t>а</w:t>
      </w:r>
      <w:r>
        <w:rPr>
          <w:rFonts w:ascii="Times New Roman" w:hAnsi="Times New Roman"/>
          <w:b/>
          <w:sz w:val="24"/>
          <w:szCs w:val="24"/>
        </w:rPr>
        <w:t xml:space="preserve"> министра </w:t>
      </w:r>
      <w:r>
        <w:rPr>
          <w:rFonts w:ascii="Times New Roman" w:hAnsi="Times New Roman"/>
          <w:b/>
          <w:color w:val="000000" w:themeColor="text1"/>
          <w:sz w:val="24"/>
          <w:szCs w:val="24"/>
          <w:lang w:val="sr-Cyrl-RS"/>
        </w:rPr>
        <w:t xml:space="preserve">Милан Цветков  </w:t>
      </w:r>
    </w:p>
    <w:p w:rsidR="0096272A" w:rsidRDefault="0096272A" w:rsidP="0096272A">
      <w:pPr>
        <w:rPr>
          <w:rFonts w:ascii="Times New Roman" w:hAnsi="Times New Roman"/>
          <w:b/>
          <w:i/>
          <w:sz w:val="28"/>
          <w:szCs w:val="28"/>
          <w:u w:val="single"/>
        </w:rPr>
      </w:pPr>
      <w:r>
        <w:rPr>
          <w:rFonts w:ascii="Times New Roman" w:hAnsi="Times New Roman"/>
          <w:sz w:val="24"/>
          <w:szCs w:val="24"/>
        </w:rPr>
        <w:t>E-пошта:</w:t>
      </w:r>
      <w:r>
        <w:rPr>
          <w:rFonts w:ascii="Times New Roman" w:hAnsi="Times New Roman"/>
          <w:sz w:val="24"/>
          <w:szCs w:val="24"/>
          <w:lang w:val="sr-Cyrl-RS"/>
        </w:rPr>
        <w:t xml:space="preserve"> </w:t>
      </w:r>
      <w:r>
        <w:rPr>
          <w:rStyle w:val="Hyperlink"/>
          <w:rFonts w:ascii="Times New Roman" w:hAnsi="Times New Roman"/>
          <w:sz w:val="24"/>
          <w:szCs w:val="24"/>
        </w:rPr>
        <w:t>milan.cvetkov@minbpd.gov.rs</w:t>
      </w:r>
    </w:p>
    <w:p w:rsidR="0096272A" w:rsidRDefault="0096272A" w:rsidP="0096272A">
      <w:pPr>
        <w:rPr>
          <w:rFonts w:ascii="Times New Roman" w:hAnsi="Times New Roman"/>
          <w:sz w:val="24"/>
          <w:szCs w:val="24"/>
        </w:rPr>
      </w:pPr>
    </w:p>
    <w:p w:rsidR="0096272A" w:rsidRDefault="0096272A" w:rsidP="0096272A">
      <w:pPr>
        <w:rPr>
          <w:rFonts w:ascii="Times New Roman" w:eastAsia="Calibri" w:hAnsi="Times New Roman"/>
          <w:sz w:val="24"/>
        </w:rPr>
      </w:pPr>
      <w:r>
        <w:rPr>
          <w:rFonts w:ascii="Times New Roman" w:hAnsi="Times New Roman"/>
          <w:b/>
          <w:sz w:val="24"/>
          <w:szCs w:val="24"/>
        </w:rPr>
        <w:tab/>
        <w:t xml:space="preserve">Сектор за међународну сарадњу, европске интеграције и пројекте </w:t>
      </w:r>
      <w:r>
        <w:rPr>
          <w:rFonts w:ascii="Times New Roman" w:hAnsi="Times New Roman"/>
          <w:sz w:val="24"/>
          <w:szCs w:val="24"/>
        </w:rPr>
        <w:t>обавља послове који се односе на: сарадњу са локалним самоуправама других држава, у региону, на европском и међународном нивоу у областима из надлежности Министарства;</w:t>
      </w:r>
      <w:r>
        <w:rPr>
          <w:rFonts w:ascii="Times New Roman" w:hAnsi="Times New Roman"/>
          <w:sz w:val="24"/>
          <w:szCs w:val="24"/>
          <w:lang w:val="sr-Cyrl-CS"/>
        </w:rPr>
        <w:t xml:space="preserve"> координацију преговарачког процеса са ЕУ и координацију ИПА активности и осталих преговарачких процеса из области међународне сарадње; планирање (програмирање) и имплементацију ИПА пројеката;</w:t>
      </w:r>
      <w:r>
        <w:rPr>
          <w:rFonts w:ascii="Times New Roman" w:hAnsi="Times New Roman"/>
          <w:b/>
          <w:bCs/>
          <w:sz w:val="24"/>
          <w:szCs w:val="24"/>
          <w:lang w:val="sr-Cyrl-CS"/>
        </w:rPr>
        <w:t xml:space="preserve"> </w:t>
      </w:r>
      <w:r>
        <w:rPr>
          <w:rFonts w:ascii="Times New Roman" w:hAnsi="Times New Roman"/>
          <w:sz w:val="24"/>
          <w:szCs w:val="24"/>
          <w:lang w:val="sr-Cyrl-CS"/>
        </w:rPr>
        <w:t>координацију активности и праћење реализације пројеката у оквиру програма ЕУ;</w:t>
      </w:r>
      <w:r>
        <w:rPr>
          <w:rFonts w:ascii="Times New Roman" w:hAnsi="Times New Roman"/>
          <w:b/>
          <w:bCs/>
          <w:sz w:val="24"/>
          <w:szCs w:val="24"/>
          <w:lang w:val="sr-Cyrl-CS"/>
        </w:rPr>
        <w:t xml:space="preserve"> </w:t>
      </w:r>
      <w:r>
        <w:rPr>
          <w:rFonts w:ascii="Times New Roman" w:hAnsi="Times New Roman"/>
          <w:sz w:val="24"/>
          <w:szCs w:val="24"/>
          <w:lang w:val="sr-Cyrl-CS"/>
        </w:rPr>
        <w:t>координациј</w:t>
      </w:r>
      <w:r>
        <w:rPr>
          <w:rFonts w:ascii="Times New Roman" w:hAnsi="Times New Roman"/>
          <w:sz w:val="24"/>
          <w:szCs w:val="24"/>
        </w:rPr>
        <w:t>у</w:t>
      </w:r>
      <w:r>
        <w:rPr>
          <w:rFonts w:ascii="Times New Roman" w:hAnsi="Times New Roman"/>
          <w:sz w:val="24"/>
          <w:szCs w:val="24"/>
          <w:lang w:val="sr-Cyrl-CS"/>
        </w:rPr>
        <w:t xml:space="preserve"> рада и вођење преговарачких група;</w:t>
      </w:r>
      <w:r>
        <w:rPr>
          <w:rFonts w:ascii="Times New Roman" w:hAnsi="Times New Roman"/>
          <w:sz w:val="24"/>
          <w:szCs w:val="24"/>
        </w:rPr>
        <w:t xml:space="preserve"> извештавање о процесу европских интеграција и давање препорука за његово унапређење; сарадњу и дијалог са надлежним органима, организацијама и међународним донаторима ради обезбеђивања подршке за постизање циљева Министарства; припрему стручних мишљења, извештаја и информација из делокруга Сектора; и друге послове из делокруга Сектора</w:t>
      </w:r>
      <w:r>
        <w:rPr>
          <w:rFonts w:ascii="Times New Roman" w:eastAsia="Calibri" w:hAnsi="Times New Roman"/>
          <w:sz w:val="24"/>
        </w:rPr>
        <w:t>.</w:t>
      </w:r>
    </w:p>
    <w:p w:rsidR="0096272A" w:rsidRDefault="0096272A" w:rsidP="0096272A">
      <w:pPr>
        <w:rPr>
          <w:rFonts w:ascii="Times New Roman" w:hAnsi="Times New Roman"/>
          <w:sz w:val="24"/>
          <w:szCs w:val="24"/>
        </w:rPr>
      </w:pPr>
    </w:p>
    <w:p w:rsidR="0096272A" w:rsidRDefault="0096272A" w:rsidP="0096272A">
      <w:pPr>
        <w:jc w:val="center"/>
        <w:rPr>
          <w:rFonts w:ascii="Times New Roman" w:hAnsi="Times New Roman"/>
          <w:b/>
          <w:bCs/>
          <w:sz w:val="28"/>
          <w:szCs w:val="28"/>
        </w:rPr>
      </w:pPr>
      <w:r>
        <w:rPr>
          <w:rFonts w:ascii="Times New Roman" w:hAnsi="Times New Roman"/>
          <w:b/>
          <w:bCs/>
          <w:sz w:val="28"/>
          <w:szCs w:val="28"/>
        </w:rPr>
        <w:t>Секретаријат Министарства</w:t>
      </w:r>
    </w:p>
    <w:p w:rsidR="0096272A" w:rsidRDefault="0096272A" w:rsidP="0096272A">
      <w:pPr>
        <w:ind w:firstLine="0"/>
        <w:rPr>
          <w:rFonts w:ascii="Times New Roman" w:hAnsi="Times New Roman"/>
          <w:b/>
          <w:bCs/>
          <w:sz w:val="24"/>
          <w:szCs w:val="24"/>
        </w:rPr>
      </w:pPr>
    </w:p>
    <w:p w:rsidR="0096272A" w:rsidRDefault="0096272A" w:rsidP="0096272A">
      <w:pPr>
        <w:ind w:firstLine="0"/>
        <w:rPr>
          <w:rFonts w:ascii="Times New Roman" w:hAnsi="Times New Roman"/>
          <w:b/>
          <w:bCs/>
          <w:color w:val="FF0000"/>
          <w:sz w:val="24"/>
          <w:szCs w:val="24"/>
          <w:lang w:val="sr-Cyrl-RS"/>
        </w:rPr>
      </w:pPr>
      <w:r>
        <w:rPr>
          <w:rFonts w:ascii="Times New Roman" w:hAnsi="Times New Roman"/>
          <w:b/>
          <w:bCs/>
          <w:sz w:val="24"/>
          <w:szCs w:val="24"/>
        </w:rPr>
        <w:tab/>
      </w:r>
      <w:r>
        <w:rPr>
          <w:rFonts w:ascii="Times New Roman" w:hAnsi="Times New Roman"/>
          <w:b/>
          <w:bCs/>
          <w:sz w:val="24"/>
          <w:szCs w:val="24"/>
          <w:lang w:val="sr-Cyrl-RS"/>
        </w:rPr>
        <w:t>Секретар министарства - в.д. с</w:t>
      </w:r>
      <w:r>
        <w:rPr>
          <w:rFonts w:ascii="Times New Roman" w:hAnsi="Times New Roman"/>
          <w:b/>
          <w:bCs/>
          <w:sz w:val="24"/>
          <w:szCs w:val="24"/>
        </w:rPr>
        <w:t>екрета</w:t>
      </w:r>
      <w:r>
        <w:rPr>
          <w:rFonts w:ascii="Times New Roman" w:hAnsi="Times New Roman"/>
          <w:b/>
          <w:bCs/>
          <w:sz w:val="24"/>
          <w:szCs w:val="24"/>
          <w:lang w:val="sr-Cyrl-RS"/>
        </w:rPr>
        <w:t>ра м</w:t>
      </w:r>
      <w:r>
        <w:rPr>
          <w:rFonts w:ascii="Times New Roman" w:hAnsi="Times New Roman"/>
          <w:b/>
          <w:bCs/>
          <w:sz w:val="24"/>
          <w:szCs w:val="24"/>
        </w:rPr>
        <w:t xml:space="preserve">инистарства </w:t>
      </w:r>
      <w:r>
        <w:rPr>
          <w:rFonts w:ascii="Times New Roman" w:hAnsi="Times New Roman"/>
          <w:b/>
          <w:bCs/>
          <w:sz w:val="24"/>
          <w:szCs w:val="24"/>
          <w:lang w:val="sr-Cyrl-RS"/>
        </w:rPr>
        <w:t>Јелена Лал</w:t>
      </w:r>
      <w:r>
        <w:rPr>
          <w:rFonts w:ascii="Times New Roman" w:hAnsi="Times New Roman"/>
          <w:b/>
          <w:bCs/>
          <w:sz w:val="24"/>
          <w:szCs w:val="24"/>
        </w:rPr>
        <w:t>a</w:t>
      </w:r>
      <w:r>
        <w:rPr>
          <w:rFonts w:ascii="Times New Roman" w:hAnsi="Times New Roman"/>
          <w:b/>
          <w:bCs/>
          <w:sz w:val="24"/>
          <w:szCs w:val="24"/>
          <w:lang w:val="sr-Cyrl-RS"/>
        </w:rPr>
        <w:t xml:space="preserve">товић </w:t>
      </w:r>
    </w:p>
    <w:p w:rsidR="0096272A" w:rsidRDefault="0096272A" w:rsidP="0096272A">
      <w:pPr>
        <w:ind w:firstLine="0"/>
        <w:rPr>
          <w:rFonts w:ascii="Times New Roman" w:hAnsi="Times New Roman"/>
          <w:bCs/>
          <w:sz w:val="24"/>
          <w:szCs w:val="24"/>
          <w:lang w:val="sr-Cyrl-RS"/>
        </w:rPr>
      </w:pPr>
      <w:r>
        <w:rPr>
          <w:rFonts w:ascii="Times New Roman" w:hAnsi="Times New Roman"/>
          <w:bCs/>
          <w:sz w:val="24"/>
          <w:szCs w:val="24"/>
        </w:rPr>
        <w:tab/>
        <w:t>Е-пошта:</w:t>
      </w:r>
      <w:r>
        <w:rPr>
          <w:rFonts w:ascii="Times New Roman" w:hAnsi="Times New Roman"/>
          <w:bCs/>
          <w:sz w:val="24"/>
          <w:szCs w:val="24"/>
          <w:lang w:val="sr-Cyrl-RS"/>
        </w:rPr>
        <w:t xml:space="preserve"> </w:t>
      </w:r>
      <w:hyperlink r:id="rId19" w:history="1">
        <w:r>
          <w:rPr>
            <w:rStyle w:val="Hyperlink"/>
            <w:rFonts w:ascii="Times New Roman" w:hAnsi="Times New Roman"/>
            <w:bCs/>
            <w:sz w:val="24"/>
            <w:szCs w:val="24"/>
          </w:rPr>
          <w:t>jelena.lalatovic</w:t>
        </w:r>
        <w:r>
          <w:rPr>
            <w:rStyle w:val="Hyperlink"/>
            <w:rFonts w:ascii="Times New Roman" w:hAnsi="Times New Roman"/>
            <w:bCs/>
            <w:sz w:val="24"/>
            <w:szCs w:val="24"/>
            <w:lang w:val="sr-Cyrl-RS"/>
          </w:rPr>
          <w:t>@minbpd.gov.rs</w:t>
        </w:r>
      </w:hyperlink>
    </w:p>
    <w:p w:rsidR="0096272A" w:rsidRDefault="0096272A" w:rsidP="0096272A">
      <w:pPr>
        <w:ind w:firstLine="0"/>
        <w:rPr>
          <w:rFonts w:ascii="Times New Roman" w:hAnsi="Times New Roman" w:cs="Times New Roman"/>
          <w:sz w:val="24"/>
          <w:szCs w:val="24"/>
          <w:lang w:val="sr-Cyrl-RS"/>
        </w:rPr>
      </w:pPr>
    </w:p>
    <w:p w:rsidR="0096272A" w:rsidRDefault="0096272A" w:rsidP="0096272A">
      <w:pPr>
        <w:ind w:firstLine="0"/>
        <w:rPr>
          <w:rFonts w:ascii="Times New Roman" w:hAnsi="Times New Roman"/>
          <w:sz w:val="24"/>
          <w:szCs w:val="24"/>
        </w:rPr>
      </w:pPr>
      <w:r>
        <w:rPr>
          <w:rFonts w:ascii="Times New Roman" w:hAnsi="Times New Roman" w:cs="Times New Roman"/>
          <w:sz w:val="24"/>
          <w:szCs w:val="24"/>
        </w:rPr>
        <w:tab/>
      </w:r>
      <w:r>
        <w:rPr>
          <w:rFonts w:ascii="Times New Roman" w:hAnsi="Times New Roman"/>
          <w:b/>
          <w:bCs/>
          <w:sz w:val="24"/>
          <w:szCs w:val="24"/>
        </w:rPr>
        <w:t>Секретаријат Министарства</w:t>
      </w:r>
      <w:r>
        <w:rPr>
          <w:rFonts w:ascii="Times New Roman" w:hAnsi="Times New Roman"/>
          <w:sz w:val="24"/>
          <w:szCs w:val="24"/>
        </w:rPr>
        <w:t xml:space="preserve"> обавља послове од заједничког интереса за Министарство који се односе на: финансијска, рачуноводствена, кадровска, информатичка и административна питања; планирање рада и извештавање о раду Министарства; информисање о раду Министарства; приступ информацијама од јавног значаја; заштиту података о личности; безбедност и заштиту здравља на раду; тајност података; послове одбране; руковање опремом; усклађивање рада унутрашњих јединица; сарадњу сa </w:t>
      </w:r>
      <w:r>
        <w:rPr>
          <w:rFonts w:ascii="Times New Roman" w:hAnsi="Times New Roman"/>
          <w:bCs/>
          <w:sz w:val="24"/>
          <w:szCs w:val="24"/>
          <w:lang w:val="sr-Cyrl-CS"/>
        </w:rPr>
        <w:t>органима државне управе, службама Владе, другим државним органима и Државним правобранилаштвом</w:t>
      </w:r>
      <w:r>
        <w:rPr>
          <w:rFonts w:ascii="Times New Roman" w:hAnsi="Times New Roman"/>
          <w:bCs/>
          <w:sz w:val="24"/>
          <w:szCs w:val="24"/>
        </w:rPr>
        <w:t xml:space="preserve">; </w:t>
      </w:r>
      <w:r>
        <w:rPr>
          <w:rFonts w:ascii="Times New Roman" w:hAnsi="Times New Roman"/>
          <w:sz w:val="24"/>
          <w:szCs w:val="24"/>
        </w:rPr>
        <w:t>и друге послове из делокруга Секретаријата.</w:t>
      </w: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bCs/>
          <w:sz w:val="24"/>
          <w:szCs w:val="24"/>
        </w:rPr>
      </w:pPr>
      <w:r>
        <w:rPr>
          <w:rFonts w:ascii="Times New Roman" w:hAnsi="Times New Roman"/>
          <w:bCs/>
          <w:sz w:val="24"/>
          <w:szCs w:val="24"/>
        </w:rPr>
        <w:t>У Секретаријату Министарства се образују следеће уже унутрашње јединице:</w:t>
      </w:r>
    </w:p>
    <w:p w:rsidR="0096272A" w:rsidRDefault="0096272A" w:rsidP="0096272A">
      <w:pPr>
        <w:ind w:firstLine="0"/>
        <w:rPr>
          <w:rFonts w:ascii="Times New Roman" w:hAnsi="Times New Roman"/>
          <w:bCs/>
          <w:sz w:val="24"/>
          <w:szCs w:val="24"/>
        </w:rPr>
      </w:pPr>
    </w:p>
    <w:p w:rsidR="0096272A" w:rsidRDefault="0096272A" w:rsidP="0096272A">
      <w:pPr>
        <w:pStyle w:val="ListParagraph"/>
        <w:numPr>
          <w:ilvl w:val="0"/>
          <w:numId w:val="6"/>
        </w:numPr>
        <w:rPr>
          <w:rFonts w:ascii="Times New Roman" w:hAnsi="Times New Roman"/>
          <w:b/>
          <w:bCs/>
          <w:sz w:val="24"/>
          <w:szCs w:val="24"/>
        </w:rPr>
      </w:pPr>
      <w:r>
        <w:rPr>
          <w:rFonts w:ascii="Times New Roman" w:hAnsi="Times New Roman"/>
          <w:b/>
          <w:bCs/>
          <w:sz w:val="24"/>
          <w:szCs w:val="24"/>
        </w:rPr>
        <w:t>Група за финансијске и рачуноводствене послове и послове набавки</w:t>
      </w:r>
    </w:p>
    <w:p w:rsidR="0096272A" w:rsidRDefault="0096272A" w:rsidP="0096272A">
      <w:pPr>
        <w:pStyle w:val="ListParagraph"/>
        <w:numPr>
          <w:ilvl w:val="0"/>
          <w:numId w:val="6"/>
        </w:numPr>
        <w:rPr>
          <w:rFonts w:ascii="Times New Roman" w:hAnsi="Times New Roman"/>
          <w:b/>
          <w:bCs/>
          <w:sz w:val="24"/>
          <w:szCs w:val="24"/>
        </w:rPr>
      </w:pPr>
      <w:r>
        <w:rPr>
          <w:rFonts w:ascii="Times New Roman" w:hAnsi="Times New Roman"/>
          <w:b/>
          <w:bCs/>
          <w:sz w:val="24"/>
          <w:szCs w:val="24"/>
        </w:rPr>
        <w:t>Група за правне, кадровске и опште послове.</w:t>
      </w:r>
    </w:p>
    <w:p w:rsidR="0096272A" w:rsidRDefault="0096272A" w:rsidP="0096272A">
      <w:pPr>
        <w:ind w:firstLine="0"/>
        <w:rPr>
          <w:rFonts w:ascii="Times New Roman" w:hAnsi="Times New Roman"/>
          <w:bCs/>
          <w:sz w:val="24"/>
          <w:szCs w:val="24"/>
        </w:rPr>
      </w:pPr>
    </w:p>
    <w:p w:rsidR="0096272A" w:rsidRDefault="0096272A" w:rsidP="0096272A">
      <w:pPr>
        <w:ind w:firstLine="708"/>
        <w:rPr>
          <w:lang w:val="sr-Cyrl-RS"/>
        </w:rPr>
      </w:pPr>
      <w:r>
        <w:rPr>
          <w:rFonts w:ascii="Times New Roman" w:hAnsi="Times New Roman"/>
          <w:sz w:val="24"/>
          <w:szCs w:val="24"/>
          <w:u w:val="single"/>
          <w:lang w:val="sr-Cyrl-CS"/>
        </w:rPr>
        <w:lastRenderedPageBreak/>
        <w:t xml:space="preserve">Група за финансијске </w:t>
      </w:r>
      <w:r>
        <w:rPr>
          <w:rFonts w:ascii="Times New Roman" w:hAnsi="Times New Roman"/>
          <w:sz w:val="24"/>
          <w:szCs w:val="24"/>
          <w:u w:val="single"/>
        </w:rPr>
        <w:t>и рачуноводствене послове и послове набавки</w:t>
      </w:r>
      <w:r>
        <w:rPr>
          <w:rFonts w:ascii="Times New Roman" w:hAnsi="Times New Roman"/>
          <w:sz w:val="24"/>
          <w:szCs w:val="24"/>
        </w:rPr>
        <w:t xml:space="preserve"> обавља послове који се односе на: израду Предлога финансијског плана Министарства; припрему и комплетирање документације за извршење финансијског плана; праћење динамике извршења финансијског плана; припрему полугодишњих и годишњих извештаја о извршењу финансијског плана; припрему и обрађивање захтева за обезбеђење финансијских средстава за рад Министарства; вођење помоћних књига и евиденција и њихово усклађивање са Главном књигом Трезора; контролу финансијских и рачуноводствених података; финансијску реализацију пројеката финансираних из донаторских извора; припрему неопходних података за исплату плата, накнада и других примања запослених и ангажованих лица; израду Плана јавних набавки; спровођење поступака набавки; припрему облигационо-правних уговора о набавкама за потребе Министарства; израду и праћење реализације аката везаних за интерне процедуре у области јавних набавки и предлагање мера за унапређење интерних процедура у наведеној области; израду извештаја о реализованим јавним набавкама; праћење спровођења закључених уговора о јавним набавкама; сарадњу са органима у поступку спровођења јавних набавки; остваривање сарадње са органима државне управе, службама Владе, другим државним органима и Државним правобранилаштвом</w:t>
      </w:r>
      <w:r>
        <w:rPr>
          <w:rFonts w:ascii="Times New Roman" w:hAnsi="Times New Roman"/>
          <w:sz w:val="24"/>
          <w:szCs w:val="24"/>
          <w:lang w:val="sr-Cyrl-RS"/>
        </w:rPr>
        <w:t xml:space="preserve">; </w:t>
      </w:r>
      <w:r>
        <w:rPr>
          <w:rFonts w:ascii="Times New Roman" w:hAnsi="Times New Roman"/>
          <w:sz w:val="24"/>
          <w:szCs w:val="24"/>
        </w:rPr>
        <w:t>као и други послови из ове области.</w:t>
      </w:r>
      <w:r>
        <w:rPr>
          <w:rFonts w:ascii="Times New Roman" w:hAnsi="Times New Roman"/>
          <w:sz w:val="24"/>
          <w:szCs w:val="24"/>
          <w:lang w:val="sr-Cyrl-RS"/>
        </w:rPr>
        <w:t xml:space="preserve"> </w:t>
      </w:r>
      <w:r>
        <w:rPr>
          <w:rFonts w:ascii="Times New Roman" w:hAnsi="Times New Roman"/>
          <w:color w:val="000000" w:themeColor="text1"/>
          <w:sz w:val="24"/>
          <w:szCs w:val="24"/>
          <w:lang w:val="sr-Cyrl-RS"/>
        </w:rPr>
        <w:t xml:space="preserve">Руководилаца групе за  финансијске и рачуноводствене послове и послове набавки је Јелена </w:t>
      </w:r>
      <w:r>
        <w:rPr>
          <w:rFonts w:ascii="Times New Roman" w:hAnsi="Times New Roman"/>
          <w:sz w:val="24"/>
          <w:szCs w:val="24"/>
          <w:lang w:val="sr-Cyrl-RS"/>
        </w:rPr>
        <w:t>Мерлини</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cs="Times New Roman"/>
          <w:sz w:val="24"/>
          <w:szCs w:val="24"/>
          <w:lang w:val="sr-Cyrl-RS"/>
        </w:rPr>
        <w:t>е</w:t>
      </w:r>
      <w:r>
        <w:rPr>
          <w:rFonts w:ascii="Times New Roman" w:hAnsi="Times New Roman" w:cs="Times New Roman"/>
          <w:sz w:val="24"/>
          <w:szCs w:val="24"/>
        </w:rPr>
        <w:t>-пошта:</w:t>
      </w:r>
      <w:r>
        <w:rPr>
          <w:rFonts w:ascii="Times New Roman" w:hAnsi="Times New Roman" w:cs="Times New Roman"/>
          <w:sz w:val="24"/>
          <w:szCs w:val="24"/>
          <w:lang w:val="sr-Cyrl-RS"/>
        </w:rPr>
        <w:t xml:space="preserve"> </w:t>
      </w:r>
      <w:hyperlink r:id="rId20" w:history="1">
        <w:r>
          <w:rPr>
            <w:rStyle w:val="Hyperlink"/>
            <w:rFonts w:ascii="Times New Roman" w:hAnsi="Times New Roman"/>
            <w:sz w:val="24"/>
            <w:szCs w:val="24"/>
          </w:rPr>
          <w:t>jelena.merlini@minbpd.gov.rs</w:t>
        </w:r>
      </w:hyperlink>
      <w:r>
        <w:rPr>
          <w:rStyle w:val="Hyperlink"/>
          <w:rFonts w:ascii="Times New Roman" w:hAnsi="Times New Roman"/>
          <w:color w:val="000000" w:themeColor="text1"/>
          <w:sz w:val="24"/>
          <w:szCs w:val="24"/>
          <w:lang w:val="sr-Cyrl-RS"/>
        </w:rPr>
        <w:t>.</w:t>
      </w:r>
    </w:p>
    <w:p w:rsidR="0096272A" w:rsidRDefault="0096272A" w:rsidP="0096272A">
      <w:pPr>
        <w:ind w:firstLine="0"/>
        <w:rPr>
          <w:rFonts w:ascii="Times New Roman" w:hAnsi="Times New Roman"/>
          <w:sz w:val="24"/>
          <w:szCs w:val="24"/>
        </w:rPr>
      </w:pPr>
    </w:p>
    <w:p w:rsidR="0096272A" w:rsidRDefault="0096272A" w:rsidP="0096272A">
      <w:pPr>
        <w:ind w:firstLine="0"/>
        <w:rPr>
          <w:rFonts w:ascii="Times New Roman" w:hAnsi="Times New Roman"/>
          <w:sz w:val="24"/>
          <w:szCs w:val="24"/>
        </w:rPr>
      </w:pPr>
      <w:r>
        <w:rPr>
          <w:rFonts w:ascii="Times New Roman" w:hAnsi="Times New Roman"/>
          <w:b/>
          <w:bCs/>
          <w:sz w:val="24"/>
          <w:szCs w:val="24"/>
        </w:rPr>
        <w:tab/>
      </w:r>
      <w:r>
        <w:rPr>
          <w:rFonts w:ascii="Times New Roman" w:hAnsi="Times New Roman"/>
          <w:bCs/>
          <w:sz w:val="24"/>
          <w:szCs w:val="24"/>
          <w:u w:val="single"/>
        </w:rPr>
        <w:t xml:space="preserve">Група за правне, </w:t>
      </w:r>
      <w:r>
        <w:rPr>
          <w:rFonts w:ascii="Times New Roman" w:hAnsi="Times New Roman"/>
          <w:sz w:val="24"/>
          <w:szCs w:val="24"/>
          <w:u w:val="single"/>
        </w:rPr>
        <w:t>кадровске и опште послове</w:t>
      </w:r>
      <w:r>
        <w:rPr>
          <w:rFonts w:ascii="Times New Roman" w:hAnsi="Times New Roman"/>
          <w:sz w:val="24"/>
          <w:szCs w:val="24"/>
        </w:rPr>
        <w:t xml:space="preserve"> обавља пословe који се односе на: радноправни статус државних службеника и намештеника; израду појединачних аката из области радно-правних односа; вођење евиденције о државним службеницима и намештеницима; израду предлога Кадровског плана Министарства; стручне послове у спровођењу конкурсног поступка; израду докумената у циљу управљања људским ресурсима у Министарству; припрему предлога Правилника о унутрашњој организацији и систематизацији радних места у Министарству; израду предлога годишњег Програма посебног стручног усавршавања службеника; праћење примене закона и других прописа из области радних односа у државним органима и пензијско</w:t>
      </w:r>
      <w:r>
        <w:rPr>
          <w:rFonts w:ascii="Times New Roman" w:hAnsi="Times New Roman"/>
          <w:sz w:val="24"/>
          <w:szCs w:val="24"/>
          <w:lang w:val="sr-Cyrl-RS"/>
        </w:rPr>
        <w:t xml:space="preserve">г и </w:t>
      </w:r>
      <w:r>
        <w:rPr>
          <w:rFonts w:ascii="Times New Roman" w:hAnsi="Times New Roman"/>
          <w:sz w:val="24"/>
          <w:szCs w:val="24"/>
        </w:rPr>
        <w:t>инвалидског и здравственог осигурања; припрему аката у вези са поступком управљања сукобом интереса и плана интегритета; праћење примене прописа који регулишу област заштите узбуњивача; информисање о раду Министарства; поступање по захтевима за приступ информацијама од јавног значаја; заштиту података о личности; тајност података;</w:t>
      </w:r>
      <w:r>
        <w:rPr>
          <w:rFonts w:ascii="Times New Roman" w:hAnsi="Times New Roman"/>
          <w:bCs/>
          <w:sz w:val="24"/>
          <w:szCs w:val="24"/>
          <w:lang w:val="sr-Cyrl-CS"/>
        </w:rPr>
        <w:t xml:space="preserve"> </w:t>
      </w:r>
      <w:r>
        <w:rPr>
          <w:rFonts w:ascii="Times New Roman" w:hAnsi="Times New Roman"/>
          <w:sz w:val="24"/>
          <w:szCs w:val="24"/>
        </w:rPr>
        <w:t>израду докумената везаних за послове одбране</w:t>
      </w:r>
      <w:r>
        <w:rPr>
          <w:rFonts w:ascii="Times New Roman" w:hAnsi="Times New Roman"/>
          <w:bCs/>
          <w:sz w:val="24"/>
          <w:szCs w:val="24"/>
          <w:lang w:val="sr-Cyrl-CS"/>
        </w:rPr>
        <w:t>;</w:t>
      </w:r>
      <w:r>
        <w:rPr>
          <w:rFonts w:ascii="Times New Roman" w:hAnsi="Times New Roman"/>
          <w:sz w:val="24"/>
          <w:szCs w:val="24"/>
        </w:rPr>
        <w:t xml:space="preserve"> израду годишњег програма рада и извештаја о раду Министарства; сарадњу са </w:t>
      </w:r>
      <w:r>
        <w:rPr>
          <w:rFonts w:ascii="Times New Roman" w:hAnsi="Times New Roman"/>
          <w:bCs/>
          <w:sz w:val="24"/>
          <w:szCs w:val="24"/>
          <w:lang w:val="sr-Cyrl-CS"/>
        </w:rPr>
        <w:t>органима државне управе, службама Владе, другим државним органима и Државним правобранилаштвом</w:t>
      </w:r>
      <w:r>
        <w:rPr>
          <w:rFonts w:ascii="Times New Roman" w:hAnsi="Times New Roman"/>
          <w:sz w:val="24"/>
          <w:szCs w:val="24"/>
        </w:rPr>
        <w:t>; и друге послове из делокруга Групе.</w:t>
      </w:r>
    </w:p>
    <w:p w:rsidR="0096272A" w:rsidRDefault="0096272A" w:rsidP="0096272A">
      <w:pPr>
        <w:ind w:firstLine="0"/>
        <w:rPr>
          <w:rFonts w:ascii="Times New Roman" w:hAnsi="Times New Roman"/>
          <w:sz w:val="24"/>
          <w:szCs w:val="24"/>
        </w:rPr>
      </w:pPr>
    </w:p>
    <w:p w:rsidR="0096272A" w:rsidRDefault="0096272A" w:rsidP="0096272A">
      <w:pPr>
        <w:ind w:firstLine="0"/>
        <w:rPr>
          <w:rFonts w:ascii="Times New Roman" w:hAnsi="Times New Roman"/>
          <w:sz w:val="24"/>
          <w:szCs w:val="24"/>
        </w:rPr>
      </w:pPr>
    </w:p>
    <w:p w:rsidR="0096272A" w:rsidRDefault="0096272A" w:rsidP="0096272A">
      <w:pPr>
        <w:ind w:firstLine="0"/>
        <w:rPr>
          <w:rFonts w:ascii="Times New Roman" w:hAnsi="Times New Roman"/>
          <w:sz w:val="24"/>
          <w:szCs w:val="24"/>
        </w:rPr>
      </w:pPr>
    </w:p>
    <w:p w:rsidR="0096272A" w:rsidRDefault="0096272A" w:rsidP="0096272A">
      <w:pPr>
        <w:ind w:firstLine="708"/>
        <w:jc w:val="center"/>
        <w:rPr>
          <w:rFonts w:ascii="Times New Roman" w:hAnsi="Times New Roman"/>
          <w:b/>
          <w:bCs/>
          <w:sz w:val="28"/>
          <w:szCs w:val="28"/>
          <w:lang w:val="sr-Cyrl-CS" w:eastAsia="ar-SA"/>
        </w:rPr>
      </w:pPr>
      <w:r>
        <w:rPr>
          <w:rFonts w:ascii="Times New Roman" w:hAnsi="Times New Roman"/>
          <w:b/>
          <w:bCs/>
          <w:sz w:val="28"/>
          <w:szCs w:val="28"/>
          <w:lang w:val="sr-Cyrl-CS" w:eastAsia="ar-SA"/>
        </w:rPr>
        <w:t>Кабинет министра</w:t>
      </w:r>
    </w:p>
    <w:p w:rsidR="0096272A" w:rsidRDefault="0096272A" w:rsidP="0096272A">
      <w:pPr>
        <w:ind w:firstLine="708"/>
        <w:jc w:val="center"/>
        <w:rPr>
          <w:rFonts w:ascii="Times New Roman" w:hAnsi="Times New Roman"/>
          <w:b/>
          <w:bCs/>
          <w:sz w:val="28"/>
          <w:szCs w:val="28"/>
          <w:lang w:val="sr-Cyrl-CS" w:eastAsia="ar-SA"/>
        </w:rPr>
      </w:pPr>
    </w:p>
    <w:p w:rsidR="0096272A" w:rsidRDefault="0096272A" w:rsidP="0096272A">
      <w:pPr>
        <w:pStyle w:val="ListParagraph"/>
        <w:numPr>
          <w:ilvl w:val="0"/>
          <w:numId w:val="7"/>
        </w:numPr>
        <w:rPr>
          <w:rFonts w:ascii="Times New Roman" w:hAnsi="Times New Roman"/>
          <w:sz w:val="24"/>
          <w:szCs w:val="24"/>
        </w:rPr>
      </w:pPr>
      <w:r>
        <w:rPr>
          <w:rFonts w:ascii="Times New Roman" w:hAnsi="Times New Roman"/>
          <w:bCs/>
          <w:sz w:val="24"/>
          <w:szCs w:val="24"/>
          <w:lang w:val="sr-Cyrl-CS" w:eastAsia="ar-SA"/>
        </w:rPr>
        <w:t xml:space="preserve">Шеф кабинета: </w:t>
      </w:r>
      <w:r>
        <w:rPr>
          <w:rFonts w:ascii="Times New Roman" w:hAnsi="Times New Roman"/>
          <w:sz w:val="24"/>
          <w:szCs w:val="24"/>
          <w:lang w:val="sr-Cyrl-RS"/>
        </w:rPr>
        <w:t xml:space="preserve">Радица Булајић </w:t>
      </w:r>
    </w:p>
    <w:p w:rsidR="0096272A" w:rsidRDefault="0096272A" w:rsidP="0096272A">
      <w:pPr>
        <w:pStyle w:val="ListParagraph"/>
        <w:numPr>
          <w:ilvl w:val="0"/>
          <w:numId w:val="7"/>
        </w:numPr>
        <w:rPr>
          <w:rFonts w:ascii="Times New Roman" w:hAnsi="Times New Roman" w:cs="Times New Roman"/>
          <w:color w:val="0563C1" w:themeColor="hyperlink"/>
          <w:sz w:val="24"/>
          <w:szCs w:val="24"/>
          <w:u w:val="single"/>
        </w:rPr>
      </w:pPr>
      <w:r>
        <w:rPr>
          <w:rFonts w:ascii="Times New Roman" w:hAnsi="Times New Roman" w:cs="Times New Roman"/>
          <w:sz w:val="24"/>
          <w:szCs w:val="24"/>
          <w:lang w:val="sr-Cyrl-RS"/>
        </w:rPr>
        <w:t xml:space="preserve">Е- пошта: </w:t>
      </w:r>
      <w:hyperlink r:id="rId21" w:history="1">
        <w:r>
          <w:rPr>
            <w:rStyle w:val="Hyperlink"/>
            <w:rFonts w:ascii="Times New Roman" w:hAnsi="Times New Roman" w:cs="Times New Roman"/>
            <w:sz w:val="24"/>
            <w:szCs w:val="24"/>
          </w:rPr>
          <w:t>kabinet@minbpd.gov.rs</w:t>
        </w:r>
      </w:hyperlink>
    </w:p>
    <w:p w:rsidR="0096272A" w:rsidRDefault="0096272A" w:rsidP="0096272A">
      <w:pPr>
        <w:ind w:firstLine="0"/>
        <w:rPr>
          <w:rFonts w:ascii="Times New Roman" w:hAnsi="Times New Roman"/>
          <w:bCs/>
          <w:sz w:val="24"/>
          <w:szCs w:val="24"/>
          <w:lang w:eastAsia="ar-SA"/>
        </w:rPr>
      </w:pPr>
    </w:p>
    <w:p w:rsidR="0096272A" w:rsidRDefault="0096272A" w:rsidP="0096272A">
      <w:pPr>
        <w:ind w:firstLine="0"/>
        <w:rPr>
          <w:rFonts w:ascii="Times New Roman" w:hAnsi="Times New Roman"/>
          <w:sz w:val="24"/>
          <w:szCs w:val="24"/>
          <w:lang w:val="sr-Cyrl-CS" w:eastAsia="ar-SA"/>
        </w:rPr>
      </w:pPr>
      <w:r>
        <w:rPr>
          <w:rFonts w:ascii="Times New Roman" w:hAnsi="Times New Roman"/>
          <w:b/>
          <w:sz w:val="24"/>
          <w:szCs w:val="24"/>
          <w:lang w:val="sr-Cyrl-CS" w:eastAsia="ar-SA"/>
        </w:rPr>
        <w:tab/>
        <w:t>Кабинет министра</w:t>
      </w:r>
      <w:r>
        <w:rPr>
          <w:rFonts w:ascii="Times New Roman" w:hAnsi="Times New Roman"/>
          <w:sz w:val="24"/>
          <w:szCs w:val="24"/>
          <w:lang w:val="sr-Cyrl-CS" w:eastAsia="ar-SA"/>
        </w:rPr>
        <w:t xml:space="preserve"> обавља саветодавне, стручне, протоколарне, послове односа са јавношћу, као и послове организационе и административно-техничке природе који су од непосредног значаја за рад министра.</w:t>
      </w:r>
    </w:p>
    <w:p w:rsidR="0096272A" w:rsidRDefault="0096272A" w:rsidP="0096272A">
      <w:pPr>
        <w:ind w:firstLine="0"/>
        <w:jc w:val="center"/>
        <w:rPr>
          <w:rFonts w:ascii="Times New Roman" w:hAnsi="Times New Roman"/>
          <w:sz w:val="24"/>
          <w:szCs w:val="24"/>
          <w:lang w:val="sr-Cyrl-CS" w:eastAsia="ar-SA"/>
        </w:rPr>
      </w:pPr>
    </w:p>
    <w:p w:rsidR="00C45589" w:rsidRDefault="00C45589" w:rsidP="0096272A">
      <w:pPr>
        <w:ind w:firstLine="0"/>
        <w:jc w:val="center"/>
        <w:rPr>
          <w:rFonts w:ascii="Times New Roman" w:hAnsi="Times New Roman"/>
          <w:sz w:val="24"/>
          <w:szCs w:val="24"/>
          <w:lang w:val="sr-Cyrl-CS" w:eastAsia="ar-SA"/>
        </w:rPr>
      </w:pPr>
    </w:p>
    <w:p w:rsidR="0096272A" w:rsidRDefault="0096272A" w:rsidP="0096272A">
      <w:pPr>
        <w:tabs>
          <w:tab w:val="left" w:pos="720"/>
          <w:tab w:val="left" w:pos="975"/>
        </w:tabs>
        <w:ind w:firstLine="0"/>
        <w:jc w:val="center"/>
        <w:rPr>
          <w:rFonts w:ascii="Times New Roman" w:hAnsi="Times New Roman" w:cs="Times New Roman"/>
          <w:b/>
          <w:sz w:val="28"/>
          <w:szCs w:val="28"/>
        </w:rPr>
      </w:pPr>
      <w:r>
        <w:rPr>
          <w:rFonts w:ascii="Times New Roman" w:hAnsi="Times New Roman" w:cs="Times New Roman"/>
          <w:b/>
          <w:sz w:val="28"/>
          <w:szCs w:val="28"/>
        </w:rPr>
        <w:lastRenderedPageBreak/>
        <w:t>Уже унутрашње јединице ван састава</w:t>
      </w:r>
      <w:r>
        <w:rPr>
          <w:rFonts w:ascii="Times New Roman" w:hAnsi="Times New Roman" w:cs="Times New Roman"/>
          <w:b/>
          <w:sz w:val="28"/>
          <w:szCs w:val="28"/>
          <w:lang w:val="sr-Cyrl-RS"/>
        </w:rPr>
        <w:t xml:space="preserve"> сектора</w:t>
      </w:r>
    </w:p>
    <w:p w:rsidR="0096272A" w:rsidRDefault="0096272A" w:rsidP="0096272A">
      <w:pPr>
        <w:rPr>
          <w:rFonts w:ascii="Times New Roman" w:hAnsi="Times New Roman" w:cs="Times New Roman"/>
          <w:b/>
          <w:sz w:val="24"/>
          <w:szCs w:val="24"/>
        </w:rPr>
      </w:pPr>
    </w:p>
    <w:p w:rsidR="0096272A" w:rsidRDefault="0096272A" w:rsidP="0096272A">
      <w:pPr>
        <w:ind w:left="360" w:firstLine="0"/>
        <w:rPr>
          <w:rFonts w:ascii="Times New Roman" w:hAnsi="Times New Roman" w:cs="Times New Roman"/>
          <w:b/>
          <w:sz w:val="24"/>
          <w:szCs w:val="24"/>
        </w:rPr>
      </w:pPr>
      <w:r>
        <w:rPr>
          <w:rFonts w:ascii="Times New Roman" w:hAnsi="Times New Roman" w:cs="Times New Roman"/>
          <w:b/>
          <w:sz w:val="24"/>
          <w:szCs w:val="24"/>
          <w:lang w:val="sr-Cyrl-RS"/>
        </w:rPr>
        <w:t xml:space="preserve">       -</w:t>
      </w:r>
      <w:r>
        <w:rPr>
          <w:rFonts w:ascii="Times New Roman" w:hAnsi="Times New Roman" w:cs="Times New Roman"/>
          <w:b/>
          <w:sz w:val="24"/>
          <w:szCs w:val="24"/>
        </w:rPr>
        <w:t>Група за интерну ревизију</w:t>
      </w:r>
    </w:p>
    <w:p w:rsidR="0096272A" w:rsidRDefault="0096272A" w:rsidP="0096272A">
      <w:pPr>
        <w:rPr>
          <w:rFonts w:ascii="Times New Roman" w:hAnsi="Times New Roman" w:cs="Times New Roman"/>
          <w:b/>
          <w:sz w:val="24"/>
          <w:szCs w:val="24"/>
        </w:rPr>
      </w:pPr>
    </w:p>
    <w:p w:rsidR="0096272A" w:rsidRDefault="0096272A" w:rsidP="0096272A">
      <w:pPr>
        <w:rPr>
          <w:rFonts w:ascii="Times New Roman" w:hAnsi="Times New Roman"/>
          <w:sz w:val="24"/>
          <w:szCs w:val="24"/>
        </w:rPr>
      </w:pPr>
      <w:r>
        <w:rPr>
          <w:rFonts w:ascii="Times New Roman" w:hAnsi="Times New Roman"/>
          <w:sz w:val="24"/>
          <w:szCs w:val="24"/>
        </w:rPr>
        <w:tab/>
        <w:t xml:space="preserve">У </w:t>
      </w:r>
      <w:r>
        <w:rPr>
          <w:rFonts w:ascii="Times New Roman" w:hAnsi="Times New Roman"/>
          <w:b/>
          <w:sz w:val="24"/>
          <w:szCs w:val="24"/>
        </w:rPr>
        <w:t>Групи за интерну ревизију</w:t>
      </w:r>
      <w:r>
        <w:rPr>
          <w:rFonts w:ascii="Times New Roman" w:hAnsi="Times New Roman"/>
          <w:sz w:val="24"/>
          <w:szCs w:val="24"/>
        </w:rPr>
        <w:t xml:space="preserve"> обављају се послови који се односе на: проверу примене закона и поштовања правила интерне контроле; оперативно планирање, организовање и извршавање задатака ревизије, односно тестирање, анализирање и оцењивање свих пословних функција из надлежности Министарства; оцену система интерних контрола у погледу њихове адекватности, успешности и потпуности; послове ревизије коришћења средстава Европске Уније и других међународних организација; давање савета када се уводе нови системи, процедуре или задаци; израду годишњих, периодичних и појединачних извештаја о налазу интерне ревизије са одговарајућим мишљењем и оценама; обављање посебних ревизија на захтев министра или према потреби; праћење спровођења препорука наведених у извештајима из претходно обављених ревизија; успостављање сарадње са екстерном ревизијом; вршење осталих задатака неопходних да би се остварила сигурност у погледу функционисања система интерне ревизије; као и друге послове из ове области. </w:t>
      </w:r>
    </w:p>
    <w:p w:rsidR="0096272A" w:rsidRDefault="0096272A" w:rsidP="0096272A">
      <w:pPr>
        <w:ind w:firstLine="0"/>
        <w:rPr>
          <w:rFonts w:ascii="Times New Roman" w:hAnsi="Times New Roman" w:cs="Times New Roman"/>
          <w:sz w:val="24"/>
          <w:szCs w:val="24"/>
        </w:rPr>
      </w:pPr>
    </w:p>
    <w:p w:rsidR="0096272A" w:rsidRDefault="0096272A" w:rsidP="0096272A">
      <w:pPr>
        <w:rPr>
          <w:rFonts w:ascii="Times New Roman" w:hAnsi="Times New Roman"/>
          <w:sz w:val="24"/>
          <w:szCs w:val="24"/>
        </w:rPr>
      </w:pPr>
      <w:r>
        <w:rPr>
          <w:rFonts w:ascii="Times New Roman" w:hAnsi="Times New Roman"/>
          <w:b/>
          <w:sz w:val="24"/>
          <w:szCs w:val="24"/>
          <w:lang w:val="sr-Cyrl-RS"/>
        </w:rPr>
        <w:t xml:space="preserve">  -</w:t>
      </w:r>
      <w:r>
        <w:rPr>
          <w:rFonts w:ascii="Times New Roman" w:hAnsi="Times New Roman"/>
          <w:b/>
          <w:sz w:val="24"/>
          <w:szCs w:val="24"/>
        </w:rPr>
        <w:t>Самостални извршиоци изван свих унутрашњих јединица</w:t>
      </w:r>
    </w:p>
    <w:p w:rsidR="0096272A" w:rsidRDefault="0096272A" w:rsidP="0096272A">
      <w:pPr>
        <w:keepNext/>
        <w:tabs>
          <w:tab w:val="num" w:pos="0"/>
        </w:tabs>
        <w:ind w:firstLine="0"/>
        <w:outlineLvl w:val="0"/>
        <w:rPr>
          <w:rFonts w:ascii="Times New Roman" w:hAnsi="Times New Roman"/>
          <w:sz w:val="24"/>
          <w:szCs w:val="24"/>
        </w:rPr>
      </w:pPr>
    </w:p>
    <w:p w:rsidR="0096272A" w:rsidRDefault="0096272A" w:rsidP="0096272A">
      <w:pPr>
        <w:tabs>
          <w:tab w:val="left" w:pos="0"/>
        </w:tabs>
        <w:ind w:firstLine="0"/>
        <w:rPr>
          <w:rFonts w:ascii="Times New Roman" w:hAnsi="Times New Roman"/>
          <w:sz w:val="24"/>
          <w:szCs w:val="24"/>
        </w:rPr>
      </w:pPr>
      <w:r>
        <w:rPr>
          <w:rFonts w:ascii="Times New Roman" w:hAnsi="Times New Roman"/>
          <w:sz w:val="24"/>
          <w:szCs w:val="24"/>
        </w:rPr>
        <w:tab/>
        <w:t>Самостални извршиоци изван свих унутрашњих јединица обављају послове који се односе на делоктуг рада Министарства, а нису претходно описани.</w:t>
      </w:r>
    </w:p>
    <w:p w:rsidR="0096272A" w:rsidRDefault="0096272A" w:rsidP="0096272A">
      <w:pPr>
        <w:ind w:firstLine="0"/>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Самостални извршиоци изван свих унутрашњих јединица одговарају за свој рад министру.</w:t>
      </w:r>
    </w:p>
    <w:p w:rsidR="0096272A" w:rsidRDefault="0096272A" w:rsidP="0096272A">
      <w:pPr>
        <w:ind w:firstLine="0"/>
        <w:rPr>
          <w:rFonts w:ascii="Times New Roman" w:hAnsi="Times New Roman"/>
          <w:sz w:val="24"/>
          <w:szCs w:val="24"/>
        </w:rPr>
      </w:pPr>
    </w:p>
    <w:p w:rsidR="0096272A" w:rsidRDefault="0096272A" w:rsidP="0096272A">
      <w:pPr>
        <w:widowControl w:val="0"/>
        <w:tabs>
          <w:tab w:val="left" w:pos="720"/>
        </w:tabs>
        <w:autoSpaceDE w:val="0"/>
        <w:autoSpaceDN w:val="0"/>
        <w:adjustRightInd w:val="0"/>
        <w:ind w:firstLine="0"/>
        <w:jc w:val="center"/>
        <w:rPr>
          <w:rFonts w:ascii="Times New Roman" w:hAnsi="Times New Roman"/>
          <w:b/>
          <w:bCs/>
          <w:sz w:val="28"/>
          <w:szCs w:val="28"/>
        </w:rPr>
      </w:pPr>
      <w:r>
        <w:rPr>
          <w:rFonts w:ascii="Times New Roman" w:hAnsi="Times New Roman"/>
          <w:b/>
          <w:bCs/>
          <w:sz w:val="28"/>
          <w:szCs w:val="28"/>
        </w:rPr>
        <w:t>Руковођење унутрашњим јединицама</w:t>
      </w:r>
    </w:p>
    <w:p w:rsidR="0096272A" w:rsidRDefault="0096272A" w:rsidP="0096272A">
      <w:pPr>
        <w:widowControl w:val="0"/>
        <w:autoSpaceDE w:val="0"/>
        <w:autoSpaceDN w:val="0"/>
        <w:adjustRightInd w:val="0"/>
        <w:ind w:firstLine="0"/>
        <w:rPr>
          <w:rFonts w:ascii="Times New Roman" w:hAnsi="Times New Roman"/>
          <w:b/>
          <w:bCs/>
          <w:sz w:val="24"/>
          <w:szCs w:val="24"/>
        </w:rPr>
      </w:pPr>
    </w:p>
    <w:p w:rsidR="0096272A" w:rsidRDefault="0096272A" w:rsidP="0096272A">
      <w:pPr>
        <w:widowControl w:val="0"/>
        <w:autoSpaceDE w:val="0"/>
        <w:autoSpaceDN w:val="0"/>
        <w:adjustRightInd w:val="0"/>
        <w:ind w:firstLine="708"/>
        <w:rPr>
          <w:rFonts w:ascii="Times New Roman" w:hAnsi="Times New Roman"/>
          <w:sz w:val="24"/>
          <w:szCs w:val="24"/>
        </w:rPr>
      </w:pPr>
      <w:r>
        <w:rPr>
          <w:rFonts w:ascii="Times New Roman" w:hAnsi="Times New Roman"/>
          <w:sz w:val="24"/>
          <w:szCs w:val="24"/>
        </w:rPr>
        <w:t>Сектором руководи помоћник министра.</w:t>
      </w:r>
    </w:p>
    <w:p w:rsidR="0096272A" w:rsidRDefault="0096272A" w:rsidP="0096272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За рад сектора и свој рад помоћник министра одговара министру.</w:t>
      </w:r>
    </w:p>
    <w:p w:rsidR="0096272A" w:rsidRDefault="0096272A" w:rsidP="0096272A">
      <w:pPr>
        <w:widowControl w:val="0"/>
        <w:autoSpaceDE w:val="0"/>
        <w:autoSpaceDN w:val="0"/>
        <w:adjustRightInd w:val="0"/>
        <w:ind w:firstLine="0"/>
        <w:rPr>
          <w:rFonts w:ascii="Times New Roman" w:hAnsi="Times New Roman"/>
          <w:b/>
          <w:sz w:val="24"/>
          <w:szCs w:val="24"/>
        </w:rPr>
      </w:pPr>
    </w:p>
    <w:p w:rsidR="0096272A" w:rsidRDefault="0096272A" w:rsidP="0096272A">
      <w:pPr>
        <w:widowControl w:val="0"/>
        <w:overflowPunct w:val="0"/>
        <w:autoSpaceDE w:val="0"/>
        <w:autoSpaceDN w:val="0"/>
        <w:adjustRightInd w:val="0"/>
        <w:ind w:firstLine="708"/>
        <w:rPr>
          <w:rFonts w:ascii="Times New Roman" w:hAnsi="Times New Roman"/>
          <w:sz w:val="24"/>
          <w:szCs w:val="24"/>
        </w:rPr>
      </w:pPr>
      <w:r>
        <w:rPr>
          <w:rFonts w:ascii="Times New Roman" w:hAnsi="Times New Roman"/>
          <w:sz w:val="24"/>
          <w:szCs w:val="24"/>
        </w:rPr>
        <w:t xml:space="preserve">Секретаријатом Министарства руководи секретар Министарства. </w:t>
      </w:r>
    </w:p>
    <w:p w:rsidR="0096272A" w:rsidRDefault="0096272A" w:rsidP="0096272A">
      <w:pPr>
        <w:widowControl w:val="0"/>
        <w:overflowPunct w:val="0"/>
        <w:autoSpaceDE w:val="0"/>
        <w:autoSpaceDN w:val="0"/>
        <w:adjustRightInd w:val="0"/>
        <w:ind w:firstLine="0"/>
        <w:rPr>
          <w:rFonts w:ascii="Times New Roman" w:hAnsi="Times New Roman"/>
          <w:sz w:val="24"/>
          <w:szCs w:val="24"/>
        </w:rPr>
      </w:pPr>
      <w:r>
        <w:rPr>
          <w:rFonts w:ascii="Times New Roman" w:hAnsi="Times New Roman"/>
          <w:sz w:val="24"/>
          <w:szCs w:val="24"/>
        </w:rPr>
        <w:t>За рад Секретаријата и свој рад секретар одговара министру.</w:t>
      </w:r>
    </w:p>
    <w:p w:rsidR="0096272A" w:rsidRDefault="0096272A" w:rsidP="0096272A">
      <w:pPr>
        <w:widowControl w:val="0"/>
        <w:autoSpaceDE w:val="0"/>
        <w:autoSpaceDN w:val="0"/>
        <w:adjustRightInd w:val="0"/>
        <w:ind w:firstLine="0"/>
        <w:rPr>
          <w:rFonts w:ascii="Times New Roman" w:hAnsi="Times New Roman"/>
          <w:b/>
          <w:sz w:val="24"/>
          <w:szCs w:val="24"/>
        </w:rPr>
      </w:pPr>
    </w:p>
    <w:p w:rsidR="0096272A" w:rsidRDefault="0096272A" w:rsidP="0096272A">
      <w:pPr>
        <w:widowControl w:val="0"/>
        <w:overflowPunct w:val="0"/>
        <w:autoSpaceDE w:val="0"/>
        <w:autoSpaceDN w:val="0"/>
        <w:adjustRightInd w:val="0"/>
        <w:ind w:firstLine="0"/>
        <w:rPr>
          <w:rFonts w:ascii="Times New Roman" w:hAnsi="Times New Roman"/>
          <w:sz w:val="24"/>
          <w:szCs w:val="24"/>
          <w:lang w:val="sr-Cyrl-RS"/>
        </w:rPr>
      </w:pPr>
      <w:r>
        <w:rPr>
          <w:rFonts w:ascii="Times New Roman" w:hAnsi="Times New Roman"/>
          <w:sz w:val="24"/>
          <w:szCs w:val="24"/>
        </w:rPr>
        <w:tab/>
      </w:r>
      <w:r>
        <w:rPr>
          <w:rFonts w:ascii="Times New Roman" w:hAnsi="Times New Roman"/>
          <w:sz w:val="24"/>
          <w:szCs w:val="24"/>
          <w:lang w:val="sr-Cyrl-BA"/>
        </w:rPr>
        <w:t>Ш</w:t>
      </w:r>
      <w:r>
        <w:rPr>
          <w:rFonts w:ascii="Times New Roman" w:hAnsi="Times New Roman"/>
          <w:sz w:val="24"/>
          <w:szCs w:val="24"/>
        </w:rPr>
        <w:t>еф одсека и руководилац групе планирају, усмеравају и надзиру рад ужих унутрашњих јединица и обављају најсложеније послове из делокруга ужих унутрашњих јединица</w:t>
      </w:r>
      <w:r>
        <w:rPr>
          <w:rFonts w:ascii="Times New Roman" w:hAnsi="Times New Roman"/>
          <w:sz w:val="24"/>
          <w:szCs w:val="24"/>
          <w:lang w:val="sr-Cyrl-RS"/>
        </w:rPr>
        <w:t xml:space="preserve">. </w:t>
      </w:r>
    </w:p>
    <w:p w:rsidR="0096272A" w:rsidRDefault="0096272A" w:rsidP="0096272A">
      <w:pPr>
        <w:widowControl w:val="0"/>
        <w:overflowPunct w:val="0"/>
        <w:autoSpaceDE w:val="0"/>
        <w:autoSpaceDN w:val="0"/>
        <w:adjustRightInd w:val="0"/>
        <w:ind w:firstLine="0"/>
        <w:rPr>
          <w:rFonts w:ascii="Times New Roman" w:hAnsi="Times New Roman"/>
          <w:sz w:val="24"/>
          <w:szCs w:val="24"/>
        </w:rPr>
      </w:pPr>
    </w:p>
    <w:p w:rsidR="0096272A" w:rsidRDefault="0096272A" w:rsidP="0096272A">
      <w:pPr>
        <w:widowControl w:val="0"/>
        <w:overflowPunct w:val="0"/>
        <w:autoSpaceDE w:val="0"/>
        <w:autoSpaceDN w:val="0"/>
        <w:adjustRightInd w:val="0"/>
        <w:ind w:firstLine="0"/>
        <w:rPr>
          <w:rFonts w:ascii="Times New Roman" w:hAnsi="Times New Roman"/>
          <w:sz w:val="24"/>
          <w:szCs w:val="24"/>
        </w:rPr>
      </w:pPr>
      <w:r>
        <w:rPr>
          <w:rFonts w:ascii="Times New Roman" w:hAnsi="Times New Roman"/>
          <w:sz w:val="24"/>
          <w:szCs w:val="24"/>
          <w:lang w:val="sr-Cyrl-BA"/>
        </w:rPr>
        <w:t xml:space="preserve">            Ш</w:t>
      </w:r>
      <w:r>
        <w:rPr>
          <w:rFonts w:ascii="Times New Roman" w:hAnsi="Times New Roman"/>
          <w:sz w:val="24"/>
          <w:szCs w:val="24"/>
        </w:rPr>
        <w:t>еф одсека и руководилац групе одговарају за свој рад и за рад уже унутрашње јединице којом руководе помоћнику министра у чијем је сектору ужа унутрашња јединица, односно секретару Министарства.</w:t>
      </w:r>
    </w:p>
    <w:p w:rsidR="0096272A" w:rsidRDefault="0096272A" w:rsidP="0096272A">
      <w:pPr>
        <w:widowControl w:val="0"/>
        <w:overflowPunct w:val="0"/>
        <w:autoSpaceDE w:val="0"/>
        <w:autoSpaceDN w:val="0"/>
        <w:adjustRightInd w:val="0"/>
        <w:ind w:firstLine="0"/>
        <w:rPr>
          <w:rFonts w:ascii="Times New Roman" w:hAnsi="Times New Roman"/>
          <w:sz w:val="24"/>
          <w:szCs w:val="24"/>
        </w:rPr>
      </w:pPr>
    </w:p>
    <w:p w:rsidR="0096272A" w:rsidRDefault="0096272A" w:rsidP="0096272A">
      <w:pPr>
        <w:widowControl w:val="0"/>
        <w:autoSpaceDE w:val="0"/>
        <w:autoSpaceDN w:val="0"/>
        <w:adjustRightInd w:val="0"/>
        <w:ind w:firstLine="0"/>
        <w:rPr>
          <w:rFonts w:ascii="Times New Roman" w:hAnsi="Times New Roman"/>
          <w:sz w:val="24"/>
          <w:szCs w:val="24"/>
        </w:rPr>
      </w:pPr>
      <w:r>
        <w:rPr>
          <w:rFonts w:ascii="Times New Roman" w:hAnsi="Times New Roman"/>
          <w:sz w:val="24"/>
          <w:szCs w:val="24"/>
        </w:rPr>
        <w:tab/>
        <w:t>Државни службеници и намештеници у Министарству за свој рад одговарају руководиоцу уже унутрашње јединице, помоћнику министра, односно секретару Министарства.</w:t>
      </w:r>
    </w:p>
    <w:p w:rsidR="0096272A" w:rsidRDefault="0096272A" w:rsidP="0096272A">
      <w:pPr>
        <w:ind w:firstLine="0"/>
        <w:rPr>
          <w:rFonts w:ascii="Times New Roman" w:hAnsi="Times New Roman"/>
          <w:sz w:val="24"/>
          <w:szCs w:val="24"/>
        </w:rPr>
      </w:pPr>
    </w:p>
    <w:p w:rsidR="0096272A" w:rsidRDefault="0096272A" w:rsidP="0096272A">
      <w:pPr>
        <w:ind w:firstLine="708"/>
        <w:jc w:val="lef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Кабинетом министра руководи шеф Кабинета.</w:t>
      </w:r>
    </w:p>
    <w:p w:rsidR="0096272A" w:rsidRDefault="0096272A" w:rsidP="0096272A">
      <w:pPr>
        <w:ind w:firstLine="0"/>
        <w:jc w:val="lef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 xml:space="preserve">За рад Кабинета и свој рад шеф Кабинета одговара министру. </w:t>
      </w:r>
    </w:p>
    <w:p w:rsidR="0096272A" w:rsidRDefault="0096272A" w:rsidP="0096272A">
      <w:pPr>
        <w:ind w:firstLine="0"/>
        <w:jc w:val="left"/>
        <w:rPr>
          <w:rFonts w:ascii="Times New Roman" w:hAnsi="Times New Roman" w:cs="Times New Roman"/>
          <w:sz w:val="24"/>
          <w:szCs w:val="24"/>
          <w:lang w:val="ru-RU" w:eastAsia="ar-SA"/>
        </w:rPr>
      </w:pPr>
      <w:r>
        <w:rPr>
          <w:rFonts w:ascii="Times New Roman" w:hAnsi="Times New Roman" w:cs="Times New Roman"/>
          <w:sz w:val="24"/>
          <w:szCs w:val="24"/>
          <w:lang w:val="ru-RU" w:eastAsia="ar-SA"/>
        </w:rPr>
        <w:t>Државни службеници и намештеници у Кабинету за свој рад одговарају шефу Кабинета.</w:t>
      </w:r>
    </w:p>
    <w:p w:rsidR="0096272A" w:rsidRDefault="0096272A" w:rsidP="0096272A">
      <w:pPr>
        <w:ind w:firstLine="0"/>
        <w:rPr>
          <w:rFonts w:ascii="Times New Roman" w:hAnsi="Times New Roman" w:cs="Times New Roman"/>
          <w:sz w:val="24"/>
          <w:szCs w:val="24"/>
        </w:rPr>
      </w:pPr>
    </w:p>
    <w:p w:rsidR="0096272A" w:rsidRDefault="0096272A" w:rsidP="0096272A">
      <w:pPr>
        <w:widowControl w:val="0"/>
        <w:tabs>
          <w:tab w:val="left" w:pos="720"/>
        </w:tabs>
        <w:autoSpaceDE w:val="0"/>
        <w:autoSpaceDN w:val="0"/>
        <w:adjustRightInd w:val="0"/>
        <w:ind w:firstLine="0"/>
        <w:rPr>
          <w:rFonts w:ascii="Times New Roman" w:hAnsi="Times New Roman"/>
          <w:b/>
          <w:bCs/>
          <w:sz w:val="28"/>
          <w:szCs w:val="28"/>
        </w:rPr>
      </w:pPr>
      <w:r>
        <w:rPr>
          <w:rFonts w:ascii="Times New Roman" w:hAnsi="Times New Roman"/>
          <w:b/>
          <w:bCs/>
          <w:sz w:val="28"/>
          <w:szCs w:val="28"/>
        </w:rPr>
        <w:lastRenderedPageBreak/>
        <w:t>Начин сарадње министарства са другим органима и организацијама</w:t>
      </w:r>
    </w:p>
    <w:p w:rsidR="0096272A" w:rsidRDefault="0096272A" w:rsidP="0096272A">
      <w:pPr>
        <w:widowControl w:val="0"/>
        <w:tabs>
          <w:tab w:val="left" w:pos="720"/>
        </w:tabs>
        <w:autoSpaceDE w:val="0"/>
        <w:autoSpaceDN w:val="0"/>
        <w:adjustRightInd w:val="0"/>
        <w:ind w:firstLine="567"/>
        <w:rPr>
          <w:rFonts w:ascii="Times New Roman" w:hAnsi="Times New Roman"/>
          <w:b/>
          <w:bCs/>
          <w:sz w:val="24"/>
          <w:szCs w:val="24"/>
        </w:rPr>
      </w:pPr>
    </w:p>
    <w:p w:rsidR="0096272A" w:rsidRDefault="0096272A" w:rsidP="0096272A">
      <w:pPr>
        <w:widowControl w:val="0"/>
        <w:tabs>
          <w:tab w:val="left" w:pos="720"/>
        </w:tabs>
        <w:autoSpaceDE w:val="0"/>
        <w:autoSpaceDN w:val="0"/>
        <w:adjustRightInd w:val="0"/>
        <w:ind w:firstLine="0"/>
        <w:rPr>
          <w:rFonts w:ascii="Times New Roman" w:hAnsi="Times New Roman"/>
          <w:sz w:val="28"/>
          <w:szCs w:val="28"/>
          <w:lang w:val="ru-RU" w:eastAsia="ar-SA"/>
        </w:rPr>
      </w:pPr>
      <w:r>
        <w:rPr>
          <w:rFonts w:ascii="Times New Roman" w:hAnsi="Times New Roman"/>
          <w:sz w:val="24"/>
          <w:szCs w:val="24"/>
        </w:rPr>
        <w:tab/>
        <w:t>Министарство у извршавању својих надлежности непосредно сарађује са другим министарствима, органима и организацијама, као и са другим државним органима када то захтева природа послова Министарства, међусобно достављају</w:t>
      </w:r>
      <w:bookmarkStart w:id="5" w:name="page22"/>
      <w:bookmarkEnd w:id="5"/>
      <w:r>
        <w:rPr>
          <w:rFonts w:ascii="Times New Roman" w:hAnsi="Times New Roman"/>
          <w:sz w:val="24"/>
          <w:szCs w:val="24"/>
        </w:rPr>
        <w:t xml:space="preserve"> податке и обавештење за рад, образују заједничка стручна тела и остварују друге облике заједничког рада и сарадње.</w:t>
      </w:r>
    </w:p>
    <w:p w:rsidR="0096272A" w:rsidRDefault="0096272A" w:rsidP="0096272A">
      <w:pPr>
        <w:widowControl w:val="0"/>
        <w:overflowPunct w:val="0"/>
        <w:autoSpaceDE w:val="0"/>
        <w:autoSpaceDN w:val="0"/>
        <w:adjustRightInd w:val="0"/>
        <w:ind w:right="60" w:firstLine="567"/>
        <w:rPr>
          <w:rFonts w:ascii="Times New Roman" w:eastAsia="Times New Roman" w:hAnsi="Times New Roman" w:cs="Times New Roman"/>
          <w:sz w:val="24"/>
          <w:szCs w:val="24"/>
        </w:rPr>
      </w:pPr>
      <w:r>
        <w:rPr>
          <w:rFonts w:ascii="Times New Roman" w:eastAsia="Times New Roman" w:hAnsi="Times New Roman" w:cs="Times New Roman"/>
          <w:sz w:val="24"/>
          <w:szCs w:val="24"/>
        </w:rPr>
        <w:tab/>
        <w:t>Запослени у свим унутрашњим јединицама Министарства дужни су да непосредно сарађују у извршавању послова и задатака који су у делокругу Министарства.</w:t>
      </w:r>
    </w:p>
    <w:p w:rsidR="0096272A" w:rsidRDefault="0096272A" w:rsidP="0096272A">
      <w:pPr>
        <w:ind w:firstLine="0"/>
        <w:rPr>
          <w:rFonts w:ascii="Times New Roman" w:hAnsi="Times New Roman" w:cs="Times New Roman"/>
          <w:sz w:val="24"/>
          <w:szCs w:val="24"/>
        </w:rPr>
      </w:pPr>
    </w:p>
    <w:p w:rsidR="0096272A" w:rsidRDefault="0096272A" w:rsidP="0096272A">
      <w:pPr>
        <w:ind w:right="-92"/>
        <w:rPr>
          <w:rFonts w:ascii="Times New Roman" w:hAnsi="Times New Roman"/>
          <w:b/>
          <w:sz w:val="24"/>
          <w:szCs w:val="24"/>
        </w:rPr>
      </w:pPr>
      <w:r>
        <w:rPr>
          <w:rFonts w:ascii="Times New Roman" w:hAnsi="Times New Roman"/>
          <w:b/>
          <w:sz w:val="24"/>
          <w:szCs w:val="24"/>
        </w:rPr>
        <w:tab/>
        <w:t xml:space="preserve">УКУПАН БРОЈ ДРЖАВНИХ СЛУЖБЕНИКА је 41, и то: 5 државних службеника на положају (III група положаја) и 36 државних службеника </w:t>
      </w:r>
    </w:p>
    <w:p w:rsidR="0096272A" w:rsidRDefault="0096272A" w:rsidP="0096272A">
      <w:pPr>
        <w:ind w:right="-92"/>
        <w:rPr>
          <w:rFonts w:ascii="Times New Roman" w:hAnsi="Times New Roman"/>
          <w:sz w:val="24"/>
          <w:szCs w:val="24"/>
        </w:rPr>
      </w:pPr>
      <w:r>
        <w:rPr>
          <w:rFonts w:ascii="Times New Roman" w:hAnsi="Times New Roman"/>
          <w:sz w:val="24"/>
          <w:szCs w:val="24"/>
        </w:rPr>
        <w:tab/>
        <w:t>- 5 државних службеника на положају: III група положаја (помоћници министра и секретар Министарства);</w:t>
      </w:r>
    </w:p>
    <w:p w:rsidR="0096272A" w:rsidRDefault="0096272A" w:rsidP="0096272A">
      <w:pPr>
        <w:numPr>
          <w:ilvl w:val="0"/>
          <w:numId w:val="8"/>
        </w:numPr>
        <w:ind w:right="-92"/>
        <w:rPr>
          <w:rFonts w:ascii="Times New Roman" w:hAnsi="Times New Roman"/>
          <w:sz w:val="24"/>
          <w:szCs w:val="24"/>
        </w:rPr>
      </w:pPr>
      <w:r>
        <w:rPr>
          <w:rFonts w:ascii="Times New Roman" w:hAnsi="Times New Roman"/>
          <w:sz w:val="24"/>
          <w:szCs w:val="24"/>
          <w:lang w:val="sr-Cyrl-RS"/>
        </w:rPr>
        <w:t xml:space="preserve">5  </w:t>
      </w:r>
      <w:r>
        <w:rPr>
          <w:rFonts w:ascii="Times New Roman" w:hAnsi="Times New Roman"/>
          <w:sz w:val="24"/>
          <w:szCs w:val="24"/>
        </w:rPr>
        <w:t>радн</w:t>
      </w:r>
      <w:r>
        <w:rPr>
          <w:rFonts w:ascii="Times New Roman" w:hAnsi="Times New Roman"/>
          <w:sz w:val="24"/>
          <w:szCs w:val="24"/>
          <w:lang w:val="sr-Cyrl-RS"/>
        </w:rPr>
        <w:t>их</w:t>
      </w:r>
      <w:r>
        <w:rPr>
          <w:rFonts w:ascii="Times New Roman" w:hAnsi="Times New Roman"/>
          <w:sz w:val="24"/>
          <w:szCs w:val="24"/>
        </w:rPr>
        <w:t xml:space="preserve"> места у звању вишег саветника (</w:t>
      </w:r>
      <w:r>
        <w:rPr>
          <w:rFonts w:ascii="Times New Roman" w:hAnsi="Times New Roman"/>
          <w:sz w:val="24"/>
          <w:szCs w:val="24"/>
          <w:lang w:val="sr-Cyrl-RS"/>
        </w:rPr>
        <w:t xml:space="preserve">6 </w:t>
      </w:r>
      <w:r>
        <w:rPr>
          <w:rFonts w:ascii="Times New Roman" w:hAnsi="Times New Roman"/>
          <w:sz w:val="24"/>
          <w:szCs w:val="24"/>
        </w:rPr>
        <w:t>државн</w:t>
      </w:r>
      <w:r>
        <w:rPr>
          <w:rFonts w:ascii="Times New Roman" w:hAnsi="Times New Roman"/>
          <w:sz w:val="24"/>
          <w:szCs w:val="24"/>
          <w:lang w:val="sr-Cyrl-RS"/>
        </w:rPr>
        <w:t>их</w:t>
      </w:r>
      <w:r>
        <w:rPr>
          <w:rFonts w:ascii="Times New Roman" w:hAnsi="Times New Roman"/>
          <w:sz w:val="24"/>
          <w:szCs w:val="24"/>
        </w:rPr>
        <w:t xml:space="preserve"> службеника);</w:t>
      </w:r>
    </w:p>
    <w:p w:rsidR="0096272A" w:rsidRDefault="0096272A" w:rsidP="0096272A">
      <w:pPr>
        <w:numPr>
          <w:ilvl w:val="0"/>
          <w:numId w:val="8"/>
        </w:numPr>
        <w:ind w:right="-92"/>
        <w:rPr>
          <w:rFonts w:ascii="Times New Roman" w:hAnsi="Times New Roman"/>
          <w:sz w:val="24"/>
          <w:szCs w:val="24"/>
        </w:rPr>
      </w:pPr>
      <w:r>
        <w:rPr>
          <w:rFonts w:ascii="Times New Roman" w:hAnsi="Times New Roman"/>
          <w:sz w:val="24"/>
          <w:szCs w:val="24"/>
          <w:lang w:val="sr-Cyrl-BA"/>
        </w:rPr>
        <w:t>8</w:t>
      </w:r>
      <w:r>
        <w:rPr>
          <w:rFonts w:ascii="Times New Roman" w:hAnsi="Times New Roman"/>
          <w:color w:val="70AD47"/>
          <w:sz w:val="24"/>
          <w:szCs w:val="24"/>
          <w:lang w:val="sr-Cyrl-BA"/>
        </w:rPr>
        <w:t xml:space="preserve"> </w:t>
      </w:r>
      <w:r>
        <w:rPr>
          <w:rFonts w:ascii="Times New Roman" w:hAnsi="Times New Roman"/>
          <w:sz w:val="24"/>
          <w:szCs w:val="24"/>
        </w:rPr>
        <w:t>радних места у звању самосталног саветника (</w:t>
      </w:r>
      <w:r>
        <w:rPr>
          <w:rFonts w:ascii="Times New Roman" w:hAnsi="Times New Roman"/>
          <w:sz w:val="24"/>
          <w:szCs w:val="24"/>
          <w:lang w:val="sr-Cyrl-RS"/>
        </w:rPr>
        <w:t xml:space="preserve">11 </w:t>
      </w:r>
      <w:r>
        <w:rPr>
          <w:rFonts w:ascii="Times New Roman" w:hAnsi="Times New Roman"/>
          <w:sz w:val="24"/>
          <w:szCs w:val="24"/>
        </w:rPr>
        <w:t>државних службеника);</w:t>
      </w:r>
    </w:p>
    <w:p w:rsidR="0096272A" w:rsidRDefault="0096272A" w:rsidP="0096272A">
      <w:pPr>
        <w:numPr>
          <w:ilvl w:val="0"/>
          <w:numId w:val="8"/>
        </w:numPr>
        <w:ind w:right="-92"/>
        <w:rPr>
          <w:rFonts w:ascii="Times New Roman" w:hAnsi="Times New Roman"/>
          <w:sz w:val="24"/>
          <w:szCs w:val="24"/>
        </w:rPr>
      </w:pPr>
      <w:r>
        <w:rPr>
          <w:rFonts w:ascii="Times New Roman" w:hAnsi="Times New Roman"/>
          <w:sz w:val="24"/>
          <w:szCs w:val="24"/>
          <w:lang w:val="sr-Cyrl-RS"/>
        </w:rPr>
        <w:t>12</w:t>
      </w:r>
      <w:r>
        <w:rPr>
          <w:rFonts w:ascii="Times New Roman" w:hAnsi="Times New Roman"/>
          <w:sz w:val="24"/>
          <w:szCs w:val="24"/>
        </w:rPr>
        <w:t xml:space="preserve"> радних места у звању саветника (</w:t>
      </w:r>
      <w:r>
        <w:rPr>
          <w:rFonts w:ascii="Times New Roman" w:hAnsi="Times New Roman"/>
          <w:sz w:val="24"/>
          <w:szCs w:val="24"/>
          <w:lang w:val="sr-Cyrl-RS"/>
        </w:rPr>
        <w:t xml:space="preserve">14 </w:t>
      </w:r>
      <w:r>
        <w:rPr>
          <w:rFonts w:ascii="Times New Roman" w:hAnsi="Times New Roman"/>
          <w:sz w:val="24"/>
          <w:szCs w:val="24"/>
        </w:rPr>
        <w:t>државн</w:t>
      </w:r>
      <w:r>
        <w:rPr>
          <w:rFonts w:ascii="Times New Roman" w:hAnsi="Times New Roman"/>
          <w:sz w:val="24"/>
          <w:szCs w:val="24"/>
          <w:lang w:val="sr-Cyrl-RS"/>
        </w:rPr>
        <w:t>а</w:t>
      </w:r>
      <w:r>
        <w:rPr>
          <w:rFonts w:ascii="Times New Roman" w:hAnsi="Times New Roman"/>
          <w:sz w:val="24"/>
          <w:szCs w:val="24"/>
        </w:rPr>
        <w:t xml:space="preserve"> службеника);</w:t>
      </w:r>
    </w:p>
    <w:p w:rsidR="0096272A" w:rsidRDefault="0096272A" w:rsidP="0096272A">
      <w:pPr>
        <w:numPr>
          <w:ilvl w:val="0"/>
          <w:numId w:val="8"/>
        </w:numPr>
        <w:ind w:right="-92"/>
        <w:rPr>
          <w:rFonts w:ascii="Times New Roman" w:hAnsi="Times New Roman"/>
          <w:sz w:val="24"/>
          <w:szCs w:val="24"/>
        </w:rPr>
      </w:pPr>
      <w:r>
        <w:rPr>
          <w:rFonts w:ascii="Times New Roman" w:hAnsi="Times New Roman"/>
          <w:sz w:val="24"/>
          <w:szCs w:val="24"/>
          <w:lang w:val="sr-Cyrl-RS"/>
        </w:rPr>
        <w:t xml:space="preserve">4 </w:t>
      </w:r>
      <w:r>
        <w:rPr>
          <w:rFonts w:ascii="Times New Roman" w:hAnsi="Times New Roman"/>
          <w:sz w:val="24"/>
          <w:szCs w:val="24"/>
        </w:rPr>
        <w:t>радн</w:t>
      </w:r>
      <w:r>
        <w:rPr>
          <w:rFonts w:ascii="Times New Roman" w:hAnsi="Times New Roman"/>
          <w:sz w:val="24"/>
          <w:szCs w:val="24"/>
          <w:lang w:val="sr-Cyrl-RS"/>
        </w:rPr>
        <w:t>а</w:t>
      </w:r>
      <w:r>
        <w:rPr>
          <w:rFonts w:ascii="Times New Roman" w:hAnsi="Times New Roman"/>
          <w:sz w:val="24"/>
          <w:szCs w:val="24"/>
        </w:rPr>
        <w:t xml:space="preserve"> места у звању млађег саветника (</w:t>
      </w:r>
      <w:r>
        <w:rPr>
          <w:rFonts w:ascii="Times New Roman" w:hAnsi="Times New Roman"/>
          <w:sz w:val="24"/>
          <w:szCs w:val="24"/>
          <w:lang w:val="sr-Cyrl-RS"/>
        </w:rPr>
        <w:t xml:space="preserve">5 </w:t>
      </w:r>
      <w:r>
        <w:rPr>
          <w:rFonts w:ascii="Times New Roman" w:hAnsi="Times New Roman"/>
          <w:sz w:val="24"/>
          <w:szCs w:val="24"/>
        </w:rPr>
        <w:t>државних службеника);</w:t>
      </w:r>
    </w:p>
    <w:p w:rsidR="0096272A" w:rsidRDefault="0096272A" w:rsidP="0096272A">
      <w:pPr>
        <w:ind w:firstLine="0"/>
        <w:rPr>
          <w:rFonts w:ascii="Times New Roman" w:hAnsi="Times New Roman"/>
          <w:sz w:val="24"/>
          <w:szCs w:val="24"/>
        </w:rPr>
      </w:pPr>
      <w:r>
        <w:rPr>
          <w:rFonts w:ascii="Times New Roman" w:hAnsi="Times New Roman"/>
          <w:sz w:val="24"/>
          <w:szCs w:val="24"/>
        </w:rPr>
        <w:tab/>
        <w:t>У укупан број нису урачуната два државна секретара и Кабинет министра где је систематизовано: 5 радних места са 7 извршилаца (1 самостални саветник, 4 саветника и 2 млађа саветника).</w:t>
      </w:r>
    </w:p>
    <w:p w:rsidR="0096272A" w:rsidRDefault="0096272A" w:rsidP="0096272A">
      <w:pPr>
        <w:rPr>
          <w:rFonts w:ascii="Times New Roman" w:hAnsi="Times New Roman" w:cs="Times New Roman"/>
          <w:b/>
          <w:sz w:val="24"/>
          <w:szCs w:val="24"/>
          <w:lang w:val="sr-Cyrl-RS"/>
        </w:rPr>
      </w:pPr>
    </w:p>
    <w:p w:rsidR="0096272A" w:rsidRDefault="0096272A" w:rsidP="0096272A">
      <w:pPr>
        <w:pStyle w:val="ListParagraph"/>
        <w:numPr>
          <w:ilvl w:val="0"/>
          <w:numId w:val="6"/>
        </w:numPr>
        <w:jc w:val="center"/>
        <w:rPr>
          <w:rFonts w:ascii="Times New Roman" w:hAnsi="Times New Roman" w:cs="Times New Roman"/>
          <w:b/>
          <w:sz w:val="24"/>
          <w:szCs w:val="24"/>
          <w:lang w:val="sr-Cyrl-RS"/>
        </w:rPr>
      </w:pPr>
      <w:bookmarkStart w:id="6" w:name="_Hlk121392441"/>
      <w:r>
        <w:rPr>
          <w:rFonts w:ascii="Times New Roman" w:hAnsi="Times New Roman" w:cs="Times New Roman"/>
          <w:b/>
          <w:sz w:val="24"/>
          <w:szCs w:val="24"/>
          <w:lang w:val="sr-Cyrl-RS"/>
        </w:rPr>
        <w:t>ИМЕНА, ПОДАЦИ ЗА КОНТАКТ И ОПИС ФУНКЦИЈА РУКОВОДИЛАЦА ОРГАНИЗАЦИОНИХ ЈЕДИНИЦА</w:t>
      </w:r>
    </w:p>
    <w:p w:rsidR="0096272A" w:rsidRDefault="0096272A" w:rsidP="0096272A">
      <w:pPr>
        <w:ind w:firstLine="0"/>
        <w:rPr>
          <w:rFonts w:ascii="Times New Roman" w:hAnsi="Times New Roman" w:cs="Times New Roman"/>
          <w:sz w:val="24"/>
          <w:szCs w:val="24"/>
          <w:lang w:eastAsia="ar-SA"/>
        </w:rPr>
      </w:pPr>
    </w:p>
    <w:p w:rsidR="0096272A" w:rsidRDefault="0096272A" w:rsidP="0096272A">
      <w:pPr>
        <w:pStyle w:val="ListParagraph"/>
        <w:numPr>
          <w:ilvl w:val="0"/>
          <w:numId w:val="3"/>
        </w:numPr>
        <w:rPr>
          <w:rFonts w:ascii="Times New Roman" w:hAnsi="Times New Roman" w:cs="Times New Roman"/>
          <w:b/>
          <w:bCs/>
          <w:sz w:val="24"/>
          <w:szCs w:val="24"/>
          <w:lang w:val="sr-Cyrl-RS" w:eastAsia="ar-SA"/>
        </w:rPr>
      </w:pPr>
      <w:r>
        <w:rPr>
          <w:rFonts w:ascii="Times New Roman" w:hAnsi="Times New Roman" w:cs="Times New Roman"/>
          <w:b/>
          <w:bCs/>
          <w:sz w:val="24"/>
          <w:szCs w:val="24"/>
          <w:lang w:val="sr-Cyrl-RS" w:eastAsia="ar-SA"/>
        </w:rPr>
        <w:t xml:space="preserve">МИНИСТАР – проф. др Дарија Кисић Тепавчевић </w:t>
      </w:r>
    </w:p>
    <w:p w:rsidR="0096272A" w:rsidRDefault="0096272A" w:rsidP="0096272A">
      <w:pPr>
        <w:pStyle w:val="ListParagraph"/>
        <w:ind w:left="780" w:firstLine="0"/>
        <w:rPr>
          <w:rFonts w:ascii="Times New Roman" w:hAnsi="Times New Roman" w:cs="Times New Roman"/>
          <w:sz w:val="24"/>
          <w:szCs w:val="24"/>
          <w:lang w:val="sr-Cyrl-RS"/>
        </w:rPr>
      </w:pPr>
      <w:bookmarkStart w:id="7" w:name="_Hlk121393268"/>
      <w:r>
        <w:rPr>
          <w:rFonts w:ascii="Times New Roman" w:hAnsi="Times New Roman" w:cs="Times New Roman"/>
          <w:sz w:val="24"/>
          <w:szCs w:val="24"/>
          <w:lang w:val="sr-Cyrl-RS"/>
        </w:rPr>
        <w:t xml:space="preserve">Контак телефон: </w:t>
      </w:r>
      <w:bookmarkEnd w:id="7"/>
      <w:r>
        <w:rPr>
          <w:rFonts w:ascii="Times New Roman" w:hAnsi="Times New Roman" w:cs="Times New Roman"/>
          <w:sz w:val="24"/>
          <w:szCs w:val="24"/>
          <w:lang w:val="sr-Cyrl-RS"/>
        </w:rPr>
        <w:t xml:space="preserve">011/301-4730 </w:t>
      </w:r>
    </w:p>
    <w:p w:rsidR="0096272A" w:rsidRDefault="0096272A" w:rsidP="0096272A">
      <w:pPr>
        <w:pStyle w:val="ListParagraph"/>
        <w:ind w:left="780" w:firstLine="0"/>
        <w:rPr>
          <w:rStyle w:val="Hyperlink"/>
        </w:rPr>
      </w:pPr>
      <w:bookmarkStart w:id="8" w:name="_Hlk121393361"/>
      <w:r>
        <w:rPr>
          <w:rFonts w:ascii="Times New Roman" w:hAnsi="Times New Roman" w:cs="Times New Roman"/>
          <w:sz w:val="24"/>
          <w:szCs w:val="24"/>
          <w:lang w:val="sr-Cyrl-RS"/>
        </w:rPr>
        <w:t xml:space="preserve">Е- пошта: </w:t>
      </w:r>
      <w:bookmarkEnd w:id="8"/>
      <w:r>
        <w:fldChar w:fldCharType="begin"/>
      </w:r>
      <w:r>
        <w:instrText xml:space="preserve"> HYPERLINK "mailto:kabinet@minbpd.gov.rs" </w:instrText>
      </w:r>
      <w:r>
        <w:fldChar w:fldCharType="separate"/>
      </w:r>
      <w:r>
        <w:rPr>
          <w:rStyle w:val="Hyperlink"/>
          <w:rFonts w:ascii="Times New Roman" w:hAnsi="Times New Roman" w:cs="Times New Roman"/>
          <w:sz w:val="24"/>
          <w:szCs w:val="24"/>
        </w:rPr>
        <w:t>kabinet@</w:t>
      </w:r>
      <w:bookmarkStart w:id="9" w:name="_Hlk121393429"/>
      <w:r>
        <w:rPr>
          <w:rStyle w:val="Hyperlink"/>
          <w:rFonts w:ascii="Times New Roman" w:hAnsi="Times New Roman" w:cs="Times New Roman"/>
          <w:sz w:val="24"/>
          <w:szCs w:val="24"/>
        </w:rPr>
        <w:t>minbpd.gov.rs</w:t>
      </w:r>
      <w:bookmarkEnd w:id="9"/>
      <w:r>
        <w:fldChar w:fldCharType="end"/>
      </w:r>
    </w:p>
    <w:p w:rsidR="0096272A" w:rsidRDefault="0096272A" w:rsidP="0096272A">
      <w:pPr>
        <w:pStyle w:val="ListParagraph"/>
        <w:ind w:left="780" w:firstLine="0"/>
        <w:rPr>
          <w:rStyle w:val="Hyperlink"/>
          <w:rFonts w:ascii="Times New Roman" w:hAnsi="Times New Roman" w:cs="Times New Roman"/>
          <w:sz w:val="24"/>
          <w:szCs w:val="24"/>
        </w:rPr>
      </w:pPr>
    </w:p>
    <w:p w:rsidR="0096272A" w:rsidRDefault="0096272A" w:rsidP="0096272A">
      <w:pPr>
        <w:rPr>
          <w:lang w:eastAsia="ar-SA"/>
        </w:rPr>
      </w:pPr>
      <w:r>
        <w:rPr>
          <w:rFonts w:ascii="Times New Roman" w:hAnsi="Times New Roman" w:cs="Times New Roman"/>
          <w:sz w:val="24"/>
          <w:szCs w:val="24"/>
          <w:lang w:eastAsia="ar-SA"/>
        </w:rPr>
        <w:tab/>
        <w:t>Министар руководи министарством, представља министарство, доноси прописе и решења у управним и другим појединачним стварима и одлучује о другим питањима у делокругу министарства.</w:t>
      </w:r>
    </w:p>
    <w:p w:rsidR="0096272A" w:rsidRDefault="0096272A" w:rsidP="0096272A">
      <w:pPr>
        <w:rPr>
          <w:rFonts w:ascii="Times New Roman" w:hAnsi="Times New Roman" w:cs="Times New Roman"/>
          <w:sz w:val="24"/>
          <w:szCs w:val="24"/>
          <w:lang w:eastAsia="ar-SA"/>
        </w:rPr>
      </w:pPr>
      <w:r>
        <w:rPr>
          <w:rFonts w:ascii="Times New Roman" w:hAnsi="Times New Roman" w:cs="Times New Roman"/>
          <w:sz w:val="24"/>
          <w:szCs w:val="24"/>
          <w:lang w:eastAsia="ar-SA"/>
        </w:rPr>
        <w:tab/>
        <w:t>Министар је одговоран Влади и Народној скупштини за рад министарства и стање у свим областима из делокруга министарства.</w:t>
      </w:r>
    </w:p>
    <w:p w:rsidR="0096272A" w:rsidRDefault="0096272A" w:rsidP="0096272A">
      <w:pPr>
        <w:rPr>
          <w:rFonts w:ascii="Times New Roman" w:hAnsi="Times New Roman" w:cs="Times New Roman"/>
          <w:sz w:val="24"/>
          <w:szCs w:val="24"/>
          <w:lang w:eastAsia="ar-SA"/>
        </w:rPr>
      </w:pPr>
    </w:p>
    <w:p w:rsidR="0096272A" w:rsidRDefault="0096272A" w:rsidP="0096272A">
      <w:pPr>
        <w:pStyle w:val="ListParagraph"/>
        <w:numPr>
          <w:ilvl w:val="0"/>
          <w:numId w:val="3"/>
        </w:numPr>
        <w:rPr>
          <w:rFonts w:ascii="Times New Roman" w:hAnsi="Times New Roman" w:cs="Times New Roman"/>
          <w:sz w:val="24"/>
          <w:szCs w:val="24"/>
          <w:lang w:val="sr-Cyrl-RS" w:eastAsia="ar-SA"/>
        </w:rPr>
      </w:pPr>
      <w:bookmarkStart w:id="10" w:name="_Hlk121393535"/>
      <w:r>
        <w:rPr>
          <w:rFonts w:ascii="Times New Roman" w:hAnsi="Times New Roman" w:cs="Times New Roman"/>
          <w:b/>
          <w:sz w:val="24"/>
          <w:szCs w:val="24"/>
          <w:lang w:eastAsia="ar-SA"/>
        </w:rPr>
        <w:t>ДРЖАВНИ СЕКРЕТАР</w:t>
      </w:r>
      <w:r>
        <w:rPr>
          <w:rFonts w:ascii="Times New Roman" w:hAnsi="Times New Roman" w:cs="Times New Roman"/>
          <w:b/>
          <w:sz w:val="24"/>
          <w:szCs w:val="24"/>
          <w:lang w:val="sr-Cyrl-RS" w:eastAsia="ar-SA"/>
        </w:rPr>
        <w:t xml:space="preserve">- </w:t>
      </w:r>
      <w:bookmarkEnd w:id="10"/>
      <w:r>
        <w:rPr>
          <w:rFonts w:ascii="Times New Roman" w:hAnsi="Times New Roman" w:cs="Times New Roman"/>
          <w:b/>
          <w:sz w:val="24"/>
          <w:szCs w:val="24"/>
          <w:lang w:val="sr-Cyrl-RS" w:eastAsia="ar-SA"/>
        </w:rPr>
        <w:t xml:space="preserve">Стана Божовић </w:t>
      </w:r>
    </w:p>
    <w:p w:rsidR="0096272A" w:rsidRDefault="0096272A" w:rsidP="0096272A">
      <w:pPr>
        <w:pStyle w:val="ListParagraph"/>
        <w:ind w:firstLine="0"/>
        <w:rPr>
          <w:rStyle w:val="Hyperlink"/>
        </w:rPr>
      </w:pPr>
      <w:bookmarkStart w:id="11" w:name="_Hlk121393590"/>
      <w:r>
        <w:rPr>
          <w:rFonts w:ascii="Times New Roman" w:hAnsi="Times New Roman" w:cs="Times New Roman"/>
          <w:sz w:val="24"/>
          <w:szCs w:val="24"/>
          <w:lang w:val="sr-Cyrl-RS"/>
        </w:rPr>
        <w:t xml:space="preserve">Е- пошта: </w:t>
      </w:r>
      <w:hyperlink r:id="rId22" w:history="1">
        <w:r>
          <w:rPr>
            <w:rStyle w:val="Hyperlink"/>
            <w:rFonts w:ascii="Times New Roman" w:hAnsi="Times New Roman" w:cs="Times New Roman"/>
            <w:sz w:val="24"/>
            <w:szCs w:val="24"/>
          </w:rPr>
          <w:t>stana.bozovic@minbpd.gov.rs</w:t>
        </w:r>
      </w:hyperlink>
    </w:p>
    <w:p w:rsidR="0096272A" w:rsidRDefault="0096272A" w:rsidP="0096272A">
      <w:pPr>
        <w:pStyle w:val="ListParagraph"/>
        <w:ind w:firstLine="0"/>
      </w:pPr>
    </w:p>
    <w:p w:rsidR="0096272A" w:rsidRDefault="0096272A" w:rsidP="0096272A">
      <w:pPr>
        <w:pStyle w:val="ListParagraph"/>
        <w:numPr>
          <w:ilvl w:val="0"/>
          <w:numId w:val="3"/>
        </w:numPr>
        <w:rPr>
          <w:rFonts w:ascii="Times New Roman" w:hAnsi="Times New Roman" w:cs="Times New Roman"/>
          <w:sz w:val="24"/>
          <w:szCs w:val="24"/>
          <w:lang w:val="sr-Cyrl-RS"/>
        </w:rPr>
      </w:pPr>
      <w:bookmarkStart w:id="12" w:name="_Hlk158370604"/>
      <w:bookmarkEnd w:id="11"/>
      <w:r>
        <w:rPr>
          <w:rFonts w:ascii="Times New Roman" w:hAnsi="Times New Roman" w:cs="Times New Roman"/>
          <w:b/>
          <w:sz w:val="24"/>
          <w:szCs w:val="24"/>
          <w:lang w:eastAsia="ar-SA"/>
        </w:rPr>
        <w:t>ДРЖАВНИ СЕКРЕТАР</w:t>
      </w:r>
      <w:r>
        <w:rPr>
          <w:rFonts w:ascii="Times New Roman" w:hAnsi="Times New Roman" w:cs="Times New Roman"/>
          <w:b/>
          <w:sz w:val="24"/>
          <w:szCs w:val="24"/>
          <w:lang w:val="sr-Cyrl-RS" w:eastAsia="ar-SA"/>
        </w:rPr>
        <w:t xml:space="preserve">- </w:t>
      </w:r>
      <w:bookmarkEnd w:id="12"/>
      <w:r>
        <w:rPr>
          <w:rFonts w:ascii="Times New Roman" w:hAnsi="Times New Roman" w:cs="Times New Roman"/>
          <w:b/>
          <w:sz w:val="24"/>
          <w:szCs w:val="24"/>
          <w:lang w:val="sr-Cyrl-RS" w:eastAsia="ar-SA"/>
        </w:rPr>
        <w:t xml:space="preserve">Мирко Јанић </w:t>
      </w:r>
    </w:p>
    <w:p w:rsidR="0096272A" w:rsidRDefault="0096272A" w:rsidP="0096272A">
      <w:pPr>
        <w:pStyle w:val="ListParagraph"/>
        <w:ind w:firstLine="0"/>
      </w:pPr>
      <w:bookmarkStart w:id="13" w:name="_Hlk121394505"/>
      <w:r>
        <w:rPr>
          <w:rFonts w:ascii="Times New Roman" w:hAnsi="Times New Roman" w:cs="Times New Roman"/>
          <w:sz w:val="24"/>
          <w:szCs w:val="24"/>
          <w:lang w:val="sr-Cyrl-RS"/>
        </w:rPr>
        <w:t xml:space="preserve">Е- пошта: </w:t>
      </w:r>
      <w:bookmarkEnd w:id="13"/>
      <w:r>
        <w:fldChar w:fldCharType="begin"/>
      </w:r>
      <w:r>
        <w:instrText xml:space="preserve"> HYPERLINK "mailto:mirko.janic@minbpd.gov.rs" </w:instrText>
      </w:r>
      <w:r>
        <w:fldChar w:fldCharType="separate"/>
      </w:r>
      <w:r>
        <w:rPr>
          <w:rStyle w:val="Hyperlink"/>
          <w:rFonts w:ascii="Times New Roman" w:hAnsi="Times New Roman" w:cs="Times New Roman"/>
          <w:sz w:val="24"/>
          <w:szCs w:val="24"/>
        </w:rPr>
        <w:t>mirko.janic@minbpd.gov.rs</w:t>
      </w:r>
      <w:r>
        <w:fldChar w:fldCharType="end"/>
      </w:r>
    </w:p>
    <w:p w:rsidR="0058106F" w:rsidRDefault="0058106F" w:rsidP="0058106F">
      <w:pPr>
        <w:rPr>
          <w:lang w:val="sr-Cyrl-RS"/>
        </w:rPr>
      </w:pPr>
    </w:p>
    <w:p w:rsidR="0058106F" w:rsidRPr="0058106F" w:rsidRDefault="0058106F" w:rsidP="0058106F">
      <w:pPr>
        <w:pStyle w:val="ListParagraph"/>
        <w:numPr>
          <w:ilvl w:val="0"/>
          <w:numId w:val="3"/>
        </w:numPr>
        <w:rPr>
          <w:lang w:val="sr-Cyrl-RS"/>
        </w:rPr>
      </w:pPr>
      <w:r>
        <w:rPr>
          <w:rFonts w:ascii="Times New Roman" w:hAnsi="Times New Roman" w:cs="Times New Roman"/>
          <w:b/>
          <w:sz w:val="24"/>
          <w:szCs w:val="24"/>
          <w:lang w:eastAsia="ar-SA"/>
        </w:rPr>
        <w:t>ДРЖАВНИ СЕКРЕТАР</w:t>
      </w:r>
      <w:r>
        <w:rPr>
          <w:rFonts w:ascii="Times New Roman" w:hAnsi="Times New Roman" w:cs="Times New Roman"/>
          <w:b/>
          <w:sz w:val="24"/>
          <w:szCs w:val="24"/>
          <w:lang w:val="sr-Cyrl-RS" w:eastAsia="ar-SA"/>
        </w:rPr>
        <w:t xml:space="preserve">- Радош Пејовић </w:t>
      </w:r>
    </w:p>
    <w:p w:rsidR="0058106F" w:rsidRPr="0058106F" w:rsidRDefault="0058106F" w:rsidP="0058106F">
      <w:pPr>
        <w:pStyle w:val="ListParagraph"/>
        <w:numPr>
          <w:ilvl w:val="0"/>
          <w:numId w:val="3"/>
        </w:numPr>
        <w:rPr>
          <w:lang w:val="sr-Cyrl-RS"/>
        </w:rPr>
      </w:pPr>
      <w:r>
        <w:rPr>
          <w:rFonts w:ascii="Times New Roman" w:hAnsi="Times New Roman" w:cs="Times New Roman"/>
          <w:sz w:val="24"/>
          <w:szCs w:val="24"/>
          <w:lang w:val="sr-Cyrl-RS"/>
        </w:rPr>
        <w:t xml:space="preserve">Е- пошта: </w:t>
      </w:r>
      <w:hyperlink r:id="rId23" w:history="1">
        <w:r w:rsidRPr="00D71B90">
          <w:rPr>
            <w:rStyle w:val="Hyperlink"/>
            <w:rFonts w:ascii="Times New Roman" w:hAnsi="Times New Roman" w:cs="Times New Roman"/>
            <w:sz w:val="24"/>
            <w:szCs w:val="24"/>
          </w:rPr>
          <w:t>rados.pejovic@minbpd.gov.rs</w:t>
        </w:r>
      </w:hyperlink>
      <w:r>
        <w:rPr>
          <w:rFonts w:ascii="Times New Roman" w:hAnsi="Times New Roman" w:cs="Times New Roman"/>
          <w:sz w:val="24"/>
          <w:szCs w:val="24"/>
        </w:rPr>
        <w:t xml:space="preserve"> </w:t>
      </w:r>
    </w:p>
    <w:p w:rsidR="0058106F" w:rsidRDefault="0058106F" w:rsidP="0096272A">
      <w:pPr>
        <w:pStyle w:val="ListParagraph"/>
        <w:ind w:firstLine="0"/>
        <w:rPr>
          <w:rFonts w:ascii="Times New Roman" w:hAnsi="Times New Roman" w:cs="Times New Roman"/>
          <w:sz w:val="24"/>
          <w:szCs w:val="24"/>
        </w:rPr>
      </w:pPr>
    </w:p>
    <w:p w:rsidR="0058106F" w:rsidRDefault="0058106F" w:rsidP="0096272A">
      <w:pPr>
        <w:pStyle w:val="ListParagraph"/>
        <w:ind w:firstLine="0"/>
        <w:rPr>
          <w:rFonts w:ascii="Times New Roman" w:hAnsi="Times New Roman" w:cs="Times New Roman"/>
          <w:sz w:val="24"/>
          <w:szCs w:val="24"/>
        </w:rPr>
      </w:pPr>
    </w:p>
    <w:p w:rsidR="0058106F" w:rsidRDefault="0058106F" w:rsidP="0096272A">
      <w:pPr>
        <w:pStyle w:val="ListParagraph"/>
        <w:ind w:firstLine="0"/>
        <w:rPr>
          <w:rFonts w:ascii="Times New Roman" w:hAnsi="Times New Roman" w:cs="Times New Roman"/>
          <w:sz w:val="24"/>
          <w:szCs w:val="24"/>
        </w:rPr>
      </w:pPr>
    </w:p>
    <w:p w:rsidR="0096272A" w:rsidRDefault="0096272A" w:rsidP="0096272A">
      <w:pPr>
        <w:rPr>
          <w:rFonts w:ascii="Times New Roman" w:hAnsi="Times New Roman" w:cs="Times New Roman"/>
          <w:sz w:val="24"/>
          <w:szCs w:val="24"/>
        </w:rPr>
      </w:pPr>
    </w:p>
    <w:p w:rsidR="0096272A" w:rsidRDefault="0096272A" w:rsidP="0096272A">
      <w:pPr>
        <w:rPr>
          <w:rFonts w:ascii="Times New Roman" w:hAnsi="Times New Roman" w:cs="Times New Roman"/>
          <w:sz w:val="24"/>
          <w:szCs w:val="24"/>
          <w:lang w:eastAsia="ar-SA"/>
        </w:rPr>
      </w:pPr>
      <w:r>
        <w:rPr>
          <w:rFonts w:ascii="Times New Roman" w:hAnsi="Times New Roman" w:cs="Times New Roman"/>
          <w:sz w:val="24"/>
          <w:szCs w:val="24"/>
          <w:lang w:eastAsia="ar-SA"/>
        </w:rPr>
        <w:lastRenderedPageBreak/>
        <w:tab/>
        <w:t>Државни секретар помаже министру у оквиру овлашћења која му он одреди. Министар не може овластити државног секретара за доношење прописа, нити за гласање на седницама Владе.</w:t>
      </w:r>
    </w:p>
    <w:p w:rsidR="0096272A" w:rsidRDefault="0096272A" w:rsidP="0096272A">
      <w:pPr>
        <w:rPr>
          <w:rFonts w:ascii="Times New Roman" w:hAnsi="Times New Roman" w:cs="Times New Roman"/>
          <w:sz w:val="24"/>
          <w:szCs w:val="24"/>
          <w:lang w:eastAsia="ar-SA"/>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lang w:eastAsia="ar-SA"/>
        </w:rPr>
        <w:t>Државни секретар је функционер кога поставља и разрешава Влада на предлог министра и његова дужност престаје с престанком дужности министра.</w:t>
      </w:r>
    </w:p>
    <w:p w:rsidR="0096272A" w:rsidRDefault="0096272A" w:rsidP="0096272A">
      <w:pPr>
        <w:rPr>
          <w:rFonts w:ascii="Times New Roman" w:hAnsi="Times New Roman" w:cs="Times New Roman"/>
          <w:sz w:val="24"/>
          <w:szCs w:val="24"/>
          <w:lang w:eastAsia="ar-SA"/>
        </w:rPr>
      </w:pPr>
      <w:r>
        <w:rPr>
          <w:rFonts w:ascii="Times New Roman" w:hAnsi="Times New Roman" w:cs="Times New Roman"/>
          <w:sz w:val="24"/>
          <w:szCs w:val="24"/>
          <w:lang w:eastAsia="ar-SA"/>
        </w:rPr>
        <w:tab/>
        <w:t>Државни секретар за свој рад одговара министру и Влади. Министарство може имати више државних секретара.</w:t>
      </w:r>
    </w:p>
    <w:p w:rsidR="0096272A" w:rsidRDefault="0096272A" w:rsidP="0096272A">
      <w:pPr>
        <w:rPr>
          <w:rFonts w:ascii="Times New Roman" w:hAnsi="Times New Roman" w:cs="Times New Roman"/>
          <w:sz w:val="24"/>
          <w:szCs w:val="24"/>
          <w:lang w:eastAsia="ar-SA"/>
        </w:rPr>
      </w:pPr>
    </w:p>
    <w:p w:rsidR="0096272A" w:rsidRDefault="0096272A" w:rsidP="0096272A">
      <w:pPr>
        <w:pStyle w:val="ListParagraph"/>
        <w:numPr>
          <w:ilvl w:val="0"/>
          <w:numId w:val="7"/>
        </w:numPr>
        <w:rPr>
          <w:rFonts w:ascii="Times New Roman" w:hAnsi="Times New Roman"/>
          <w:b/>
          <w:bCs/>
          <w:sz w:val="28"/>
          <w:szCs w:val="28"/>
          <w:lang w:val="sr-Cyrl-CS" w:eastAsia="ar-SA"/>
        </w:rPr>
      </w:pPr>
      <w:r>
        <w:rPr>
          <w:rFonts w:ascii="Times New Roman" w:hAnsi="Times New Roman"/>
          <w:b/>
          <w:bCs/>
          <w:sz w:val="28"/>
          <w:szCs w:val="28"/>
          <w:lang w:val="sr-Cyrl-CS" w:eastAsia="ar-SA"/>
        </w:rPr>
        <w:t>Кабинет министра</w:t>
      </w:r>
    </w:p>
    <w:p w:rsidR="0096272A" w:rsidRDefault="0096272A" w:rsidP="0096272A">
      <w:pPr>
        <w:pStyle w:val="ListParagraph"/>
        <w:ind w:firstLine="0"/>
        <w:rPr>
          <w:rFonts w:ascii="Times New Roman" w:hAnsi="Times New Roman"/>
          <w:sz w:val="24"/>
          <w:szCs w:val="24"/>
        </w:rPr>
      </w:pPr>
      <w:r>
        <w:rPr>
          <w:rFonts w:ascii="Times New Roman" w:hAnsi="Times New Roman"/>
          <w:bCs/>
          <w:sz w:val="24"/>
          <w:szCs w:val="24"/>
          <w:lang w:val="sr-Cyrl-CS" w:eastAsia="ar-SA"/>
        </w:rPr>
        <w:t xml:space="preserve">Шеф кабинета: </w:t>
      </w:r>
      <w:r>
        <w:rPr>
          <w:rFonts w:ascii="Times New Roman" w:hAnsi="Times New Roman"/>
          <w:sz w:val="24"/>
          <w:szCs w:val="24"/>
          <w:lang w:val="sr-Cyrl-RS"/>
        </w:rPr>
        <w:t>Радица Булајић</w:t>
      </w:r>
    </w:p>
    <w:p w:rsidR="0096272A" w:rsidRDefault="0096272A" w:rsidP="0096272A">
      <w:pPr>
        <w:pStyle w:val="ListParagraph"/>
        <w:ind w:firstLine="0"/>
        <w:rPr>
          <w:rFonts w:ascii="Times New Roman" w:hAnsi="Times New Roman"/>
          <w:sz w:val="24"/>
          <w:szCs w:val="24"/>
        </w:rPr>
      </w:pPr>
      <w:r>
        <w:rPr>
          <w:rFonts w:ascii="Times New Roman" w:hAnsi="Times New Roman"/>
          <w:sz w:val="24"/>
          <w:szCs w:val="24"/>
          <w:lang w:val="sr-Cyrl-RS"/>
        </w:rPr>
        <w:t xml:space="preserve">Е-пошта: </w:t>
      </w:r>
      <w:hyperlink r:id="rId24" w:history="1">
        <w:r>
          <w:rPr>
            <w:rStyle w:val="Hyperlink"/>
            <w:rFonts w:ascii="Times New Roman" w:hAnsi="Times New Roman" w:cs="Times New Roman"/>
            <w:sz w:val="24"/>
            <w:szCs w:val="24"/>
          </w:rPr>
          <w:t>kabinet@minbpd.gov.rs</w:t>
        </w:r>
      </w:hyperlink>
      <w:r>
        <w:rPr>
          <w:rFonts w:ascii="Times New Roman" w:hAnsi="Times New Roman"/>
          <w:sz w:val="24"/>
          <w:szCs w:val="24"/>
          <w:lang w:val="sr-Cyrl-RS"/>
        </w:rPr>
        <w:t xml:space="preserve"> </w:t>
      </w:r>
    </w:p>
    <w:p w:rsidR="0096272A" w:rsidRDefault="0096272A" w:rsidP="0096272A">
      <w:pPr>
        <w:ind w:firstLine="567"/>
        <w:rPr>
          <w:rFonts w:ascii="Times New Roman" w:hAnsi="Times New Roman"/>
          <w:sz w:val="24"/>
          <w:szCs w:val="24"/>
          <w:lang w:val="sr-Cyrl-RS"/>
        </w:rPr>
      </w:pPr>
    </w:p>
    <w:p w:rsidR="0096272A" w:rsidRDefault="0096272A" w:rsidP="0096272A">
      <w:pPr>
        <w:ind w:firstLine="567"/>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rPr>
        <w:t>Кабинетом министра руководи шеф Кабинета.</w:t>
      </w:r>
    </w:p>
    <w:p w:rsidR="0096272A" w:rsidRDefault="0096272A" w:rsidP="0096272A">
      <w:pPr>
        <w:ind w:firstLine="567"/>
        <w:rPr>
          <w:rFonts w:ascii="Times New Roman" w:hAnsi="Times New Roman"/>
          <w:sz w:val="24"/>
          <w:szCs w:val="24"/>
          <w:lang w:val="sr-Cyrl-RS"/>
        </w:rPr>
      </w:pPr>
      <w:r>
        <w:rPr>
          <w:rFonts w:ascii="Times New Roman" w:hAnsi="Times New Roman"/>
          <w:sz w:val="24"/>
          <w:szCs w:val="24"/>
          <w:lang w:val="sr-Cyrl-RS"/>
        </w:rPr>
        <w:t xml:space="preserve">   </w:t>
      </w:r>
      <w:r>
        <w:rPr>
          <w:rFonts w:ascii="Times New Roman" w:hAnsi="Times New Roman"/>
          <w:sz w:val="24"/>
          <w:szCs w:val="24"/>
        </w:rPr>
        <w:t>Шеф Кабинета</w:t>
      </w:r>
      <w:r>
        <w:rPr>
          <w:rFonts w:ascii="Times New Roman" w:hAnsi="Times New Roman"/>
          <w:sz w:val="24"/>
          <w:szCs w:val="24"/>
          <w:lang w:val="sr-Cyrl-RS"/>
        </w:rPr>
        <w:t xml:space="preserve"> </w:t>
      </w:r>
      <w:r>
        <w:rPr>
          <w:rFonts w:ascii="Times New Roman" w:hAnsi="Times New Roman"/>
          <w:sz w:val="24"/>
          <w:szCs w:val="24"/>
        </w:rPr>
        <w:t>обавља</w:t>
      </w:r>
      <w:r>
        <w:rPr>
          <w:rFonts w:ascii="Times New Roman" w:hAnsi="Times New Roman"/>
          <w:sz w:val="24"/>
          <w:szCs w:val="24"/>
          <w:lang w:val="sr-Cyrl-RS"/>
        </w:rPr>
        <w:t xml:space="preserve"> </w:t>
      </w:r>
      <w:r>
        <w:rPr>
          <w:rFonts w:ascii="Times New Roman" w:hAnsi="Times New Roman"/>
          <w:sz w:val="24"/>
          <w:szCs w:val="24"/>
        </w:rPr>
        <w:t>послове</w:t>
      </w:r>
      <w:r>
        <w:rPr>
          <w:rFonts w:ascii="Times New Roman" w:hAnsi="Times New Roman"/>
          <w:sz w:val="24"/>
          <w:szCs w:val="24"/>
          <w:lang w:val="sr-Cyrl-RS"/>
        </w:rPr>
        <w:t xml:space="preserve"> </w:t>
      </w:r>
      <w:r>
        <w:rPr>
          <w:rFonts w:ascii="Times New Roman" w:hAnsi="Times New Roman"/>
          <w:sz w:val="24"/>
          <w:szCs w:val="24"/>
        </w:rPr>
        <w:t>који</w:t>
      </w:r>
      <w:r>
        <w:rPr>
          <w:rFonts w:ascii="Times New Roman" w:hAnsi="Times New Roman"/>
          <w:sz w:val="24"/>
          <w:szCs w:val="24"/>
          <w:lang w:val="sr-Cyrl-RS"/>
        </w:rPr>
        <w:t xml:space="preserve"> </w:t>
      </w:r>
      <w:r>
        <w:rPr>
          <w:rFonts w:ascii="Times New Roman" w:hAnsi="Times New Roman"/>
          <w:sz w:val="24"/>
          <w:szCs w:val="24"/>
        </w:rPr>
        <w:t xml:space="preserve">се односе </w:t>
      </w:r>
      <w:r>
        <w:rPr>
          <w:rFonts w:ascii="Times New Roman" w:hAnsi="Times New Roman"/>
          <w:sz w:val="24"/>
          <w:szCs w:val="24"/>
          <w:lang w:val="sr-Cyrl-RS"/>
        </w:rPr>
        <w:t>н</w:t>
      </w:r>
      <w:r>
        <w:rPr>
          <w:rFonts w:ascii="Times New Roman" w:hAnsi="Times New Roman"/>
          <w:sz w:val="24"/>
          <w:szCs w:val="24"/>
        </w:rPr>
        <w:t>а: планирање, организовање,</w:t>
      </w:r>
      <w:r>
        <w:rPr>
          <w:rFonts w:ascii="Times New Roman" w:hAnsi="Times New Roman"/>
          <w:sz w:val="24"/>
          <w:szCs w:val="24"/>
          <w:lang w:val="sr-Cyrl-RS"/>
        </w:rPr>
        <w:t xml:space="preserve"> </w:t>
      </w:r>
      <w:r>
        <w:rPr>
          <w:rFonts w:ascii="Times New Roman" w:hAnsi="Times New Roman"/>
          <w:sz w:val="24"/>
          <w:szCs w:val="24"/>
        </w:rPr>
        <w:t>обједињавање</w:t>
      </w:r>
      <w:r>
        <w:rPr>
          <w:rFonts w:ascii="Times New Roman" w:hAnsi="Times New Roman"/>
          <w:sz w:val="24"/>
          <w:szCs w:val="24"/>
          <w:lang w:val="sr-Cyrl-RS"/>
        </w:rPr>
        <w:t xml:space="preserve"> </w:t>
      </w:r>
      <w:r>
        <w:rPr>
          <w:rFonts w:ascii="Times New Roman" w:hAnsi="Times New Roman"/>
          <w:sz w:val="24"/>
          <w:szCs w:val="24"/>
        </w:rPr>
        <w:t>и координирање</w:t>
      </w:r>
      <w:r>
        <w:rPr>
          <w:rFonts w:ascii="Times New Roman" w:hAnsi="Times New Roman"/>
          <w:sz w:val="24"/>
          <w:szCs w:val="24"/>
          <w:lang w:val="sr-Cyrl-RS"/>
        </w:rPr>
        <w:t xml:space="preserve"> </w:t>
      </w:r>
      <w:r>
        <w:rPr>
          <w:rFonts w:ascii="Times New Roman" w:hAnsi="Times New Roman"/>
          <w:sz w:val="24"/>
          <w:szCs w:val="24"/>
        </w:rPr>
        <w:t>послова</w:t>
      </w:r>
      <w:r>
        <w:rPr>
          <w:rFonts w:ascii="Times New Roman" w:hAnsi="Times New Roman"/>
          <w:sz w:val="24"/>
          <w:szCs w:val="24"/>
          <w:lang w:val="sr-Cyrl-RS"/>
        </w:rPr>
        <w:t xml:space="preserve"> </w:t>
      </w:r>
      <w:r>
        <w:rPr>
          <w:rFonts w:ascii="Times New Roman" w:hAnsi="Times New Roman"/>
          <w:sz w:val="24"/>
          <w:szCs w:val="24"/>
        </w:rPr>
        <w:t>у Кабинету,</w:t>
      </w:r>
      <w:r>
        <w:rPr>
          <w:rFonts w:ascii="Times New Roman" w:hAnsi="Times New Roman"/>
          <w:sz w:val="24"/>
          <w:szCs w:val="24"/>
          <w:lang w:val="sr-Cyrl-RS"/>
        </w:rPr>
        <w:t xml:space="preserve"> </w:t>
      </w:r>
      <w:r>
        <w:rPr>
          <w:rFonts w:ascii="Times New Roman" w:hAnsi="Times New Roman"/>
          <w:sz w:val="24"/>
          <w:szCs w:val="24"/>
        </w:rPr>
        <w:t>пружање сталне</w:t>
      </w:r>
      <w:r>
        <w:rPr>
          <w:rFonts w:ascii="Times New Roman" w:hAnsi="Times New Roman"/>
          <w:sz w:val="24"/>
          <w:szCs w:val="24"/>
          <w:lang w:val="sr-Cyrl-RS"/>
        </w:rPr>
        <w:t xml:space="preserve"> </w:t>
      </w:r>
      <w:r>
        <w:rPr>
          <w:rFonts w:ascii="Times New Roman" w:hAnsi="Times New Roman"/>
          <w:sz w:val="24"/>
          <w:szCs w:val="24"/>
        </w:rPr>
        <w:t>подршке</w:t>
      </w:r>
      <w:r>
        <w:rPr>
          <w:rFonts w:ascii="Times New Roman" w:hAnsi="Times New Roman"/>
          <w:sz w:val="24"/>
          <w:szCs w:val="24"/>
          <w:lang w:val="sr-Cyrl-RS"/>
        </w:rPr>
        <w:t xml:space="preserve"> </w:t>
      </w:r>
      <w:r>
        <w:rPr>
          <w:rFonts w:ascii="Times New Roman" w:hAnsi="Times New Roman"/>
          <w:sz w:val="24"/>
          <w:szCs w:val="24"/>
        </w:rPr>
        <w:t>министру</w:t>
      </w:r>
      <w:r>
        <w:rPr>
          <w:rFonts w:ascii="Times New Roman" w:hAnsi="Times New Roman"/>
          <w:sz w:val="24"/>
          <w:szCs w:val="24"/>
          <w:lang w:val="sr-Cyrl-RS"/>
        </w:rPr>
        <w:t xml:space="preserve"> </w:t>
      </w:r>
      <w:r>
        <w:rPr>
          <w:rFonts w:ascii="Times New Roman" w:hAnsi="Times New Roman"/>
          <w:sz w:val="24"/>
          <w:szCs w:val="24"/>
        </w:rPr>
        <w:t>у свим</w:t>
      </w:r>
      <w:r>
        <w:rPr>
          <w:rFonts w:ascii="Times New Roman" w:hAnsi="Times New Roman"/>
          <w:sz w:val="24"/>
          <w:szCs w:val="24"/>
          <w:lang w:val="sr-Cyrl-RS"/>
        </w:rPr>
        <w:t xml:space="preserve"> </w:t>
      </w:r>
      <w:r>
        <w:rPr>
          <w:rFonts w:ascii="Times New Roman" w:hAnsi="Times New Roman"/>
          <w:sz w:val="24"/>
          <w:szCs w:val="24"/>
        </w:rPr>
        <w:t>његовим</w:t>
      </w:r>
      <w:r>
        <w:rPr>
          <w:rFonts w:ascii="Times New Roman" w:hAnsi="Times New Roman"/>
          <w:sz w:val="24"/>
          <w:szCs w:val="24"/>
          <w:lang w:val="sr-Cyrl-RS"/>
        </w:rPr>
        <w:t xml:space="preserve"> </w:t>
      </w:r>
      <w:r>
        <w:rPr>
          <w:rFonts w:ascii="Times New Roman" w:hAnsi="Times New Roman"/>
          <w:sz w:val="24"/>
          <w:szCs w:val="24"/>
        </w:rPr>
        <w:t>активностима</w:t>
      </w:r>
      <w:r>
        <w:rPr>
          <w:rFonts w:ascii="Times New Roman" w:hAnsi="Times New Roman"/>
          <w:sz w:val="24"/>
          <w:szCs w:val="24"/>
          <w:lang w:val="sr-Cyrl-RS"/>
        </w:rPr>
        <w:t xml:space="preserve"> </w:t>
      </w:r>
      <w:r>
        <w:rPr>
          <w:rFonts w:ascii="Times New Roman" w:hAnsi="Times New Roman"/>
          <w:sz w:val="24"/>
          <w:szCs w:val="24"/>
        </w:rPr>
        <w:t>и</w:t>
      </w:r>
      <w:r>
        <w:rPr>
          <w:rFonts w:ascii="Times New Roman" w:hAnsi="Times New Roman"/>
          <w:sz w:val="24"/>
          <w:szCs w:val="24"/>
          <w:lang w:val="sr-Cyrl-RS"/>
        </w:rPr>
        <w:t xml:space="preserve"> </w:t>
      </w:r>
      <w:r>
        <w:rPr>
          <w:rFonts w:ascii="Times New Roman" w:hAnsi="Times New Roman"/>
          <w:sz w:val="24"/>
          <w:szCs w:val="24"/>
        </w:rPr>
        <w:t>друге послове за које га министар овласти</w:t>
      </w:r>
      <w:r>
        <w:rPr>
          <w:rFonts w:ascii="Times New Roman" w:hAnsi="Times New Roman"/>
          <w:sz w:val="24"/>
          <w:szCs w:val="24"/>
          <w:lang w:val="sr-Cyrl-RS"/>
        </w:rPr>
        <w:t xml:space="preserve"> и з</w:t>
      </w:r>
      <w:r>
        <w:rPr>
          <w:rFonts w:ascii="Times New Roman" w:hAnsi="Times New Roman"/>
          <w:sz w:val="24"/>
          <w:szCs w:val="24"/>
        </w:rPr>
        <w:t>а рад Кабинета и свој рад шеф Кабинета одговара министру.</w:t>
      </w:r>
    </w:p>
    <w:p w:rsidR="0096272A" w:rsidRDefault="0096272A" w:rsidP="0096272A">
      <w:pPr>
        <w:ind w:firstLine="0"/>
        <w:rPr>
          <w:rFonts w:ascii="Times New Roman" w:hAnsi="Times New Roman" w:cs="Times New Roman"/>
          <w:sz w:val="24"/>
          <w:szCs w:val="24"/>
          <w:lang w:eastAsia="ar-SA"/>
        </w:rPr>
      </w:pPr>
    </w:p>
    <w:p w:rsidR="0096272A" w:rsidRDefault="0096272A" w:rsidP="0096272A">
      <w:pPr>
        <w:pStyle w:val="ListParagraph"/>
        <w:numPr>
          <w:ilvl w:val="0"/>
          <w:numId w:val="7"/>
        </w:numPr>
        <w:rPr>
          <w:rFonts w:ascii="Times New Roman" w:hAnsi="Times New Roman" w:cs="Times New Roman"/>
          <w:sz w:val="24"/>
          <w:szCs w:val="24"/>
          <w:lang w:eastAsia="ar-SA"/>
        </w:rPr>
      </w:pPr>
      <w:r>
        <w:rPr>
          <w:rFonts w:ascii="Times New Roman" w:hAnsi="Times New Roman" w:cs="Times New Roman"/>
          <w:b/>
          <w:sz w:val="24"/>
          <w:szCs w:val="24"/>
          <w:lang w:eastAsia="ar-SA"/>
        </w:rPr>
        <w:t>СЕКРЕТАР МИНИСТАРСТВА</w:t>
      </w:r>
      <w:r>
        <w:rPr>
          <w:rFonts w:ascii="Times New Roman" w:hAnsi="Times New Roman" w:cs="Times New Roman"/>
          <w:b/>
          <w:sz w:val="24"/>
          <w:szCs w:val="24"/>
          <w:lang w:val="sr-Cyrl-RS" w:eastAsia="ar-SA"/>
        </w:rPr>
        <w:t xml:space="preserve"> - в.д. секретара министарства Јелена Лалатовић </w:t>
      </w:r>
    </w:p>
    <w:p w:rsidR="0096272A" w:rsidRDefault="0096272A" w:rsidP="0096272A">
      <w:pPr>
        <w:pStyle w:val="ListParagraph"/>
        <w:ind w:firstLine="0"/>
        <w:rPr>
          <w:rFonts w:ascii="Times New Roman" w:hAnsi="Times New Roman" w:cs="Times New Roman"/>
          <w:sz w:val="24"/>
          <w:szCs w:val="24"/>
        </w:rPr>
      </w:pPr>
      <w:r>
        <w:rPr>
          <w:rFonts w:ascii="Times New Roman" w:hAnsi="Times New Roman" w:cs="Times New Roman"/>
          <w:sz w:val="24"/>
          <w:szCs w:val="24"/>
          <w:lang w:val="sr-Cyrl-RS"/>
        </w:rPr>
        <w:t xml:space="preserve">Е- пошта: </w:t>
      </w:r>
      <w:hyperlink r:id="rId25" w:history="1">
        <w:r>
          <w:rPr>
            <w:rStyle w:val="Hyperlink"/>
            <w:rFonts w:ascii="Times New Roman" w:hAnsi="Times New Roman" w:cs="Times New Roman"/>
            <w:sz w:val="24"/>
            <w:szCs w:val="24"/>
          </w:rPr>
          <w:t>jelena.lalatovic@minbpd.gov.rs</w:t>
        </w:r>
      </w:hyperlink>
    </w:p>
    <w:p w:rsidR="0096272A" w:rsidRDefault="0096272A" w:rsidP="0096272A">
      <w:pPr>
        <w:pStyle w:val="ListParagraph"/>
        <w:ind w:firstLine="0"/>
        <w:rPr>
          <w:rFonts w:ascii="Times New Roman" w:hAnsi="Times New Roman" w:cs="Times New Roman"/>
          <w:sz w:val="24"/>
          <w:szCs w:val="24"/>
        </w:rPr>
      </w:pPr>
    </w:p>
    <w:p w:rsidR="0096272A" w:rsidRDefault="0096272A" w:rsidP="0096272A">
      <w:pPr>
        <w:pStyle w:val="ListParagraph"/>
        <w:ind w:left="0" w:firstLine="567"/>
        <w:rPr>
          <w:rFonts w:ascii="Times New Roman" w:hAnsi="Times New Roman"/>
          <w:sz w:val="24"/>
          <w:szCs w:val="24"/>
        </w:rPr>
      </w:pPr>
      <w:r>
        <w:rPr>
          <w:rFonts w:ascii="Times New Roman" w:hAnsi="Times New Roman"/>
          <w:sz w:val="24"/>
          <w:szCs w:val="24"/>
        </w:rPr>
        <w:t>Секретар Министарства помаже министру у управљању кадровским, финансијским, информатичким и другим питањима и у усклађивању рада унутрашњих јединица Министарства и сарађује са другим органима.</w:t>
      </w:r>
    </w:p>
    <w:p w:rsidR="0096272A" w:rsidRDefault="0096272A" w:rsidP="0096272A">
      <w:pPr>
        <w:ind w:firstLine="0"/>
        <w:rPr>
          <w:rFonts w:ascii="Times New Roman" w:hAnsi="Times New Roman"/>
          <w:sz w:val="24"/>
          <w:szCs w:val="24"/>
        </w:rPr>
      </w:pPr>
      <w:r>
        <w:rPr>
          <w:rFonts w:ascii="Times New Roman" w:hAnsi="Times New Roman"/>
          <w:sz w:val="24"/>
          <w:szCs w:val="24"/>
        </w:rPr>
        <w:t>Секретар Министарства за свој рад одговара министру.</w:t>
      </w:r>
    </w:p>
    <w:p w:rsidR="0096272A" w:rsidRDefault="0096272A" w:rsidP="0096272A">
      <w:pPr>
        <w:ind w:firstLine="0"/>
        <w:rPr>
          <w:rFonts w:ascii="Times New Roman" w:hAnsi="Times New Roman"/>
          <w:sz w:val="24"/>
          <w:szCs w:val="24"/>
        </w:rPr>
      </w:pPr>
      <w:r>
        <w:rPr>
          <w:rFonts w:ascii="Times New Roman" w:hAnsi="Times New Roman"/>
          <w:sz w:val="24"/>
          <w:szCs w:val="24"/>
        </w:rPr>
        <w:t>Секретара Министарства поставља Влада на пет година, на предлог министра, према закону којим се уређује положај државних службеника.</w:t>
      </w:r>
    </w:p>
    <w:p w:rsidR="0096272A" w:rsidRDefault="0096272A" w:rsidP="0096272A">
      <w:pPr>
        <w:ind w:firstLine="0"/>
        <w:rPr>
          <w:rFonts w:ascii="Times New Roman" w:hAnsi="Times New Roman"/>
          <w:sz w:val="24"/>
          <w:szCs w:val="24"/>
        </w:rPr>
      </w:pPr>
    </w:p>
    <w:p w:rsidR="0096272A" w:rsidRDefault="0096272A" w:rsidP="009627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b/>
          <w:sz w:val="24"/>
          <w:szCs w:val="24"/>
          <w:lang w:eastAsia="ar-SA"/>
        </w:rPr>
        <w:t>ПОМОЋНИЦИ МИНИСТРА</w:t>
      </w:r>
      <w:r>
        <w:rPr>
          <w:rFonts w:ascii="Times New Roman" w:hAnsi="Times New Roman" w:cs="Times New Roman"/>
          <w:b/>
          <w:sz w:val="24"/>
          <w:szCs w:val="24"/>
          <w:lang w:val="sr-Cyrl-RS" w:eastAsia="ar-SA"/>
        </w:rPr>
        <w:t xml:space="preserve">: </w:t>
      </w:r>
    </w:p>
    <w:p w:rsidR="0096272A" w:rsidRDefault="0096272A" w:rsidP="0096272A">
      <w:pPr>
        <w:pStyle w:val="ListParagraph"/>
        <w:ind w:firstLine="0"/>
        <w:rPr>
          <w:rFonts w:ascii="Times New Roman" w:hAnsi="Times New Roman" w:cs="Times New Roman"/>
          <w:sz w:val="24"/>
          <w:szCs w:val="24"/>
          <w:lang w:val="sr-Cyrl-RS"/>
        </w:rPr>
      </w:pPr>
    </w:p>
    <w:p w:rsidR="0096272A" w:rsidRDefault="0096272A" w:rsidP="0096272A">
      <w:pPr>
        <w:pStyle w:val="ListParagraph"/>
        <w:numPr>
          <w:ilvl w:val="0"/>
          <w:numId w:val="3"/>
        </w:numPr>
        <w:rPr>
          <w:rFonts w:ascii="Times New Roman" w:hAnsi="Times New Roman" w:cs="Times New Roman"/>
          <w:sz w:val="24"/>
          <w:szCs w:val="24"/>
          <w:lang w:val="sr-Cyrl-RS"/>
        </w:rPr>
      </w:pPr>
      <w:r>
        <w:rPr>
          <w:rFonts w:ascii="Times New Roman" w:hAnsi="Times New Roman" w:cs="Times New Roman"/>
          <w:b/>
          <w:sz w:val="24"/>
          <w:szCs w:val="24"/>
          <w:lang w:val="sr-Cyrl-RS" w:eastAsia="ar-SA"/>
        </w:rPr>
        <w:t>в.д. помоћника министра Јасмина</w:t>
      </w:r>
      <w:bookmarkStart w:id="14" w:name="_Hlk121394788"/>
      <w:r w:rsidR="00EE0374">
        <w:rPr>
          <w:rFonts w:ascii="Times New Roman" w:hAnsi="Times New Roman" w:cs="Times New Roman"/>
          <w:b/>
          <w:sz w:val="24"/>
          <w:szCs w:val="24"/>
          <w:lang w:eastAsia="ar-SA"/>
        </w:rPr>
        <w:t xml:space="preserve"> </w:t>
      </w:r>
      <w:r w:rsidR="00EE0374">
        <w:rPr>
          <w:rFonts w:ascii="Times New Roman" w:hAnsi="Times New Roman" w:cs="Times New Roman"/>
          <w:b/>
          <w:sz w:val="24"/>
          <w:szCs w:val="24"/>
          <w:lang w:val="sr-Cyrl-RS" w:eastAsia="ar-SA"/>
        </w:rPr>
        <w:t xml:space="preserve">Мурић </w:t>
      </w:r>
    </w:p>
    <w:p w:rsidR="0096272A" w:rsidRPr="00E91C7B" w:rsidRDefault="0096272A" w:rsidP="0096272A">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Е- пошт</w:t>
      </w:r>
      <w:bookmarkEnd w:id="14"/>
      <w:r w:rsidR="00E91C7B">
        <w:rPr>
          <w:rFonts w:ascii="Times New Roman" w:hAnsi="Times New Roman" w:cs="Times New Roman"/>
          <w:sz w:val="24"/>
          <w:szCs w:val="24"/>
          <w:lang w:val="sr-Cyrl-RS"/>
        </w:rPr>
        <w:t xml:space="preserve">а: </w:t>
      </w:r>
      <w:hyperlink r:id="rId26" w:history="1">
        <w:r w:rsidR="00E91C7B" w:rsidRPr="005F536C">
          <w:rPr>
            <w:rStyle w:val="Hyperlink"/>
            <w:rFonts w:ascii="Times New Roman" w:hAnsi="Times New Roman" w:cs="Times New Roman"/>
            <w:sz w:val="24"/>
            <w:szCs w:val="24"/>
          </w:rPr>
          <w:t>jasmina.muric@minbpd.gov.rs</w:t>
        </w:r>
      </w:hyperlink>
      <w:r w:rsidR="00E91C7B">
        <w:rPr>
          <w:rFonts w:ascii="Times New Roman" w:hAnsi="Times New Roman" w:cs="Times New Roman"/>
          <w:sz w:val="24"/>
          <w:szCs w:val="24"/>
        </w:rPr>
        <w:t xml:space="preserve"> </w:t>
      </w:r>
    </w:p>
    <w:p w:rsidR="0096272A" w:rsidRDefault="0096272A" w:rsidP="0096272A">
      <w:pPr>
        <w:pStyle w:val="ListParagraph"/>
        <w:numPr>
          <w:ilvl w:val="0"/>
          <w:numId w:val="9"/>
        </w:numPr>
        <w:rPr>
          <w:rFonts w:ascii="Times New Roman" w:hAnsi="Times New Roman" w:cs="Times New Roman"/>
          <w:b/>
          <w:bCs/>
          <w:sz w:val="24"/>
          <w:szCs w:val="24"/>
          <w:lang w:val="sr-Cyrl-RS"/>
        </w:rPr>
      </w:pPr>
      <w:r>
        <w:rPr>
          <w:rFonts w:ascii="Times New Roman" w:hAnsi="Times New Roman" w:cs="Times New Roman"/>
          <w:b/>
          <w:bCs/>
          <w:sz w:val="24"/>
          <w:szCs w:val="24"/>
          <w:lang w:val="sr-Cyrl-RS"/>
        </w:rPr>
        <w:t xml:space="preserve">в.д. </w:t>
      </w:r>
      <w:r>
        <w:rPr>
          <w:rFonts w:ascii="Times New Roman" w:hAnsi="Times New Roman" w:cs="Times New Roman"/>
          <w:b/>
          <w:sz w:val="24"/>
          <w:szCs w:val="24"/>
          <w:lang w:val="sr-Cyrl-RS" w:eastAsia="ar-SA"/>
        </w:rPr>
        <w:t xml:space="preserve">помоћника министра </w:t>
      </w:r>
      <w:r w:rsidR="00EE0374">
        <w:rPr>
          <w:rFonts w:ascii="Times New Roman" w:hAnsi="Times New Roman" w:cs="Times New Roman"/>
          <w:b/>
          <w:bCs/>
          <w:sz w:val="24"/>
          <w:szCs w:val="24"/>
          <w:lang w:val="sr-Cyrl-RS"/>
        </w:rPr>
        <w:t xml:space="preserve">Тијана Радивојевић </w:t>
      </w:r>
    </w:p>
    <w:p w:rsidR="0096272A" w:rsidRDefault="0096272A" w:rsidP="0096272A">
      <w:pPr>
        <w:pStyle w:val="ListParagraph"/>
        <w:ind w:firstLine="0"/>
        <w:rPr>
          <w:rStyle w:val="Hyperlink"/>
        </w:rPr>
      </w:pPr>
      <w:r>
        <w:rPr>
          <w:rFonts w:ascii="Times New Roman" w:hAnsi="Times New Roman" w:cs="Times New Roman"/>
          <w:sz w:val="24"/>
          <w:szCs w:val="24"/>
          <w:lang w:val="sr-Cyrl-RS"/>
        </w:rPr>
        <w:t xml:space="preserve">Е- пошта: </w:t>
      </w:r>
      <w:hyperlink r:id="rId27" w:history="1">
        <w:r w:rsidR="00E91C7B" w:rsidRPr="005F536C">
          <w:rPr>
            <w:rStyle w:val="Hyperlink"/>
            <w:rFonts w:ascii="Times New Roman" w:hAnsi="Times New Roman" w:cs="Times New Roman"/>
            <w:sz w:val="24"/>
            <w:szCs w:val="24"/>
          </w:rPr>
          <w:t>tijana.radivojevic@minbpd.gov.rs</w:t>
        </w:r>
      </w:hyperlink>
      <w:r w:rsidR="00E91C7B">
        <w:rPr>
          <w:rFonts w:ascii="Times New Roman" w:hAnsi="Times New Roman" w:cs="Times New Roman"/>
          <w:sz w:val="24"/>
          <w:szCs w:val="24"/>
        </w:rPr>
        <w:t xml:space="preserve"> </w:t>
      </w:r>
    </w:p>
    <w:p w:rsidR="0096272A" w:rsidRDefault="0096272A" w:rsidP="0096272A">
      <w:pPr>
        <w:pStyle w:val="ListParagraph"/>
        <w:numPr>
          <w:ilvl w:val="0"/>
          <w:numId w:val="9"/>
        </w:numPr>
        <w:rPr>
          <w:b/>
          <w:lang w:val="sr-Cyrl-RS"/>
        </w:rPr>
      </w:pPr>
      <w:r>
        <w:rPr>
          <w:rFonts w:ascii="Times New Roman" w:hAnsi="Times New Roman" w:cs="Times New Roman"/>
          <w:b/>
          <w:sz w:val="24"/>
          <w:szCs w:val="24"/>
          <w:lang w:val="sr-Cyrl-RS"/>
        </w:rPr>
        <w:t xml:space="preserve">в.д. </w:t>
      </w:r>
      <w:r>
        <w:rPr>
          <w:rFonts w:ascii="Times New Roman" w:hAnsi="Times New Roman" w:cs="Times New Roman"/>
          <w:b/>
          <w:sz w:val="24"/>
          <w:szCs w:val="24"/>
          <w:lang w:val="sr-Cyrl-RS" w:eastAsia="ar-SA"/>
        </w:rPr>
        <w:t xml:space="preserve">помоћника министра </w:t>
      </w:r>
      <w:r>
        <w:rPr>
          <w:rFonts w:ascii="Times New Roman" w:hAnsi="Times New Roman" w:cs="Times New Roman"/>
          <w:b/>
          <w:sz w:val="24"/>
          <w:szCs w:val="24"/>
          <w:lang w:val="sr-Cyrl-RS"/>
        </w:rPr>
        <w:t xml:space="preserve">проф. др Сандра Грујичић </w:t>
      </w:r>
    </w:p>
    <w:p w:rsidR="0096272A" w:rsidRDefault="0096272A" w:rsidP="0096272A">
      <w:pPr>
        <w:pStyle w:val="ListParagraph"/>
        <w:ind w:firstLine="0"/>
        <w:rPr>
          <w:rFonts w:ascii="Times New Roman" w:hAnsi="Times New Roman" w:cs="Times New Roman"/>
          <w:sz w:val="24"/>
          <w:szCs w:val="24"/>
        </w:rPr>
      </w:pPr>
      <w:bookmarkStart w:id="15" w:name="_Hlk123118844"/>
      <w:r>
        <w:rPr>
          <w:rFonts w:ascii="Times New Roman" w:hAnsi="Times New Roman" w:cs="Times New Roman"/>
          <w:sz w:val="24"/>
          <w:szCs w:val="24"/>
          <w:lang w:val="sr-Cyrl-RS"/>
        </w:rPr>
        <w:t xml:space="preserve">Е-пошта: </w:t>
      </w:r>
      <w:hyperlink r:id="rId28" w:history="1">
        <w:r>
          <w:rPr>
            <w:rStyle w:val="Hyperlink"/>
            <w:rFonts w:ascii="Times New Roman" w:hAnsi="Times New Roman" w:cs="Times New Roman"/>
            <w:sz w:val="24"/>
            <w:szCs w:val="24"/>
          </w:rPr>
          <w:t>sandra.grujicic@minbpd.gov.rs</w:t>
        </w:r>
      </w:hyperlink>
    </w:p>
    <w:bookmarkEnd w:id="15"/>
    <w:p w:rsidR="0096272A" w:rsidRDefault="0096272A" w:rsidP="0096272A">
      <w:pPr>
        <w:pStyle w:val="ListParagraph"/>
        <w:numPr>
          <w:ilvl w:val="0"/>
          <w:numId w:val="9"/>
        </w:numPr>
        <w:rPr>
          <w:rFonts w:ascii="Times New Roman" w:hAnsi="Times New Roman" w:cs="Times New Roman"/>
          <w:b/>
          <w:sz w:val="24"/>
          <w:szCs w:val="24"/>
          <w:lang w:val="sr-Cyrl-RS"/>
        </w:rPr>
      </w:pPr>
      <w:r>
        <w:rPr>
          <w:rFonts w:ascii="Times New Roman" w:hAnsi="Times New Roman" w:cs="Times New Roman"/>
          <w:b/>
          <w:sz w:val="24"/>
          <w:szCs w:val="24"/>
          <w:lang w:val="sr-Cyrl-RS"/>
        </w:rPr>
        <w:t>в.д.</w:t>
      </w:r>
      <w:r>
        <w:rPr>
          <w:rFonts w:ascii="Times New Roman" w:hAnsi="Times New Roman" w:cs="Times New Roman"/>
          <w:b/>
          <w:sz w:val="24"/>
          <w:szCs w:val="24"/>
          <w:lang w:val="sr-Cyrl-RS" w:eastAsia="ar-SA"/>
        </w:rPr>
        <w:t xml:space="preserve"> помоћника министра </w:t>
      </w:r>
      <w:r>
        <w:rPr>
          <w:rFonts w:ascii="Times New Roman" w:hAnsi="Times New Roman" w:cs="Times New Roman"/>
          <w:b/>
          <w:sz w:val="24"/>
          <w:szCs w:val="24"/>
          <w:lang w:val="sr-Cyrl-RS"/>
        </w:rPr>
        <w:t xml:space="preserve">Милан Цветков </w:t>
      </w:r>
    </w:p>
    <w:p w:rsidR="0096272A" w:rsidRDefault="0096272A" w:rsidP="0096272A">
      <w:pPr>
        <w:pStyle w:val="ListParagraph"/>
        <w:ind w:firstLine="0"/>
        <w:rPr>
          <w:rStyle w:val="Hyperlink"/>
        </w:rPr>
      </w:pPr>
      <w:r>
        <w:rPr>
          <w:rFonts w:ascii="Times New Roman" w:hAnsi="Times New Roman" w:cs="Times New Roman"/>
          <w:sz w:val="24"/>
          <w:szCs w:val="24"/>
          <w:lang w:val="sr-Cyrl-RS"/>
        </w:rPr>
        <w:t xml:space="preserve">Е-пошта: </w:t>
      </w:r>
      <w:hyperlink r:id="rId29" w:history="1">
        <w:r>
          <w:rPr>
            <w:rStyle w:val="Hyperlink"/>
            <w:rFonts w:ascii="Times New Roman" w:hAnsi="Times New Roman" w:cs="Times New Roman"/>
            <w:sz w:val="24"/>
            <w:szCs w:val="24"/>
          </w:rPr>
          <w:t>milan.cvetkov@minbpd.gov.rs</w:t>
        </w:r>
      </w:hyperlink>
    </w:p>
    <w:p w:rsidR="0096272A" w:rsidRDefault="0096272A" w:rsidP="0096272A">
      <w:pPr>
        <w:pStyle w:val="ListParagraph"/>
        <w:ind w:firstLine="0"/>
      </w:pPr>
    </w:p>
    <w:p w:rsidR="0096272A" w:rsidRDefault="0096272A" w:rsidP="0096272A">
      <w:pPr>
        <w:ind w:firstLine="708"/>
        <w:rPr>
          <w:rFonts w:ascii="Times New Roman" w:hAnsi="Times New Roman" w:cs="Times New Roman"/>
          <w:sz w:val="24"/>
          <w:szCs w:val="24"/>
          <w:lang w:eastAsia="ar-SA"/>
        </w:rPr>
      </w:pPr>
      <w:r>
        <w:rPr>
          <w:rFonts w:ascii="Times New Roman" w:hAnsi="Times New Roman" w:cs="Times New Roman"/>
          <w:sz w:val="24"/>
          <w:szCs w:val="24"/>
          <w:lang w:eastAsia="ar-SA"/>
        </w:rPr>
        <w:t>Помоћници министра за свој рад одговарају министру.</w:t>
      </w:r>
    </w:p>
    <w:p w:rsidR="0096272A" w:rsidRDefault="0096272A" w:rsidP="0096272A">
      <w:pPr>
        <w:ind w:firstLine="0"/>
        <w:rPr>
          <w:rFonts w:ascii="Times New Roman" w:hAnsi="Times New Roman" w:cs="Times New Roman"/>
          <w:sz w:val="24"/>
          <w:szCs w:val="24"/>
          <w:lang w:eastAsia="ar-SA"/>
        </w:rPr>
      </w:pPr>
      <w:r>
        <w:rPr>
          <w:rFonts w:ascii="Times New Roman" w:hAnsi="Times New Roman" w:cs="Times New Roman"/>
          <w:sz w:val="24"/>
          <w:szCs w:val="24"/>
          <w:lang w:val="sr-Cyrl-RS" w:eastAsia="ar-SA"/>
        </w:rPr>
        <w:t xml:space="preserve">          </w:t>
      </w:r>
      <w:r>
        <w:rPr>
          <w:rFonts w:ascii="Times New Roman" w:hAnsi="Times New Roman" w:cs="Times New Roman"/>
          <w:sz w:val="24"/>
          <w:szCs w:val="24"/>
          <w:lang w:eastAsia="ar-SA"/>
        </w:rPr>
        <w:t>Помоћник министра руководи заокруженом облашћу рада министарства за коју се образује сектор.</w:t>
      </w:r>
    </w:p>
    <w:p w:rsidR="0096272A" w:rsidRDefault="0096272A" w:rsidP="0096272A">
      <w:pPr>
        <w:ind w:firstLine="567"/>
        <w:rPr>
          <w:rFonts w:ascii="Times New Roman" w:hAnsi="Times New Roman" w:cs="Times New Roman"/>
          <w:sz w:val="24"/>
          <w:szCs w:val="24"/>
          <w:lang w:eastAsia="ar-SA"/>
        </w:rPr>
      </w:pPr>
      <w:r>
        <w:rPr>
          <w:rFonts w:ascii="Times New Roman" w:hAnsi="Times New Roman" w:cs="Times New Roman"/>
          <w:sz w:val="24"/>
          <w:szCs w:val="24"/>
          <w:lang w:eastAsia="ar-SA"/>
        </w:rPr>
        <w:t>Помоћника министра поставља Влада на пет година, на предлог министра, према закону којим се уређује положај државних службеника.</w:t>
      </w:r>
    </w:p>
    <w:p w:rsidR="0096272A" w:rsidRDefault="0096272A" w:rsidP="0096272A">
      <w:pPr>
        <w:ind w:firstLine="0"/>
        <w:rPr>
          <w:rFonts w:ascii="Times New Roman" w:hAnsi="Times New Roman"/>
          <w:sz w:val="24"/>
          <w:szCs w:val="24"/>
        </w:rPr>
      </w:pPr>
    </w:p>
    <w:p w:rsidR="0096272A" w:rsidRDefault="0096272A" w:rsidP="0096272A">
      <w:pPr>
        <w:ind w:firstLine="567"/>
        <w:rPr>
          <w:rFonts w:ascii="Times New Roman" w:hAnsi="Times New Roman"/>
          <w:sz w:val="24"/>
          <w:szCs w:val="24"/>
          <w:lang w:val="sr-Cyrl-RS"/>
        </w:rPr>
      </w:pPr>
      <w:r>
        <w:rPr>
          <w:rFonts w:ascii="Times New Roman" w:hAnsi="Times New Roman"/>
          <w:sz w:val="24"/>
          <w:szCs w:val="24"/>
        </w:rPr>
        <w:t>У складу са чланом 27. Закона о државној управи министар може именовати највише три посебна саветника.</w:t>
      </w:r>
    </w:p>
    <w:p w:rsidR="0096272A" w:rsidRDefault="0096272A" w:rsidP="0096272A">
      <w:pPr>
        <w:ind w:firstLine="567"/>
        <w:rPr>
          <w:rFonts w:ascii="Times New Roman" w:hAnsi="Times New Roman"/>
          <w:sz w:val="24"/>
          <w:szCs w:val="24"/>
          <w:lang w:val="sr-Cyrl-RS"/>
        </w:rPr>
      </w:pPr>
      <w:r>
        <w:rPr>
          <w:rFonts w:ascii="Times New Roman" w:hAnsi="Times New Roman"/>
          <w:sz w:val="24"/>
          <w:szCs w:val="24"/>
          <w:lang w:val="sr-Cyrl-BA"/>
        </w:rPr>
        <w:t xml:space="preserve"> </w:t>
      </w:r>
      <w:r>
        <w:rPr>
          <w:rFonts w:ascii="Times New Roman" w:hAnsi="Times New Roman"/>
          <w:sz w:val="24"/>
          <w:szCs w:val="24"/>
        </w:rPr>
        <w:t xml:space="preserve">  Посебни</w:t>
      </w:r>
      <w:r>
        <w:rPr>
          <w:rFonts w:ascii="Times New Roman" w:hAnsi="Times New Roman"/>
          <w:sz w:val="24"/>
          <w:szCs w:val="24"/>
          <w:lang w:val="sr-Cyrl-RS"/>
        </w:rPr>
        <w:t xml:space="preserve"> </w:t>
      </w:r>
      <w:r>
        <w:rPr>
          <w:rFonts w:ascii="Times New Roman" w:hAnsi="Times New Roman"/>
          <w:sz w:val="24"/>
          <w:szCs w:val="24"/>
        </w:rPr>
        <w:t>саветник</w:t>
      </w:r>
      <w:r>
        <w:rPr>
          <w:rFonts w:ascii="Times New Roman" w:hAnsi="Times New Roman"/>
          <w:sz w:val="24"/>
          <w:szCs w:val="24"/>
          <w:lang w:val="sr-Cyrl-RS"/>
        </w:rPr>
        <w:t xml:space="preserve"> </w:t>
      </w:r>
      <w:r>
        <w:rPr>
          <w:rFonts w:ascii="Times New Roman" w:hAnsi="Times New Roman"/>
          <w:sz w:val="24"/>
          <w:szCs w:val="24"/>
        </w:rPr>
        <w:t>министра по</w:t>
      </w:r>
      <w:r>
        <w:rPr>
          <w:rFonts w:ascii="Times New Roman" w:hAnsi="Times New Roman"/>
          <w:sz w:val="24"/>
          <w:szCs w:val="24"/>
          <w:lang w:val="sr-Cyrl-RS"/>
        </w:rPr>
        <w:t xml:space="preserve"> </w:t>
      </w:r>
      <w:r>
        <w:rPr>
          <w:rFonts w:ascii="Times New Roman" w:hAnsi="Times New Roman"/>
          <w:sz w:val="24"/>
          <w:szCs w:val="24"/>
        </w:rPr>
        <w:t>налогу</w:t>
      </w:r>
      <w:r>
        <w:rPr>
          <w:rFonts w:ascii="Times New Roman" w:hAnsi="Times New Roman"/>
          <w:sz w:val="24"/>
          <w:szCs w:val="24"/>
          <w:lang w:val="sr-Cyrl-RS"/>
        </w:rPr>
        <w:t xml:space="preserve"> </w:t>
      </w:r>
      <w:r>
        <w:rPr>
          <w:rFonts w:ascii="Times New Roman" w:hAnsi="Times New Roman"/>
          <w:sz w:val="24"/>
          <w:szCs w:val="24"/>
        </w:rPr>
        <w:t>министра припрема</w:t>
      </w:r>
      <w:r>
        <w:rPr>
          <w:rFonts w:ascii="Times New Roman" w:hAnsi="Times New Roman"/>
          <w:sz w:val="24"/>
          <w:szCs w:val="24"/>
          <w:lang w:val="sr-Cyrl-RS"/>
        </w:rPr>
        <w:t xml:space="preserve"> </w:t>
      </w:r>
      <w:r>
        <w:rPr>
          <w:rFonts w:ascii="Times New Roman" w:hAnsi="Times New Roman"/>
          <w:sz w:val="24"/>
          <w:szCs w:val="24"/>
        </w:rPr>
        <w:t>предлоге, сачињава мишљења и врши друге послове за министра;</w:t>
      </w:r>
    </w:p>
    <w:p w:rsidR="0096272A" w:rsidRDefault="0096272A" w:rsidP="0096272A">
      <w:pPr>
        <w:ind w:firstLine="567"/>
        <w:rPr>
          <w:rFonts w:ascii="Times New Roman" w:hAnsi="Times New Roman"/>
          <w:sz w:val="24"/>
          <w:szCs w:val="24"/>
          <w:lang w:val="sr-Cyrl-RS"/>
        </w:rPr>
      </w:pPr>
      <w:r>
        <w:rPr>
          <w:rFonts w:ascii="Times New Roman" w:hAnsi="Times New Roman"/>
          <w:sz w:val="24"/>
          <w:szCs w:val="24"/>
        </w:rPr>
        <w:lastRenderedPageBreak/>
        <w:t xml:space="preserve">  Права и обавезе посебног саветника министра уређују се уговором,</w:t>
      </w:r>
      <w:r>
        <w:rPr>
          <w:rFonts w:ascii="Times New Roman" w:hAnsi="Times New Roman"/>
          <w:sz w:val="24"/>
          <w:szCs w:val="24"/>
          <w:lang w:val="sr-Cyrl-RS"/>
        </w:rPr>
        <w:t xml:space="preserve"> према </w:t>
      </w:r>
      <w:r>
        <w:rPr>
          <w:rFonts w:ascii="Times New Roman" w:hAnsi="Times New Roman"/>
          <w:sz w:val="24"/>
          <w:szCs w:val="24"/>
        </w:rPr>
        <w:t>општим правилима</w:t>
      </w:r>
      <w:r>
        <w:rPr>
          <w:rFonts w:ascii="Times New Roman" w:hAnsi="Times New Roman"/>
          <w:sz w:val="24"/>
          <w:szCs w:val="24"/>
          <w:lang w:val="sr-Cyrl-RS"/>
        </w:rPr>
        <w:t xml:space="preserve"> </w:t>
      </w:r>
      <w:r>
        <w:rPr>
          <w:rFonts w:ascii="Times New Roman" w:hAnsi="Times New Roman"/>
          <w:sz w:val="24"/>
          <w:szCs w:val="24"/>
        </w:rPr>
        <w:t>грађанског права,</w:t>
      </w:r>
      <w:r>
        <w:rPr>
          <w:rFonts w:ascii="Times New Roman" w:hAnsi="Times New Roman"/>
          <w:sz w:val="24"/>
          <w:szCs w:val="24"/>
          <w:lang w:val="sr-Cyrl-RS"/>
        </w:rPr>
        <w:t xml:space="preserve"> </w:t>
      </w:r>
      <w:r>
        <w:rPr>
          <w:rFonts w:ascii="Times New Roman" w:hAnsi="Times New Roman"/>
          <w:sz w:val="24"/>
          <w:szCs w:val="24"/>
        </w:rPr>
        <w:t>а накнада за рад</w:t>
      </w:r>
      <w:r>
        <w:rPr>
          <w:rFonts w:ascii="Times New Roman" w:hAnsi="Times New Roman"/>
          <w:sz w:val="24"/>
          <w:szCs w:val="24"/>
          <w:lang w:val="sr-Cyrl-RS"/>
        </w:rPr>
        <w:t xml:space="preserve"> </w:t>
      </w:r>
      <w:r>
        <w:rPr>
          <w:rFonts w:ascii="Times New Roman" w:hAnsi="Times New Roman"/>
          <w:sz w:val="24"/>
          <w:szCs w:val="24"/>
        </w:rPr>
        <w:t>према</w:t>
      </w:r>
      <w:r>
        <w:rPr>
          <w:rFonts w:ascii="Times New Roman" w:hAnsi="Times New Roman"/>
          <w:sz w:val="24"/>
          <w:szCs w:val="24"/>
          <w:lang w:val="sr-Cyrl-RS"/>
        </w:rPr>
        <w:t xml:space="preserve"> </w:t>
      </w:r>
      <w:r>
        <w:rPr>
          <w:rFonts w:ascii="Times New Roman" w:hAnsi="Times New Roman"/>
          <w:sz w:val="24"/>
          <w:szCs w:val="24"/>
        </w:rPr>
        <w:t>мерилима</w:t>
      </w:r>
      <w:r>
        <w:rPr>
          <w:rFonts w:ascii="Times New Roman" w:hAnsi="Times New Roman"/>
          <w:sz w:val="24"/>
          <w:szCs w:val="24"/>
          <w:lang w:val="sr-Cyrl-RS"/>
        </w:rPr>
        <w:t xml:space="preserve"> </w:t>
      </w:r>
      <w:r>
        <w:rPr>
          <w:rFonts w:ascii="Times New Roman" w:hAnsi="Times New Roman"/>
          <w:sz w:val="24"/>
          <w:szCs w:val="24"/>
        </w:rPr>
        <w:t xml:space="preserve">која одреди Влада; </w:t>
      </w:r>
    </w:p>
    <w:p w:rsidR="0096272A" w:rsidRDefault="0096272A" w:rsidP="0096272A">
      <w:pPr>
        <w:ind w:firstLine="567"/>
        <w:rPr>
          <w:rFonts w:ascii="Times New Roman" w:hAnsi="Times New Roman"/>
          <w:sz w:val="24"/>
          <w:szCs w:val="24"/>
        </w:rPr>
      </w:pPr>
      <w:r>
        <w:rPr>
          <w:rFonts w:ascii="Times New Roman" w:hAnsi="Times New Roman"/>
          <w:sz w:val="24"/>
          <w:szCs w:val="24"/>
          <w:lang w:val="sr-Cyrl-BA"/>
        </w:rPr>
        <w:t xml:space="preserve"> </w:t>
      </w:r>
      <w:r>
        <w:rPr>
          <w:rFonts w:ascii="Times New Roman" w:hAnsi="Times New Roman"/>
          <w:sz w:val="24"/>
          <w:szCs w:val="24"/>
          <w:lang w:val="sr-Cyrl-RS"/>
        </w:rPr>
        <w:t xml:space="preserve"> </w:t>
      </w:r>
      <w:r>
        <w:rPr>
          <w:rFonts w:ascii="Times New Roman" w:hAnsi="Times New Roman"/>
          <w:sz w:val="24"/>
          <w:szCs w:val="24"/>
        </w:rPr>
        <w:t>Број</w:t>
      </w:r>
      <w:r>
        <w:rPr>
          <w:rFonts w:ascii="Times New Roman" w:hAnsi="Times New Roman"/>
          <w:sz w:val="24"/>
          <w:szCs w:val="24"/>
          <w:lang w:val="sr-Cyrl-RS"/>
        </w:rPr>
        <w:t xml:space="preserve"> </w:t>
      </w:r>
      <w:r>
        <w:rPr>
          <w:rFonts w:ascii="Times New Roman" w:hAnsi="Times New Roman"/>
          <w:sz w:val="24"/>
          <w:szCs w:val="24"/>
        </w:rPr>
        <w:t>посебних</w:t>
      </w:r>
      <w:r>
        <w:rPr>
          <w:rFonts w:ascii="Times New Roman" w:hAnsi="Times New Roman"/>
          <w:sz w:val="24"/>
          <w:szCs w:val="24"/>
          <w:lang w:val="sr-Cyrl-RS"/>
        </w:rPr>
        <w:t xml:space="preserve"> </w:t>
      </w:r>
      <w:r>
        <w:rPr>
          <w:rFonts w:ascii="Times New Roman" w:hAnsi="Times New Roman"/>
          <w:sz w:val="24"/>
          <w:szCs w:val="24"/>
        </w:rPr>
        <w:t>саветника министра одређује се актом Владе</w:t>
      </w:r>
      <w:r>
        <w:rPr>
          <w:rFonts w:ascii="Times New Roman" w:hAnsi="Times New Roman"/>
          <w:sz w:val="24"/>
          <w:szCs w:val="24"/>
          <w:lang w:val="sr-Cyrl-RS"/>
        </w:rPr>
        <w:t xml:space="preserve"> </w:t>
      </w:r>
      <w:r>
        <w:rPr>
          <w:rFonts w:ascii="Times New Roman" w:hAnsi="Times New Roman"/>
          <w:sz w:val="24"/>
          <w:szCs w:val="24"/>
        </w:rPr>
        <w:t>за</w:t>
      </w:r>
      <w:r>
        <w:rPr>
          <w:rFonts w:ascii="Times New Roman" w:hAnsi="Times New Roman"/>
          <w:sz w:val="24"/>
          <w:szCs w:val="24"/>
          <w:lang w:val="sr-Cyrl-RS"/>
        </w:rPr>
        <w:t xml:space="preserve"> </w:t>
      </w:r>
      <w:r>
        <w:rPr>
          <w:rFonts w:ascii="Times New Roman" w:hAnsi="Times New Roman"/>
          <w:sz w:val="24"/>
          <w:szCs w:val="24"/>
        </w:rPr>
        <w:t>свако министарство.</w:t>
      </w:r>
    </w:p>
    <w:p w:rsidR="001C2F4C" w:rsidRDefault="001C2F4C" w:rsidP="0096272A">
      <w:pPr>
        <w:ind w:firstLine="567"/>
        <w:rPr>
          <w:rFonts w:ascii="Times New Roman" w:hAnsi="Times New Roman"/>
          <w:sz w:val="24"/>
          <w:szCs w:val="24"/>
        </w:rPr>
      </w:pPr>
    </w:p>
    <w:p w:rsidR="001C2F4C" w:rsidRDefault="001C2F4C" w:rsidP="001C2F4C">
      <w:pPr>
        <w:ind w:firstLine="0"/>
        <w:rPr>
          <w:rFonts w:ascii="Times New Roman" w:hAnsi="Times New Roman"/>
          <w:b/>
          <w:sz w:val="24"/>
          <w:szCs w:val="24"/>
          <w:lang w:val="sr-Cyrl-RS"/>
        </w:rPr>
      </w:pPr>
      <w:r>
        <w:rPr>
          <w:rFonts w:ascii="Times New Roman" w:hAnsi="Times New Roman"/>
          <w:b/>
          <w:sz w:val="24"/>
          <w:szCs w:val="24"/>
        </w:rPr>
        <w:t xml:space="preserve">             </w:t>
      </w:r>
      <w:r>
        <w:rPr>
          <w:rFonts w:ascii="Times New Roman" w:hAnsi="Times New Roman"/>
          <w:b/>
          <w:sz w:val="24"/>
          <w:szCs w:val="24"/>
          <w:lang w:val="sr-Cyrl-RS"/>
        </w:rPr>
        <w:t xml:space="preserve">ПОСЕБНИ САВЕТНИЦИ </w:t>
      </w:r>
    </w:p>
    <w:p w:rsidR="001C2F4C" w:rsidRDefault="001C2F4C" w:rsidP="001C2F4C">
      <w:pPr>
        <w:ind w:firstLine="0"/>
        <w:rPr>
          <w:rFonts w:ascii="Times New Roman" w:hAnsi="Times New Roman"/>
          <w:b/>
          <w:sz w:val="24"/>
          <w:szCs w:val="24"/>
          <w:lang w:val="sr-Cyrl-RS"/>
        </w:rPr>
      </w:pPr>
    </w:p>
    <w:p w:rsidR="001C2F4C" w:rsidRPr="00044A09" w:rsidRDefault="001C2F4C" w:rsidP="001C2F4C">
      <w:pPr>
        <w:pStyle w:val="ListParagraph"/>
        <w:numPr>
          <w:ilvl w:val="0"/>
          <w:numId w:val="9"/>
        </w:numPr>
        <w:rPr>
          <w:rFonts w:ascii="Times New Roman" w:hAnsi="Times New Roman"/>
          <w:sz w:val="24"/>
          <w:szCs w:val="24"/>
          <w:lang w:val="sr-Cyrl-RS"/>
        </w:rPr>
      </w:pPr>
      <w:r w:rsidRPr="00044A09">
        <w:rPr>
          <w:rFonts w:ascii="Times New Roman" w:hAnsi="Times New Roman"/>
          <w:sz w:val="24"/>
          <w:szCs w:val="24"/>
          <w:lang w:val="sr-Cyrl-RS"/>
        </w:rPr>
        <w:t xml:space="preserve">Александар Ранковић </w:t>
      </w:r>
      <w:hyperlink r:id="rId30" w:history="1">
        <w:r w:rsidRPr="00D561D4">
          <w:rPr>
            <w:rStyle w:val="Hyperlink"/>
            <w:rFonts w:ascii="Times New Roman" w:hAnsi="Times New Roman" w:cs="Times New Roman"/>
            <w:sz w:val="24"/>
            <w:szCs w:val="24"/>
          </w:rPr>
          <w:t>kabinet@minbpd.gov.rs</w:t>
        </w:r>
      </w:hyperlink>
    </w:p>
    <w:p w:rsidR="001C2F4C" w:rsidRPr="00044A09" w:rsidRDefault="001C2F4C" w:rsidP="001C2F4C">
      <w:pPr>
        <w:pStyle w:val="ListParagraph"/>
        <w:numPr>
          <w:ilvl w:val="0"/>
          <w:numId w:val="9"/>
        </w:numPr>
        <w:rPr>
          <w:rFonts w:ascii="Times New Roman" w:hAnsi="Times New Roman"/>
          <w:sz w:val="24"/>
          <w:szCs w:val="24"/>
          <w:lang w:val="sr-Cyrl-RS"/>
        </w:rPr>
      </w:pPr>
      <w:r w:rsidRPr="00044A09">
        <w:rPr>
          <w:rFonts w:ascii="Times New Roman" w:hAnsi="Times New Roman"/>
          <w:sz w:val="24"/>
          <w:szCs w:val="24"/>
          <w:lang w:val="sr-Cyrl-RS"/>
        </w:rPr>
        <w:t xml:space="preserve">Данијела Јовановић </w:t>
      </w:r>
      <w:hyperlink r:id="rId31" w:history="1">
        <w:r w:rsidRPr="00D561D4">
          <w:rPr>
            <w:rStyle w:val="Hyperlink"/>
            <w:rFonts w:ascii="Times New Roman" w:hAnsi="Times New Roman" w:cs="Times New Roman"/>
            <w:sz w:val="24"/>
            <w:szCs w:val="24"/>
          </w:rPr>
          <w:t>kabinet@minbpd.gov.rs</w:t>
        </w:r>
      </w:hyperlink>
    </w:p>
    <w:p w:rsidR="001C2F4C" w:rsidRPr="00044A09" w:rsidRDefault="001C2F4C" w:rsidP="001C2F4C">
      <w:pPr>
        <w:pStyle w:val="ListParagraph"/>
        <w:numPr>
          <w:ilvl w:val="0"/>
          <w:numId w:val="9"/>
        </w:numPr>
        <w:rPr>
          <w:rFonts w:ascii="Times New Roman" w:hAnsi="Times New Roman"/>
          <w:sz w:val="24"/>
          <w:szCs w:val="24"/>
          <w:lang w:val="sr-Cyrl-RS"/>
        </w:rPr>
      </w:pPr>
      <w:r w:rsidRPr="00044A09">
        <w:rPr>
          <w:rFonts w:ascii="Times New Roman" w:hAnsi="Times New Roman"/>
          <w:sz w:val="24"/>
          <w:szCs w:val="24"/>
          <w:lang w:val="sr-Cyrl-RS"/>
        </w:rPr>
        <w:t>Александ</w:t>
      </w:r>
      <w:r>
        <w:rPr>
          <w:rFonts w:ascii="Times New Roman" w:hAnsi="Times New Roman"/>
          <w:sz w:val="24"/>
          <w:szCs w:val="24"/>
          <w:lang w:val="sr-Cyrl-RS"/>
        </w:rPr>
        <w:t>ар</w:t>
      </w:r>
      <w:r w:rsidRPr="00044A09">
        <w:rPr>
          <w:rFonts w:ascii="Times New Roman" w:hAnsi="Times New Roman"/>
          <w:sz w:val="24"/>
          <w:szCs w:val="24"/>
          <w:lang w:val="sr-Cyrl-RS"/>
        </w:rPr>
        <w:t xml:space="preserve"> Симурдић </w:t>
      </w:r>
      <w:hyperlink r:id="rId32" w:history="1">
        <w:r w:rsidRPr="00D561D4">
          <w:rPr>
            <w:rStyle w:val="Hyperlink"/>
            <w:rFonts w:ascii="Times New Roman" w:hAnsi="Times New Roman" w:cs="Times New Roman"/>
            <w:sz w:val="24"/>
            <w:szCs w:val="24"/>
          </w:rPr>
          <w:t>kabinet@minbpd.gov.rs</w:t>
        </w:r>
      </w:hyperlink>
    </w:p>
    <w:p w:rsidR="001C2F4C" w:rsidRDefault="001C2F4C" w:rsidP="0096272A">
      <w:pPr>
        <w:ind w:firstLine="567"/>
        <w:rPr>
          <w:rFonts w:ascii="Times New Roman" w:hAnsi="Times New Roman"/>
          <w:sz w:val="24"/>
          <w:szCs w:val="24"/>
        </w:rPr>
      </w:pPr>
    </w:p>
    <w:p w:rsidR="0096272A" w:rsidRDefault="0096272A" w:rsidP="0096272A">
      <w:pPr>
        <w:ind w:firstLine="0"/>
        <w:rPr>
          <w:rFonts w:ascii="Times New Roman" w:hAnsi="Times New Roman"/>
          <w:sz w:val="24"/>
          <w:szCs w:val="24"/>
          <w:lang w:val="sr-Cyrl-RS"/>
        </w:rPr>
      </w:pPr>
    </w:p>
    <w:p w:rsidR="0096272A" w:rsidRDefault="0096272A" w:rsidP="0096272A">
      <w:pPr>
        <w:pStyle w:val="ListParagraph"/>
        <w:numPr>
          <w:ilvl w:val="0"/>
          <w:numId w:val="6"/>
        </w:numPr>
        <w:jc w:val="center"/>
        <w:rPr>
          <w:rFonts w:ascii="Times New Roman" w:hAnsi="Times New Roman"/>
          <w:b/>
          <w:sz w:val="24"/>
          <w:szCs w:val="24"/>
          <w:lang w:val="sr-Cyrl-RS"/>
        </w:rPr>
      </w:pPr>
      <w:r>
        <w:rPr>
          <w:rFonts w:ascii="Times New Roman" w:hAnsi="Times New Roman"/>
          <w:b/>
          <w:sz w:val="24"/>
          <w:szCs w:val="24"/>
          <w:lang w:val="sr-Cyrl-RS"/>
        </w:rPr>
        <w:t>ОПИС ПРАВИЛА У ВЕЗИ СА ЈАВНОШЋУ РАДА</w:t>
      </w:r>
    </w:p>
    <w:p w:rsidR="0096272A" w:rsidRDefault="0096272A" w:rsidP="0096272A">
      <w:pPr>
        <w:pStyle w:val="ListParagraph"/>
        <w:ind w:left="780" w:firstLine="0"/>
        <w:rPr>
          <w:rFonts w:ascii="Times New Roman" w:hAnsi="Times New Roman"/>
          <w:sz w:val="24"/>
          <w:szCs w:val="24"/>
          <w:lang w:val="sr-Cyrl-RS"/>
        </w:rPr>
      </w:pPr>
    </w:p>
    <w:p w:rsidR="0096272A" w:rsidRDefault="0096272A" w:rsidP="0096272A">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Рад Министарства за бригу о породици и демографију (у даљем тексту Министарство) је јаван и Министарство је дужно да омогући јавности увид у свој рад, према </w:t>
      </w:r>
      <w:r>
        <w:rPr>
          <w:rFonts w:ascii="Times New Roman" w:hAnsi="Times New Roman" w:cs="Times New Roman"/>
          <w:sz w:val="24"/>
          <w:szCs w:val="24"/>
          <w:lang w:val="sr-Cyrl-RS"/>
        </w:rPr>
        <w:t>З</w:t>
      </w:r>
      <w:r>
        <w:rPr>
          <w:rFonts w:ascii="Times New Roman" w:hAnsi="Times New Roman" w:cs="Times New Roman"/>
          <w:sz w:val="24"/>
          <w:szCs w:val="24"/>
        </w:rPr>
        <w:t>акону о слободном приступу информацијама од јавног значаја</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„Службени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бр</w:t>
      </w:r>
      <w:r>
        <w:rPr>
          <w:rFonts w:ascii="Times New Roman" w:hAnsi="Times New Roman" w:cs="Times New Roman"/>
          <w:sz w:val="24"/>
          <w:szCs w:val="24"/>
          <w:lang w:val="sr-Cyrl-RS"/>
        </w:rPr>
        <w:t xml:space="preserve">. 120/04, 54/07, 104/09, 36/10, 105/21) </w:t>
      </w:r>
      <w:r>
        <w:rPr>
          <w:rFonts w:ascii="Times New Roman" w:hAnsi="Times New Roman" w:cs="Times New Roman"/>
          <w:sz w:val="24"/>
          <w:szCs w:val="24"/>
        </w:rPr>
        <w:t xml:space="preserve">, а у складу са Законом о државној управи („Службени гласник РС“, бр. 79/05, 101/07, 95/10, 99/14, 47/18 </w:t>
      </w:r>
      <w:r>
        <w:rPr>
          <w:rFonts w:ascii="Times New Roman" w:hAnsi="Times New Roman" w:cs="Times New Roman"/>
          <w:sz w:val="24"/>
          <w:szCs w:val="24"/>
          <w:lang w:val="sr-Cyrl-RS"/>
        </w:rPr>
        <w:t>и</w:t>
      </w:r>
      <w:r>
        <w:rPr>
          <w:rFonts w:ascii="Times New Roman" w:hAnsi="Times New Roman" w:cs="Times New Roman"/>
          <w:sz w:val="24"/>
          <w:szCs w:val="24"/>
        </w:rPr>
        <w:t xml:space="preserve"> 30/18 – др. закон). </w:t>
      </w:r>
      <w:r>
        <w:rPr>
          <w:rFonts w:ascii="Times New Roman" w:hAnsi="Times New Roman" w:cs="Times New Roman"/>
          <w:sz w:val="24"/>
          <w:szCs w:val="24"/>
        </w:rPr>
        <w:tab/>
        <w:t>Правила о искључењу јавности рада Министарствa остварују се применом одредаба чланова 9, 10</w:t>
      </w:r>
      <w:r>
        <w:rPr>
          <w:rFonts w:ascii="Times New Roman" w:hAnsi="Times New Roman" w:cs="Times New Roman"/>
          <w:sz w:val="24"/>
          <w:szCs w:val="24"/>
          <w:lang w:val="sr-Cyrl-RS"/>
        </w:rPr>
        <w:t>.</w:t>
      </w:r>
      <w:r>
        <w:rPr>
          <w:rFonts w:ascii="Times New Roman" w:hAnsi="Times New Roman" w:cs="Times New Roman"/>
          <w:sz w:val="24"/>
          <w:szCs w:val="24"/>
        </w:rPr>
        <w:t xml:space="preserve"> и 14. наведеног Закона о слободном приступу информацијама од јавног значаја.</w:t>
      </w:r>
    </w:p>
    <w:p w:rsidR="0096272A" w:rsidRDefault="0096272A" w:rsidP="0096272A">
      <w:pPr>
        <w:rPr>
          <w:rFonts w:ascii="Times New Roman" w:hAnsi="Times New Roman" w:cs="Times New Roman"/>
          <w:sz w:val="24"/>
          <w:szCs w:val="24"/>
          <w:lang w:val="sr-Cyrl-RS"/>
        </w:rPr>
      </w:pPr>
    </w:p>
    <w:p w:rsidR="0096272A" w:rsidRDefault="0096272A" w:rsidP="0096272A">
      <w:pPr>
        <w:pStyle w:val="ListParagraph"/>
        <w:ind w:left="0" w:firstLine="708"/>
        <w:rPr>
          <w:rFonts w:ascii="Times New Roman" w:hAnsi="Times New Roman" w:cs="Times New Roman"/>
          <w:b/>
          <w:sz w:val="24"/>
          <w:szCs w:val="24"/>
        </w:rPr>
      </w:pPr>
      <w:r>
        <w:rPr>
          <w:rFonts w:ascii="Times New Roman" w:hAnsi="Times New Roman" w:cs="Times New Roman"/>
          <w:b/>
          <w:sz w:val="24"/>
          <w:szCs w:val="24"/>
        </w:rPr>
        <w:t>Информација од јавног значаја</w:t>
      </w:r>
    </w:p>
    <w:p w:rsidR="0096272A" w:rsidRDefault="0096272A" w:rsidP="0096272A">
      <w:pPr>
        <w:pStyle w:val="ListParagraph"/>
        <w:ind w:left="0"/>
        <w:rPr>
          <w:rFonts w:ascii="Times New Roman" w:hAnsi="Times New Roman" w:cs="Times New Roman"/>
          <w:b/>
          <w:sz w:val="24"/>
          <w:szCs w:val="24"/>
        </w:rPr>
      </w:pPr>
    </w:p>
    <w:p w:rsidR="0096272A" w:rsidRDefault="0096272A" w:rsidP="0096272A">
      <w:pPr>
        <w:pStyle w:val="ListParagraph"/>
        <w:ind w:left="0"/>
        <w:rPr>
          <w:rFonts w:ascii="Times New Roman" w:hAnsi="Times New Roman" w:cs="Times New Roman"/>
          <w:sz w:val="24"/>
          <w:szCs w:val="24"/>
        </w:rPr>
      </w:pPr>
      <w:r>
        <w:rPr>
          <w:rFonts w:ascii="Times New Roman" w:hAnsi="Times New Roman" w:cs="Times New Roman"/>
          <w:sz w:val="24"/>
          <w:szCs w:val="24"/>
        </w:rPr>
        <w:tab/>
        <w:t>Информација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96272A" w:rsidRDefault="0096272A" w:rsidP="0096272A">
      <w:pPr>
        <w:pStyle w:val="ListParagraph"/>
        <w:ind w:left="0"/>
        <w:rPr>
          <w:rFonts w:ascii="Times New Roman" w:hAnsi="Times New Roman" w:cs="Times New Roman"/>
          <w:sz w:val="24"/>
          <w:szCs w:val="24"/>
        </w:rPr>
      </w:pPr>
      <w:r>
        <w:rPr>
          <w:rFonts w:ascii="Times New Roman" w:hAnsi="Times New Roman" w:cs="Times New Roman"/>
          <w:sz w:val="24"/>
          <w:szCs w:val="24"/>
        </w:rPr>
        <w:tab/>
        <w:t>Свако има право да му буде саопштено да ли орган власти поседује одређену информацију од јавног значаја, односно да ли му је она иначе доступна.</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Свако има право да му се информација од јавног значаја учини доступном тако 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C51946" w:rsidRDefault="0096272A" w:rsidP="0096272A">
      <w:pPr>
        <w:rPr>
          <w:rFonts w:ascii="Times New Roman" w:hAnsi="Times New Roman"/>
          <w:color w:val="000000" w:themeColor="text1"/>
          <w:sz w:val="24"/>
          <w:szCs w:val="24"/>
          <w:lang w:val="sr-Cyrl-RS"/>
        </w:rPr>
      </w:pPr>
      <w:r>
        <w:rPr>
          <w:rFonts w:ascii="Times New Roman" w:hAnsi="Times New Roman"/>
          <w:color w:val="000000" w:themeColor="text1"/>
          <w:sz w:val="24"/>
          <w:szCs w:val="24"/>
          <w:lang w:val="sr-Cyrl-RS"/>
        </w:rPr>
        <w:t xml:space="preserve"> </w:t>
      </w:r>
      <w:r>
        <w:rPr>
          <w:rFonts w:ascii="Times New Roman" w:hAnsi="Times New Roman"/>
          <w:color w:val="000000" w:themeColor="text1"/>
          <w:sz w:val="24"/>
          <w:szCs w:val="24"/>
          <w:lang w:val="sr-Cyrl-RS"/>
        </w:rPr>
        <w:tab/>
        <w:t>Овлашћењо лице за информације од јавног значаја је Марија Вукашиновић,</w:t>
      </w:r>
    </w:p>
    <w:p w:rsidR="0096272A" w:rsidRDefault="00C51946" w:rsidP="0096272A">
      <w:pPr>
        <w:rPr>
          <w:rFonts w:ascii="Times New Roman" w:hAnsi="Times New Roman"/>
          <w:color w:val="000000" w:themeColor="text1"/>
          <w:sz w:val="24"/>
          <w:szCs w:val="24"/>
          <w:lang w:val="sr-Cyrl-RS"/>
        </w:rPr>
      </w:pPr>
      <w:r>
        <w:rPr>
          <w:rFonts w:ascii="Times New Roman" w:hAnsi="Times New Roman"/>
          <w:color w:val="000000" w:themeColor="text1"/>
          <w:sz w:val="24"/>
          <w:szCs w:val="24"/>
        </w:rPr>
        <w:t xml:space="preserve">  </w:t>
      </w:r>
      <w:r w:rsidR="0096272A">
        <w:rPr>
          <w:rFonts w:ascii="Times New Roman" w:hAnsi="Times New Roman"/>
          <w:color w:val="000000" w:themeColor="text1"/>
          <w:sz w:val="24"/>
          <w:szCs w:val="24"/>
          <w:lang w:val="sr-Cyrl-RS"/>
        </w:rPr>
        <w:t xml:space="preserve"> е-пошта: </w:t>
      </w:r>
      <w:hyperlink r:id="rId33" w:history="1">
        <w:r w:rsidR="0096272A">
          <w:rPr>
            <w:rStyle w:val="Hyperlink"/>
            <w:rFonts w:ascii="Times New Roman" w:hAnsi="Times New Roman"/>
            <w:sz w:val="24"/>
            <w:szCs w:val="24"/>
          </w:rPr>
          <w:t>marija.vukasinovic@minbpd.gov.rs</w:t>
        </w:r>
      </w:hyperlink>
      <w:r w:rsidR="0096272A">
        <w:rPr>
          <w:rStyle w:val="Hyperlink"/>
          <w:rFonts w:ascii="Times New Roman" w:hAnsi="Times New Roman"/>
          <w:color w:val="000000" w:themeColor="text1"/>
          <w:sz w:val="24"/>
          <w:szCs w:val="24"/>
          <w:lang w:val="sr-Cyrl-RS"/>
        </w:rPr>
        <w:t>.</w:t>
      </w:r>
    </w:p>
    <w:p w:rsidR="0096272A" w:rsidRDefault="0096272A" w:rsidP="0096272A">
      <w:pPr>
        <w:rPr>
          <w:rFonts w:ascii="Times New Roman" w:hAnsi="Times New Roman"/>
          <w:color w:val="000000" w:themeColor="text1"/>
          <w:sz w:val="24"/>
          <w:szCs w:val="24"/>
        </w:rPr>
      </w:pPr>
    </w:p>
    <w:p w:rsidR="0096272A" w:rsidRDefault="0096272A" w:rsidP="0096272A">
      <w:pPr>
        <w:rPr>
          <w:rFonts w:ascii="Times New Roman" w:hAnsi="Times New Roman" w:cs="Times New Roman"/>
          <w:b/>
          <w:sz w:val="24"/>
          <w:szCs w:val="24"/>
        </w:rPr>
      </w:pPr>
      <w:r>
        <w:rPr>
          <w:rFonts w:ascii="Times New Roman" w:hAnsi="Times New Roman" w:cs="Times New Roman"/>
          <w:b/>
          <w:sz w:val="24"/>
          <w:szCs w:val="24"/>
        </w:rPr>
        <w:t>Обавештавање јавности о раду органа државне управе</w:t>
      </w:r>
    </w:p>
    <w:p w:rsidR="0096272A" w:rsidRDefault="0096272A" w:rsidP="0096272A">
      <w:pPr>
        <w:ind w:firstLine="0"/>
        <w:rPr>
          <w:rFonts w:ascii="Times New Roman" w:hAnsi="Times New Roman" w:cs="Times New Roman"/>
          <w:b/>
          <w:sz w:val="24"/>
          <w:szCs w:val="24"/>
        </w:rPr>
      </w:pPr>
    </w:p>
    <w:p w:rsidR="0096272A" w:rsidRDefault="0096272A" w:rsidP="0096272A">
      <w:pPr>
        <w:ind w:firstLine="0"/>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sz w:val="24"/>
          <w:szCs w:val="24"/>
        </w:rPr>
        <w:t>Органи државне управе дужни су да обавештавају јавност о свом раду преко средстава јавног информисања и на други прикладан начин.</w:t>
      </w:r>
    </w:p>
    <w:p w:rsidR="0096272A" w:rsidRDefault="0096272A" w:rsidP="0096272A">
      <w:pPr>
        <w:pStyle w:val="ListParagraph"/>
        <w:ind w:left="0"/>
        <w:rPr>
          <w:rFonts w:ascii="Times New Roman" w:hAnsi="Times New Roman" w:cs="Times New Roman"/>
          <w:sz w:val="24"/>
          <w:szCs w:val="24"/>
        </w:rPr>
      </w:pPr>
      <w:r>
        <w:rPr>
          <w:rFonts w:ascii="Times New Roman" w:hAnsi="Times New Roman" w:cs="Times New Roman"/>
          <w:sz w:val="24"/>
          <w:szCs w:val="24"/>
        </w:rPr>
        <w:tab/>
        <w:t>Запослени који су овлашћени за припрему информација и података везаних за обавештавање јавности одговорни су за њихову тачност и благовременост.</w:t>
      </w:r>
    </w:p>
    <w:p w:rsidR="0096272A" w:rsidRDefault="0096272A" w:rsidP="0096272A">
      <w:pPr>
        <w:ind w:firstLine="0"/>
        <w:rPr>
          <w:rFonts w:ascii="Times New Roman" w:hAnsi="Times New Roman" w:cs="Times New Roman"/>
          <w:color w:val="FF0000"/>
          <w:sz w:val="24"/>
          <w:szCs w:val="24"/>
          <w:lang w:val="sr-Cyrl-RS"/>
        </w:rPr>
      </w:pPr>
      <w:r>
        <w:rPr>
          <w:rFonts w:ascii="Times New Roman" w:hAnsi="Times New Roman" w:cs="Times New Roman"/>
          <w:sz w:val="24"/>
          <w:szCs w:val="24"/>
          <w:lang w:val="sr-Cyrl-RS"/>
        </w:rPr>
        <w:t>Е-пошта</w:t>
      </w:r>
      <w:r>
        <w:rPr>
          <w:rFonts w:ascii="Times New Roman" w:hAnsi="Times New Roman" w:cs="Times New Roman"/>
          <w:sz w:val="24"/>
          <w:szCs w:val="24"/>
        </w:rPr>
        <w:t xml:space="preserve">: </w:t>
      </w:r>
      <w:hyperlink r:id="rId34" w:history="1">
        <w:r>
          <w:rPr>
            <w:rStyle w:val="Hyperlink"/>
            <w:rFonts w:ascii="Times New Roman" w:hAnsi="Times New Roman" w:cs="Times New Roman"/>
            <w:sz w:val="24"/>
            <w:szCs w:val="24"/>
          </w:rPr>
          <w:t>press@minbpd.gov.rs</w:t>
        </w:r>
      </w:hyperlink>
      <w:r>
        <w:rPr>
          <w:rFonts w:ascii="Times New Roman" w:hAnsi="Times New Roman" w:cs="Times New Roman"/>
          <w:sz w:val="24"/>
          <w:szCs w:val="24"/>
        </w:rPr>
        <w:t xml:space="preserve">. </w:t>
      </w: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96272A" w:rsidRDefault="0096272A" w:rsidP="0096272A">
      <w:pPr>
        <w:ind w:firstLine="0"/>
        <w:rPr>
          <w:rFonts w:ascii="Times New Roman" w:hAnsi="Times New Roman" w:cs="Times New Roman"/>
          <w:sz w:val="24"/>
          <w:szCs w:val="24"/>
        </w:rPr>
      </w:pPr>
    </w:p>
    <w:p w:rsidR="00F521ED" w:rsidRDefault="00F521ED" w:rsidP="0096272A">
      <w:pPr>
        <w:ind w:firstLine="0"/>
        <w:rPr>
          <w:rFonts w:ascii="Times New Roman" w:hAnsi="Times New Roman" w:cs="Times New Roman"/>
          <w:sz w:val="24"/>
          <w:szCs w:val="24"/>
        </w:rPr>
      </w:pPr>
    </w:p>
    <w:p w:rsidR="00F521ED" w:rsidRDefault="00F521ED" w:rsidP="0096272A">
      <w:pPr>
        <w:ind w:firstLine="0"/>
        <w:rPr>
          <w:rFonts w:ascii="Times New Roman" w:hAnsi="Times New Roman" w:cs="Times New Roman"/>
          <w:sz w:val="24"/>
          <w:szCs w:val="24"/>
        </w:rPr>
      </w:pPr>
    </w:p>
    <w:p w:rsidR="00F521ED" w:rsidRDefault="00F521ED" w:rsidP="0096272A">
      <w:pPr>
        <w:ind w:firstLine="0"/>
        <w:rPr>
          <w:rFonts w:ascii="Times New Roman" w:hAnsi="Times New Roman" w:cs="Times New Roman"/>
          <w:sz w:val="24"/>
          <w:szCs w:val="24"/>
        </w:rPr>
      </w:pPr>
    </w:p>
    <w:p w:rsidR="0096272A" w:rsidRDefault="0096272A" w:rsidP="0096272A">
      <w:pPr>
        <w:rPr>
          <w:rFonts w:ascii="Times New Roman" w:hAnsi="Times New Roman" w:cs="Times New Roman"/>
          <w:color w:val="FF0000"/>
          <w:sz w:val="24"/>
          <w:szCs w:val="24"/>
        </w:rPr>
      </w:pPr>
    </w:p>
    <w:p w:rsidR="0096272A" w:rsidRDefault="0096272A" w:rsidP="0096272A">
      <w:pPr>
        <w:pStyle w:val="ListParagraph"/>
        <w:numPr>
          <w:ilvl w:val="0"/>
          <w:numId w:val="6"/>
        </w:numPr>
        <w:jc w:val="center"/>
        <w:rPr>
          <w:rFonts w:ascii="Times New Roman" w:hAnsi="Times New Roman" w:cs="Times New Roman"/>
          <w:b/>
          <w:bCs/>
          <w:sz w:val="24"/>
          <w:szCs w:val="24"/>
          <w:lang w:val="sr-Cyrl-RS" w:eastAsia="ar-SA"/>
        </w:rPr>
      </w:pPr>
      <w:r>
        <w:rPr>
          <w:rFonts w:ascii="Times New Roman" w:hAnsi="Times New Roman" w:cs="Times New Roman"/>
          <w:b/>
          <w:sz w:val="24"/>
          <w:szCs w:val="24"/>
          <w:lang w:val="sr-Cyrl-RS"/>
        </w:rPr>
        <w:t>ОПИС НАДЛЕЖНОСТИ, ОВЛАШЋЕЊА И ОБАВЕЗА</w:t>
      </w:r>
    </w:p>
    <w:p w:rsidR="0096272A" w:rsidRDefault="0096272A" w:rsidP="0096272A">
      <w:pPr>
        <w:pStyle w:val="ListParagraph"/>
        <w:ind w:left="780" w:firstLine="0"/>
        <w:rPr>
          <w:rFonts w:ascii="Times New Roman" w:hAnsi="Times New Roman" w:cs="Times New Roman"/>
          <w:bCs/>
          <w:color w:val="000000" w:themeColor="text1"/>
          <w:sz w:val="24"/>
          <w:szCs w:val="24"/>
          <w:lang w:val="sr-Cyrl-RS" w:eastAsia="ar-SA"/>
        </w:rPr>
      </w:pPr>
    </w:p>
    <w:p w:rsidR="0096272A" w:rsidRDefault="0096272A" w:rsidP="0096272A">
      <w:pPr>
        <w:pStyle w:val="ListParagraph"/>
        <w:ind w:left="0" w:firstLine="568"/>
        <w:rPr>
          <w:rFonts w:ascii="Times New Roman" w:hAnsi="Times New Roman"/>
          <w:sz w:val="24"/>
          <w:szCs w:val="24"/>
        </w:rPr>
      </w:pPr>
      <w:r>
        <w:rPr>
          <w:rFonts w:ascii="Times New Roman" w:hAnsi="Times New Roman"/>
          <w:sz w:val="24"/>
          <w:szCs w:val="24"/>
        </w:rPr>
        <w:t xml:space="preserve">У складу са чланом 20. Закона о министарствима („Службени гласник </w:t>
      </w:r>
      <w:proofErr w:type="gramStart"/>
      <w:r>
        <w:rPr>
          <w:rFonts w:ascii="Times New Roman" w:hAnsi="Times New Roman"/>
          <w:sz w:val="24"/>
          <w:szCs w:val="24"/>
        </w:rPr>
        <w:t>РС“</w:t>
      </w:r>
      <w:proofErr w:type="gramEnd"/>
      <w:r>
        <w:rPr>
          <w:rFonts w:ascii="Times New Roman" w:hAnsi="Times New Roman"/>
          <w:sz w:val="24"/>
          <w:szCs w:val="24"/>
        </w:rPr>
        <w:t>, бр. 128/20</w:t>
      </w:r>
      <w:r>
        <w:rPr>
          <w:rFonts w:ascii="Times New Roman" w:hAnsi="Times New Roman"/>
          <w:sz w:val="24"/>
          <w:szCs w:val="24"/>
          <w:lang w:val="sr-Cyrl-RS"/>
        </w:rPr>
        <w:t xml:space="preserve"> и 116/22</w:t>
      </w:r>
      <w:r>
        <w:rPr>
          <w:rFonts w:ascii="Times New Roman" w:hAnsi="Times New Roman"/>
          <w:sz w:val="24"/>
          <w:szCs w:val="24"/>
        </w:rPr>
        <w:t>) утврђен је делокруг Министарства за бригу о породици и демографију.</w:t>
      </w:r>
    </w:p>
    <w:p w:rsidR="0096272A" w:rsidRDefault="0096272A" w:rsidP="0096272A">
      <w:pPr>
        <w:ind w:firstLine="568"/>
        <w:rPr>
          <w:rFonts w:ascii="Times New Roman" w:hAnsi="Times New Roman" w:cs="Times New Roman"/>
          <w:color w:val="333333"/>
          <w:sz w:val="24"/>
          <w:szCs w:val="24"/>
          <w:shd w:val="clear" w:color="auto" w:fill="FFFFFF"/>
          <w:lang w:val="sr-Cyrl-RS"/>
        </w:rPr>
      </w:pPr>
      <w:r>
        <w:rPr>
          <w:rFonts w:ascii="Times New Roman" w:hAnsi="Times New Roman" w:cs="Times New Roman"/>
          <w:sz w:val="24"/>
          <w:szCs w:val="24"/>
        </w:rPr>
        <w:t xml:space="preserve">У складу са Законом Министарство за бригу о породици и демографију </w:t>
      </w:r>
      <w:r>
        <w:rPr>
          <w:rFonts w:ascii="Times New Roman" w:hAnsi="Times New Roman" w:cs="Times New Roman"/>
          <w:color w:val="333333"/>
          <w:sz w:val="24"/>
          <w:szCs w:val="24"/>
          <w:shd w:val="clear" w:color="auto" w:fill="FFFFFF"/>
          <w:lang w:val="sr-Cyrl-RS"/>
        </w:rPr>
        <w:t>обавља послове државне управе који се односе на: систем породично правне заштите; брак; популациону политику</w:t>
      </w:r>
      <w:r>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lang w:val="sr-Cyrl-RS"/>
        </w:rPr>
        <w:t xml:space="preserve"> планирање породице; породицу и децу; унапређење и развој демографске политике; политике наталитета; квалитета живота и продужетка живота; репродуктивног здравља и унутрашњих миграција; израду националних докумената и припрему и спровођење кампања везаних за демографску политику; као и друге послове одређене законом.</w:t>
      </w:r>
    </w:p>
    <w:p w:rsidR="0096272A" w:rsidRDefault="0096272A" w:rsidP="0096272A">
      <w:pPr>
        <w:ind w:firstLine="708"/>
        <w:rPr>
          <w:rFonts w:ascii="Times New Roman" w:hAnsi="Times New Roman"/>
          <w:sz w:val="24"/>
          <w:szCs w:val="24"/>
          <w:lang w:val="sr-Cyrl-RS"/>
        </w:rPr>
      </w:pPr>
      <w:bookmarkStart w:id="16" w:name="_Hlk121483661"/>
      <w:r>
        <w:rPr>
          <w:rFonts w:ascii="Times New Roman" w:hAnsi="Times New Roman"/>
          <w:sz w:val="24"/>
          <w:szCs w:val="24"/>
          <w:lang w:val="sr-Cyrl-RS"/>
        </w:rPr>
        <w:t>У складу са основним одредбама Закона о државној управи, рад Министарства као органа државне управе</w:t>
      </w:r>
      <w:bookmarkEnd w:id="16"/>
      <w:r>
        <w:rPr>
          <w:rFonts w:ascii="Times New Roman" w:hAnsi="Times New Roman"/>
          <w:sz w:val="24"/>
          <w:szCs w:val="24"/>
          <w:lang w:val="sr-Cyrl-RS"/>
        </w:rPr>
        <w:t>, подлеже надзору Владе, а Народна скупштина надзире рад министарства преко надзора над радом Владе и чланова Владе. Преко управног спора судови надзиру законитост појединачних аката Министарства донесених у управним стварима.</w:t>
      </w:r>
    </w:p>
    <w:p w:rsidR="0096272A" w:rsidRDefault="0096272A" w:rsidP="0096272A">
      <w:pPr>
        <w:ind w:firstLine="708"/>
        <w:rPr>
          <w:rFonts w:ascii="Times New Roman" w:hAnsi="Times New Roman"/>
          <w:sz w:val="24"/>
          <w:szCs w:val="24"/>
          <w:lang w:val="sr-Cyrl-RS"/>
        </w:rPr>
      </w:pPr>
    </w:p>
    <w:p w:rsidR="0096272A" w:rsidRDefault="0096272A" w:rsidP="0096272A">
      <w:pPr>
        <w:ind w:firstLine="0"/>
        <w:rPr>
          <w:rFonts w:ascii="Times New Roman" w:hAnsi="Times New Roman" w:cs="Times New Roman"/>
          <w:bCs/>
          <w:color w:val="FF0000"/>
          <w:sz w:val="24"/>
          <w:szCs w:val="24"/>
          <w:lang w:val="sr-Cyrl-RS" w:eastAsia="ar-SA"/>
        </w:rPr>
      </w:pPr>
    </w:p>
    <w:p w:rsidR="0096272A" w:rsidRDefault="0096272A" w:rsidP="0096272A">
      <w:pPr>
        <w:pStyle w:val="ListParagraph"/>
        <w:numPr>
          <w:ilvl w:val="0"/>
          <w:numId w:val="6"/>
        </w:numPr>
        <w:jc w:val="center"/>
        <w:rPr>
          <w:rFonts w:ascii="Times New Roman" w:hAnsi="Times New Roman" w:cs="Times New Roman"/>
          <w:b/>
          <w:bCs/>
          <w:sz w:val="24"/>
          <w:szCs w:val="24"/>
          <w:lang w:val="sr-Cyrl-RS" w:eastAsia="ar-SA"/>
        </w:rPr>
      </w:pPr>
      <w:r>
        <w:rPr>
          <w:rFonts w:ascii="Times New Roman" w:hAnsi="Times New Roman" w:cs="Times New Roman"/>
          <w:b/>
          <w:sz w:val="24"/>
          <w:szCs w:val="24"/>
        </w:rPr>
        <w:t>ОПИС ПОСТУПАЊА У ОКВИРУ НАДЛЕЖНОСТИ, ОВЛАШЋЕЊА И ОБАВЕЗА</w:t>
      </w:r>
    </w:p>
    <w:p w:rsidR="0096272A" w:rsidRDefault="0096272A" w:rsidP="0096272A">
      <w:pPr>
        <w:rPr>
          <w:rFonts w:ascii="Times New Roman" w:hAnsi="Times New Roman" w:cs="Times New Roman"/>
          <w:bCs/>
          <w:color w:val="FF0000"/>
          <w:sz w:val="24"/>
          <w:szCs w:val="24"/>
          <w:lang w:val="sr-Cyrl-RS" w:eastAsia="ar-SA"/>
        </w:rPr>
      </w:pPr>
    </w:p>
    <w:p w:rsidR="0096272A" w:rsidRDefault="0096272A" w:rsidP="0096272A">
      <w:pPr>
        <w:rPr>
          <w:rFonts w:ascii="Times New Roman" w:hAnsi="Times New Roman"/>
          <w:sz w:val="24"/>
          <w:szCs w:val="24"/>
          <w:lang w:val="sr-Cyrl-RS"/>
        </w:rPr>
      </w:pPr>
      <w:r>
        <w:rPr>
          <w:rFonts w:ascii="Times New Roman" w:hAnsi="Times New Roman"/>
          <w:sz w:val="24"/>
          <w:szCs w:val="24"/>
          <w:lang w:val="sr-Cyrl-RS"/>
        </w:rPr>
        <w:t xml:space="preserve">У складу са основним одредбама Закона о државној управи,  Министарство, као орган државне управе, самостално је у вршењу својих послова  и ради на основу Устава, закона, других прописа и општих аката. </w:t>
      </w:r>
    </w:p>
    <w:p w:rsidR="0096272A" w:rsidRDefault="0096272A" w:rsidP="0096272A">
      <w:pPr>
        <w:rPr>
          <w:rFonts w:ascii="Times New Roman" w:hAnsi="Times New Roman"/>
          <w:sz w:val="24"/>
          <w:szCs w:val="24"/>
          <w:lang w:val="sr-Cyrl-RS"/>
        </w:rPr>
      </w:pPr>
      <w:r>
        <w:rPr>
          <w:rFonts w:ascii="Times New Roman" w:hAnsi="Times New Roman"/>
          <w:sz w:val="24"/>
          <w:szCs w:val="24"/>
          <w:lang w:val="sr-Cyrl-RS"/>
        </w:rPr>
        <w:t xml:space="preserve">Министарство за бригу о породици и демографију поступа према правилима струке, непристрасно и политички неутрално и дужно је да сваком омогући једнаку правну заштиту у остваривању права, обавеза и правних интереса. </w:t>
      </w:r>
    </w:p>
    <w:p w:rsidR="0096272A" w:rsidRDefault="0096272A" w:rsidP="0096272A">
      <w:pPr>
        <w:rPr>
          <w:rFonts w:ascii="Times New Roman" w:hAnsi="Times New Roman"/>
          <w:sz w:val="24"/>
          <w:szCs w:val="24"/>
          <w:lang w:val="sr-Cyrl-RS"/>
        </w:rPr>
      </w:pPr>
      <w:r>
        <w:rPr>
          <w:rFonts w:ascii="Times New Roman" w:hAnsi="Times New Roman"/>
          <w:sz w:val="24"/>
          <w:szCs w:val="24"/>
          <w:lang w:val="sr-Cyrl-RS"/>
        </w:rPr>
        <w:t xml:space="preserve">Министарство када решава у управном поступку и предузима управне радње, дужно је да користи она средства која су за странку најповољнија ако се њима постуже сврха и циљ закона. </w:t>
      </w:r>
    </w:p>
    <w:p w:rsidR="0096272A" w:rsidRDefault="0096272A" w:rsidP="0096272A">
      <w:pPr>
        <w:rPr>
          <w:rFonts w:ascii="Times New Roman" w:hAnsi="Times New Roman" w:cs="Times New Roman"/>
          <w:sz w:val="24"/>
          <w:szCs w:val="24"/>
          <w:lang w:val="sr-Cyrl-BA"/>
        </w:rPr>
      </w:pPr>
      <w:r>
        <w:rPr>
          <w:rFonts w:ascii="Times New Roman" w:hAnsi="Times New Roman"/>
          <w:sz w:val="24"/>
          <w:szCs w:val="24"/>
          <w:lang w:val="sr-Cyrl-RS"/>
        </w:rPr>
        <w:t>Министарство има обавезу подношења извештаја Влади Републике Србије о ре</w:t>
      </w:r>
      <w:r>
        <w:rPr>
          <w:rFonts w:ascii="Times New Roman" w:hAnsi="Times New Roman"/>
          <w:sz w:val="24"/>
          <w:szCs w:val="24"/>
        </w:rPr>
        <w:t>ал</w:t>
      </w:r>
      <w:r>
        <w:rPr>
          <w:rFonts w:ascii="Times New Roman" w:hAnsi="Times New Roman"/>
          <w:sz w:val="24"/>
          <w:szCs w:val="24"/>
          <w:lang w:val="sr-Cyrl-RS"/>
        </w:rPr>
        <w:t>изацији програма и утрошеним финансијским средствима.</w:t>
      </w:r>
      <w:r>
        <w:rPr>
          <w:rFonts w:ascii="Times New Roman" w:hAnsi="Times New Roman" w:cs="Times New Roman"/>
          <w:sz w:val="24"/>
          <w:szCs w:val="24"/>
          <w:lang w:val="sr-Cyrl-BA"/>
        </w:rPr>
        <w:t xml:space="preserve"> М</w:t>
      </w:r>
      <w:r>
        <w:rPr>
          <w:rFonts w:ascii="Times New Roman" w:hAnsi="Times New Roman" w:cs="Times New Roman"/>
          <w:sz w:val="24"/>
          <w:szCs w:val="24"/>
        </w:rPr>
        <w:t>инистарств</w:t>
      </w:r>
      <w:r>
        <w:rPr>
          <w:rFonts w:ascii="Times New Roman" w:hAnsi="Times New Roman" w:cs="Times New Roman"/>
          <w:sz w:val="24"/>
          <w:szCs w:val="24"/>
          <w:lang w:val="sr-Cyrl-BA"/>
        </w:rPr>
        <w:t>о</w:t>
      </w:r>
      <w:r>
        <w:rPr>
          <w:rFonts w:ascii="Times New Roman" w:hAnsi="Times New Roman" w:cs="Times New Roman"/>
          <w:sz w:val="24"/>
          <w:szCs w:val="24"/>
        </w:rPr>
        <w:t xml:space="preserve"> обавља послове који се односе на припрему нацрта закона и других прописа из области: породично-правне заштите, психолошк</w:t>
      </w:r>
      <w:r>
        <w:rPr>
          <w:rFonts w:ascii="Times New Roman" w:hAnsi="Times New Roman" w:cs="Times New Roman"/>
          <w:sz w:val="24"/>
          <w:szCs w:val="24"/>
          <w:lang w:val="sr-Cyrl-BA"/>
        </w:rPr>
        <w:t xml:space="preserve">е </w:t>
      </w:r>
      <w:r>
        <w:rPr>
          <w:rFonts w:ascii="Times New Roman" w:hAnsi="Times New Roman" w:cs="Times New Roman"/>
          <w:sz w:val="24"/>
          <w:szCs w:val="24"/>
        </w:rPr>
        <w:t>делатност</w:t>
      </w:r>
      <w:r>
        <w:rPr>
          <w:rFonts w:ascii="Times New Roman" w:hAnsi="Times New Roman" w:cs="Times New Roman"/>
          <w:sz w:val="24"/>
          <w:szCs w:val="24"/>
          <w:lang w:val="sr-Cyrl-BA"/>
        </w:rPr>
        <w:t>и,</w:t>
      </w:r>
      <w:r>
        <w:rPr>
          <w:rFonts w:ascii="Times New Roman" w:hAnsi="Times New Roman" w:cs="Times New Roman"/>
          <w:sz w:val="24"/>
          <w:szCs w:val="24"/>
        </w:rPr>
        <w:t xml:space="preserve"> финансијске подршке породици са децом</w:t>
      </w:r>
      <w:r>
        <w:rPr>
          <w:rFonts w:ascii="Times New Roman" w:hAnsi="Times New Roman" w:cs="Times New Roman"/>
          <w:sz w:val="24"/>
          <w:szCs w:val="24"/>
          <w:lang w:val="sr-Cyrl-BA"/>
        </w:rPr>
        <w:t xml:space="preserve"> и демографије</w:t>
      </w:r>
      <w:r>
        <w:rPr>
          <w:rFonts w:ascii="Times New Roman" w:hAnsi="Times New Roman" w:cs="Times New Roman"/>
          <w:sz w:val="24"/>
          <w:szCs w:val="24"/>
        </w:rPr>
        <w:t xml:space="preserve">. </w:t>
      </w:r>
      <w:r>
        <w:rPr>
          <w:rFonts w:ascii="Times New Roman" w:hAnsi="Times New Roman" w:cs="Times New Roman"/>
          <w:sz w:val="24"/>
          <w:szCs w:val="24"/>
          <w:lang w:val="sr-Cyrl-BA"/>
        </w:rPr>
        <w:t>Министарство</w:t>
      </w:r>
      <w:r>
        <w:rPr>
          <w:rFonts w:ascii="Times New Roman" w:hAnsi="Times New Roman" w:cs="Times New Roman"/>
          <w:sz w:val="24"/>
          <w:szCs w:val="24"/>
        </w:rPr>
        <w:t xml:space="preserve"> у свом раду у највећој мери примењује следеће законе:  Породични закон („Сл.гласник РС“, бр. 18/05, 72/11 – др. закон и 6/2015), Закон о финансијској подршци породици са децом</w:t>
      </w:r>
      <w:r>
        <w:rPr>
          <w:rFonts w:ascii="Times New Roman" w:hAnsi="Times New Roman" w:cs="Times New Roman"/>
          <w:sz w:val="24"/>
          <w:szCs w:val="24"/>
          <w:lang w:val="sr-Cyrl-BA"/>
        </w:rPr>
        <w:t xml:space="preserve"> </w:t>
      </w:r>
      <w:r>
        <w:rPr>
          <w:rFonts w:ascii="Times New Roman" w:hAnsi="Times New Roman" w:cs="Times New Roman"/>
          <w:sz w:val="24"/>
          <w:szCs w:val="24"/>
        </w:rPr>
        <w:t xml:space="preserve">(„Сл.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xml:space="preserve">, бр. </w:t>
      </w:r>
      <w:hyperlink r:id="rId35" w:history="1">
        <w:r>
          <w:rPr>
            <w:rStyle w:val="Hyperlink"/>
            <w:rFonts w:ascii="Times New Roman" w:hAnsi="Times New Roman" w:cs="Times New Roman"/>
            <w:color w:val="auto"/>
            <w:sz w:val="24"/>
            <w:szCs w:val="24"/>
            <w:lang w:val="hr-HR"/>
          </w:rPr>
          <w:t>113/2017</w:t>
        </w:r>
      </w:hyperlink>
      <w:r>
        <w:rPr>
          <w:rFonts w:ascii="Times New Roman" w:hAnsi="Times New Roman" w:cs="Times New Roman"/>
          <w:sz w:val="24"/>
          <w:szCs w:val="24"/>
          <w:lang w:val="hr-HR"/>
        </w:rPr>
        <w:t>, </w:t>
      </w:r>
      <w:r>
        <w:rPr>
          <w:lang w:val="hr-HR"/>
        </w:rPr>
        <w:t xml:space="preserve"> </w:t>
      </w:r>
      <w:hyperlink r:id="rId36" w:history="1">
        <w:r>
          <w:rPr>
            <w:rStyle w:val="Hyperlink"/>
            <w:rFonts w:ascii="Times New Roman" w:hAnsi="Times New Roman" w:cs="Times New Roman"/>
            <w:color w:val="auto"/>
            <w:sz w:val="24"/>
            <w:szCs w:val="24"/>
          </w:rPr>
          <w:t>46/2021</w:t>
        </w:r>
      </w:hyperlink>
      <w:r>
        <w:rPr>
          <w:rFonts w:ascii="Times New Roman" w:hAnsi="Times New Roman" w:cs="Times New Roman"/>
          <w:sz w:val="24"/>
          <w:szCs w:val="24"/>
        </w:rPr>
        <w:t> - </w:t>
      </w:r>
      <w:r>
        <w:rPr>
          <w:rFonts w:ascii="Times New Roman" w:hAnsi="Times New Roman" w:cs="Times New Roman"/>
          <w:sz w:val="24"/>
          <w:szCs w:val="24"/>
          <w:lang w:val="hr-HR"/>
        </w:rPr>
        <w:t>Одлука УС РС, </w:t>
      </w:r>
      <w:hyperlink r:id="rId37" w:history="1">
        <w:r>
          <w:rPr>
            <w:rStyle w:val="Hyperlink"/>
            <w:rFonts w:ascii="Times New Roman" w:hAnsi="Times New Roman" w:cs="Times New Roman"/>
            <w:color w:val="auto"/>
            <w:sz w:val="24"/>
            <w:szCs w:val="24"/>
            <w:lang w:val="hr-HR"/>
          </w:rPr>
          <w:t>51/2021</w:t>
        </w:r>
      </w:hyperlink>
      <w:r>
        <w:rPr>
          <w:rFonts w:ascii="Times New Roman" w:hAnsi="Times New Roman" w:cs="Times New Roman"/>
          <w:sz w:val="24"/>
          <w:szCs w:val="24"/>
          <w:lang w:val="hr-HR"/>
        </w:rPr>
        <w:t> - Одлука УС РС и </w:t>
      </w:r>
      <w:hyperlink r:id="rId38" w:history="1">
        <w:r>
          <w:rPr>
            <w:rStyle w:val="Hyperlink"/>
            <w:rFonts w:ascii="Times New Roman" w:hAnsi="Times New Roman" w:cs="Times New Roman"/>
            <w:color w:val="auto"/>
            <w:sz w:val="24"/>
            <w:szCs w:val="24"/>
            <w:lang w:val="hr-HR"/>
          </w:rPr>
          <w:t>53/2021</w:t>
        </w:r>
      </w:hyperlink>
      <w:r>
        <w:rPr>
          <w:rFonts w:ascii="Times New Roman" w:hAnsi="Times New Roman" w:cs="Times New Roman"/>
          <w:sz w:val="24"/>
          <w:szCs w:val="24"/>
          <w:lang w:val="hr-HR"/>
        </w:rPr>
        <w:t> - Одлука УС РС и </w:t>
      </w:r>
      <w:hyperlink r:id="rId39" w:history="1">
        <w:r>
          <w:rPr>
            <w:rStyle w:val="Hyperlink"/>
            <w:rFonts w:ascii="Times New Roman" w:hAnsi="Times New Roman" w:cs="Times New Roman"/>
            <w:color w:val="auto"/>
            <w:sz w:val="24"/>
            <w:szCs w:val="24"/>
            <w:lang w:val="hr-HR"/>
          </w:rPr>
          <w:t>66/2021</w:t>
        </w:r>
      </w:hyperlink>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 друге законе и акта у вези са функционисањем система </w:t>
      </w:r>
      <w:r>
        <w:rPr>
          <w:rFonts w:ascii="Times New Roman" w:hAnsi="Times New Roman" w:cs="Times New Roman"/>
          <w:sz w:val="24"/>
          <w:szCs w:val="24"/>
          <w:lang w:val="sr-Cyrl-BA"/>
        </w:rPr>
        <w:t xml:space="preserve">породично-правне </w:t>
      </w:r>
      <w:r>
        <w:rPr>
          <w:rFonts w:ascii="Times New Roman" w:hAnsi="Times New Roman" w:cs="Times New Roman"/>
          <w:sz w:val="24"/>
          <w:szCs w:val="24"/>
        </w:rPr>
        <w:t>заштите</w:t>
      </w:r>
      <w:r>
        <w:rPr>
          <w:rFonts w:ascii="Times New Roman" w:hAnsi="Times New Roman" w:cs="Times New Roman"/>
          <w:sz w:val="24"/>
          <w:szCs w:val="24"/>
          <w:lang w:val="sr-Cyrl-BA"/>
        </w:rPr>
        <w:t xml:space="preserve"> и </w:t>
      </w:r>
      <w:r>
        <w:rPr>
          <w:rFonts w:ascii="Times New Roman" w:hAnsi="Times New Roman" w:cs="Times New Roman"/>
          <w:sz w:val="24"/>
          <w:szCs w:val="24"/>
        </w:rPr>
        <w:t>финансијске подршке породици са децом</w:t>
      </w:r>
      <w:r>
        <w:rPr>
          <w:rFonts w:ascii="Times New Roman" w:hAnsi="Times New Roman" w:cs="Times New Roman"/>
          <w:sz w:val="24"/>
          <w:szCs w:val="24"/>
          <w:lang w:val="sr-Cyrl-BA"/>
        </w:rPr>
        <w:t>. Министарство обавља послове</w:t>
      </w:r>
      <w:r>
        <w:rPr>
          <w:rFonts w:ascii="Times New Roman" w:hAnsi="Times New Roman"/>
          <w:bCs/>
          <w:sz w:val="24"/>
          <w:szCs w:val="24"/>
          <w:lang w:val="sr-Cyrl-RS"/>
        </w:rPr>
        <w:t xml:space="preserve"> другостепеног поступка у области породично-правне заштите и </w:t>
      </w:r>
      <w:r>
        <w:rPr>
          <w:rFonts w:ascii="Times New Roman" w:hAnsi="Times New Roman" w:cs="Times New Roman"/>
          <w:sz w:val="24"/>
          <w:szCs w:val="24"/>
        </w:rPr>
        <w:t>финансијске подршке породици са децо</w:t>
      </w:r>
      <w:r>
        <w:rPr>
          <w:rFonts w:ascii="Times New Roman" w:hAnsi="Times New Roman" w:cs="Times New Roman"/>
          <w:sz w:val="24"/>
          <w:szCs w:val="24"/>
          <w:lang w:val="sr-Cyrl-BA"/>
        </w:rPr>
        <w:t xml:space="preserve">м, </w:t>
      </w:r>
      <w:r>
        <w:rPr>
          <w:rFonts w:ascii="Times New Roman" w:hAnsi="Times New Roman" w:cs="Times New Roman"/>
          <w:sz w:val="24"/>
          <w:szCs w:val="24"/>
        </w:rPr>
        <w:t>примен</w:t>
      </w:r>
      <w:r>
        <w:rPr>
          <w:rFonts w:ascii="Times New Roman" w:hAnsi="Times New Roman" w:cs="Times New Roman"/>
          <w:sz w:val="24"/>
          <w:szCs w:val="24"/>
          <w:lang w:val="sr-Cyrl-BA"/>
        </w:rPr>
        <w:t>е</w:t>
      </w:r>
      <w:r>
        <w:rPr>
          <w:rFonts w:ascii="Times New Roman" w:hAnsi="Times New Roman" w:cs="Times New Roman"/>
          <w:sz w:val="24"/>
          <w:szCs w:val="24"/>
        </w:rPr>
        <w:t xml:space="preserve"> и праћење прописа</w:t>
      </w:r>
      <w:r>
        <w:rPr>
          <w:rFonts w:ascii="Times New Roman" w:hAnsi="Times New Roman" w:cs="Times New Roman"/>
          <w:sz w:val="24"/>
          <w:szCs w:val="24"/>
          <w:lang w:val="sr-Cyrl-BA"/>
        </w:rPr>
        <w:t xml:space="preserve"> </w:t>
      </w:r>
      <w:r>
        <w:rPr>
          <w:rFonts w:ascii="Times New Roman" w:hAnsi="Times New Roman" w:cs="Times New Roman"/>
          <w:sz w:val="24"/>
          <w:szCs w:val="24"/>
        </w:rPr>
        <w:t xml:space="preserve">из наведених области, </w:t>
      </w:r>
      <w:r>
        <w:rPr>
          <w:rFonts w:ascii="Times New Roman" w:hAnsi="Times New Roman"/>
          <w:bCs/>
          <w:sz w:val="24"/>
          <w:szCs w:val="24"/>
          <w:lang w:val="sr-Cyrl-RS"/>
        </w:rPr>
        <w:t>пружање стручне помоћи првостепеним органима у обављању поверених послова као и надзор над радом првостепених органа у обављању поверених послова</w:t>
      </w:r>
      <w:r>
        <w:rPr>
          <w:rFonts w:ascii="Times New Roman" w:hAnsi="Times New Roman" w:cs="Times New Roman"/>
          <w:sz w:val="24"/>
          <w:szCs w:val="24"/>
          <w:lang w:val="sr-Cyrl-BA"/>
        </w:rPr>
        <w:t xml:space="preserve"> п</w:t>
      </w:r>
      <w:r>
        <w:rPr>
          <w:rFonts w:ascii="Times New Roman" w:hAnsi="Times New Roman" w:cs="Times New Roman"/>
          <w:sz w:val="24"/>
          <w:szCs w:val="24"/>
        </w:rPr>
        <w:t>ородично-правне заштите, финансијске подршке породици са децом и психолошк</w:t>
      </w:r>
      <w:r>
        <w:rPr>
          <w:rFonts w:ascii="Times New Roman" w:hAnsi="Times New Roman" w:cs="Times New Roman"/>
          <w:sz w:val="24"/>
          <w:szCs w:val="24"/>
          <w:lang w:val="sr-Cyrl-BA"/>
        </w:rPr>
        <w:t>е</w:t>
      </w:r>
      <w:r>
        <w:rPr>
          <w:rFonts w:ascii="Times New Roman" w:hAnsi="Times New Roman" w:cs="Times New Roman"/>
          <w:sz w:val="24"/>
          <w:szCs w:val="24"/>
        </w:rPr>
        <w:t xml:space="preserve"> делатност</w:t>
      </w:r>
      <w:r>
        <w:rPr>
          <w:rFonts w:ascii="Times New Roman" w:hAnsi="Times New Roman" w:cs="Times New Roman"/>
          <w:sz w:val="24"/>
          <w:szCs w:val="24"/>
          <w:lang w:val="sr-Cyrl-BA"/>
        </w:rPr>
        <w:t>и.</w:t>
      </w:r>
    </w:p>
    <w:p w:rsidR="0096272A" w:rsidRDefault="0096272A" w:rsidP="0096272A">
      <w:pPr>
        <w:rPr>
          <w:rFonts w:ascii="Times New Roman" w:hAnsi="Times New Roman" w:cs="Times New Roman"/>
          <w:sz w:val="24"/>
          <w:szCs w:val="24"/>
          <w:lang w:val="sr-Cyrl-BA"/>
        </w:rPr>
      </w:pPr>
    </w:p>
    <w:p w:rsidR="00F87FB2" w:rsidRDefault="00F87FB2" w:rsidP="0096272A">
      <w:pPr>
        <w:rPr>
          <w:rFonts w:ascii="Times New Roman" w:hAnsi="Times New Roman" w:cs="Times New Roman"/>
          <w:sz w:val="24"/>
          <w:szCs w:val="24"/>
          <w:lang w:val="sr-Cyrl-BA"/>
        </w:rPr>
      </w:pPr>
    </w:p>
    <w:p w:rsidR="00F87FB2" w:rsidRDefault="00F87FB2" w:rsidP="0096272A">
      <w:pPr>
        <w:rPr>
          <w:rFonts w:ascii="Times New Roman" w:hAnsi="Times New Roman" w:cs="Times New Roman"/>
          <w:sz w:val="24"/>
          <w:szCs w:val="24"/>
          <w:lang w:val="sr-Cyrl-BA"/>
        </w:rPr>
      </w:pPr>
    </w:p>
    <w:p w:rsidR="00F87FB2" w:rsidRDefault="00F87FB2" w:rsidP="0096272A">
      <w:pPr>
        <w:rPr>
          <w:rFonts w:ascii="Times New Roman" w:hAnsi="Times New Roman" w:cs="Times New Roman"/>
          <w:sz w:val="24"/>
          <w:szCs w:val="24"/>
          <w:lang w:val="sr-Cyrl-BA"/>
        </w:rPr>
      </w:pPr>
    </w:p>
    <w:p w:rsidR="0096272A" w:rsidRDefault="0096272A" w:rsidP="0096272A">
      <w:pPr>
        <w:rPr>
          <w:rFonts w:ascii="Times New Roman" w:hAnsi="Times New Roman" w:cs="Times New Roman"/>
          <w:sz w:val="24"/>
          <w:szCs w:val="24"/>
          <w:lang w:val="sr-Cyrl-BA"/>
        </w:rPr>
      </w:pPr>
    </w:p>
    <w:p w:rsidR="0096272A" w:rsidRDefault="0096272A" w:rsidP="0096272A">
      <w:pPr>
        <w:rPr>
          <w:rFonts w:ascii="Times New Roman" w:eastAsia="Calibri" w:hAnsi="Times New Roman" w:cs="Times New Roman"/>
          <w:b/>
          <w:sz w:val="24"/>
          <w:szCs w:val="24"/>
          <w:lang w:val="sr-Cyrl-RS"/>
        </w:rPr>
      </w:pPr>
      <w:bookmarkStart w:id="17" w:name="_Hlk122341763"/>
      <w:r>
        <w:rPr>
          <w:rFonts w:ascii="Times New Roman" w:eastAsia="Times New Roman" w:hAnsi="Times New Roman" w:cs="Times New Roman"/>
          <w:b/>
          <w:sz w:val="24"/>
          <w:szCs w:val="24"/>
          <w:lang w:val="sr-Cyrl-RS"/>
        </w:rPr>
        <w:t xml:space="preserve">Одсек за управно-надзорне послове у области породично-правне заштите обавља следеће послове:  </w:t>
      </w:r>
    </w:p>
    <w:bookmarkEnd w:id="17"/>
    <w:p w:rsidR="0096272A" w:rsidRDefault="0096272A" w:rsidP="0096272A">
      <w:pPr>
        <w:ind w:firstLine="0"/>
        <w:rPr>
          <w:rFonts w:ascii="Times New Roman" w:eastAsia="Calibri" w:hAnsi="Times New Roman" w:cs="Times New Roman"/>
          <w:b/>
          <w:sz w:val="24"/>
          <w:szCs w:val="24"/>
          <w:lang w:val="sr-Cyrl-RS"/>
        </w:rPr>
      </w:pP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1. израда нацрта појединачних управних аката којима се у другом степену решава по жалбама и ванредним правним средствима на појединачне управне акте које у првом степену доносе имаоци јавних овлашћења у области породично-правне заштите и личног статуса грађана;</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2. сачињавање налаза и стручних мишљења у поступцима по жалби у другостепеном управном поступку; </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3. вршење надзора над стручним радом центара за социјални рад - органа старатељства у вршењу поверених послова у конкретним предметима (по притужбама грађана и по службеној дужности);</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4. вршење надзора над стручним радом центара за социјални рад - органа старатељства у области породично-правне заштите делимичне или целокупне делатности  (одласком у центар за социјални рад);</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5. припрема извештаја о извршеном надзору са предлогом мера за отклањање уочених неправилности и праћење извршавања наложених мера;</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6. пружање стручне помоћи центрима за социјални рад у области породичноправне заштите;</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7. контрола законитости и правилности поступака заснивања усвојења:</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сачињавање налаза и стручног мишљења о раду органа старатељства који спроводи поступак утврђивања опште подобности за усвојење (будућих усвојитеља и будућих усвојеника), </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достављање података о будућим усвојитељима из Јединственог личног регистра усвојења органима старатељства ради избора усвојитеља;</w:t>
      </w:r>
    </w:p>
    <w:p w:rsidR="0096272A" w:rsidRDefault="0096272A" w:rsidP="0096272A">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праћење законитости избора усвојитеља, законитости и правилности решења о упућивању на међусобно прилагођавање и законитости и правилности решења о усвојењу. </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8. координација у поступцима међународних усвојења у којима учествују стране агенције са којима Министарство сарађује;</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9. припрема стручног мишљења ради давања сагласности министра и израда нацрта акта о сагласности министра надлежног за породичну заштиту у поступцима усвојења када је будући усвојитељ страни држављанин, када будући усвојитељ прелази законом дозвољену разлику у годинама у односу на будућег усвојеника и када је будући усвојитељ лице које само живи;</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10. поступање по Хашкој конвенцији о </w:t>
      </w:r>
      <w:r>
        <w:rPr>
          <w:rFonts w:ascii="Times New Roman" w:hAnsi="Times New Roman" w:cs="Times New Roman"/>
          <w:bCs/>
          <w:sz w:val="24"/>
          <w:szCs w:val="24"/>
          <w:lang w:val="sr-Cyrl-RS"/>
        </w:rPr>
        <w:t xml:space="preserve">надлежности, меродавном праву, признању и извршењу одлука и сарадњи у материји родитељске одговорности и мера за заштиту деце </w:t>
      </w:r>
      <w:r>
        <w:rPr>
          <w:rFonts w:ascii="Times New Roman" w:hAnsi="Times New Roman" w:cs="Times New Roman"/>
          <w:sz w:val="24"/>
          <w:szCs w:val="24"/>
          <w:lang w:val="sr-Cyrl-RS"/>
        </w:rPr>
        <w:t xml:space="preserve">и Хашкој конвенцији о заштити деце и сарадњи у области међународног усвојења, за чију је реализацију надлежно министарство за породичну заштиту;         </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11. давање објашњења прописа и мишљења из области породичноправне заштите;</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12. обављање послова међународне правне помоћи у области породичноправне заштите;</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13. давање мишљења пре смештаја деце у установе социјалне заштите;</w:t>
      </w:r>
    </w:p>
    <w:p w:rsidR="0096272A" w:rsidRDefault="0096272A" w:rsidP="0096272A">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14. поступање по захтевима Заштитника грађана и повереника;</w:t>
      </w:r>
    </w:p>
    <w:p w:rsidR="0096272A" w:rsidRDefault="0096272A" w:rsidP="0096272A">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15. учешће у изради нормативних аката из надлежности Министарства;</w:t>
      </w:r>
    </w:p>
    <w:p w:rsidR="0096272A" w:rsidRDefault="0096272A" w:rsidP="0096272A">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1</w:t>
      </w:r>
      <w:r>
        <w:rPr>
          <w:rFonts w:ascii="Times New Roman" w:hAnsi="Times New Roman" w:cs="Times New Roman"/>
          <w:sz w:val="24"/>
          <w:szCs w:val="24"/>
        </w:rPr>
        <w:t>6</w:t>
      </w:r>
      <w:r>
        <w:rPr>
          <w:rFonts w:ascii="Times New Roman" w:hAnsi="Times New Roman" w:cs="Times New Roman"/>
          <w:sz w:val="24"/>
          <w:szCs w:val="24"/>
          <w:lang w:val="sr-Cyrl-RS"/>
        </w:rPr>
        <w:t>. учешће у радним групама за израду стратешких докумената и прописа;</w:t>
      </w:r>
    </w:p>
    <w:p w:rsidR="0096272A" w:rsidRDefault="0096272A" w:rsidP="0096272A">
      <w:pPr>
        <w:ind w:firstLine="0"/>
        <w:rPr>
          <w:rFonts w:ascii="Times New Roman" w:hAnsi="Times New Roman" w:cs="Times New Roman"/>
          <w:sz w:val="24"/>
          <w:szCs w:val="24"/>
          <w:lang w:val="sr-Cyrl-RS"/>
        </w:rPr>
      </w:pPr>
      <w:r>
        <w:rPr>
          <w:rFonts w:ascii="Times New Roman" w:hAnsi="Times New Roman" w:cs="Times New Roman"/>
          <w:sz w:val="24"/>
          <w:szCs w:val="24"/>
          <w:lang w:val="sr-Cyrl-RS"/>
        </w:rPr>
        <w:t xml:space="preserve">          17. извештавање о конвенцијама, стратегијама и акционим плановима и поглављу   23 за придруживање ЕУ.</w:t>
      </w:r>
    </w:p>
    <w:p w:rsidR="0096272A" w:rsidRDefault="0096272A" w:rsidP="0096272A">
      <w:pPr>
        <w:rPr>
          <w:rFonts w:ascii="Times New Roman" w:hAnsi="Times New Roman" w:cs="Times New Roman"/>
          <w:sz w:val="24"/>
          <w:szCs w:val="24"/>
          <w:lang w:val="sr-Cyrl-BA"/>
        </w:rPr>
      </w:pPr>
    </w:p>
    <w:p w:rsidR="0096272A" w:rsidRDefault="0096272A" w:rsidP="0096272A">
      <w:pPr>
        <w:ind w:firstLine="360"/>
        <w:rPr>
          <w:rFonts w:ascii="Times New Roman" w:eastAsia="Calibri" w:hAnsi="Times New Roman" w:cs="Times New Roman"/>
          <w:b/>
          <w:sz w:val="24"/>
          <w:szCs w:val="24"/>
          <w:lang w:val="sr-Cyrl-RS"/>
        </w:rPr>
      </w:pPr>
      <w:r>
        <w:rPr>
          <w:rFonts w:ascii="Times New Roman" w:eastAsia="Calibri" w:hAnsi="Times New Roman" w:cs="Times New Roman"/>
          <w:b/>
          <w:sz w:val="24"/>
          <w:szCs w:val="24"/>
          <w:lang w:val="sr-Latn-RS"/>
        </w:rPr>
        <w:t xml:space="preserve"> </w:t>
      </w:r>
      <w:r>
        <w:rPr>
          <w:rFonts w:ascii="Times New Roman" w:eastAsia="Calibri" w:hAnsi="Times New Roman" w:cs="Times New Roman"/>
          <w:b/>
          <w:sz w:val="24"/>
          <w:szCs w:val="24"/>
          <w:lang w:val="sr-Cyrl-RS"/>
        </w:rPr>
        <w:t xml:space="preserve">Структура и број урађених предмета у 2022. години </w:t>
      </w:r>
      <w:r>
        <w:rPr>
          <w:rFonts w:ascii="Times New Roman" w:eastAsia="Times New Roman" w:hAnsi="Times New Roman" w:cs="Times New Roman"/>
          <w:b/>
          <w:sz w:val="24"/>
          <w:szCs w:val="24"/>
          <w:lang w:val="sr-Cyrl-RS"/>
        </w:rPr>
        <w:t xml:space="preserve">- Одсек за управно-надзорне послове у области породичноправне заштите </w:t>
      </w:r>
    </w:p>
    <w:p w:rsidR="0096272A" w:rsidRDefault="0096272A" w:rsidP="0096272A">
      <w:pPr>
        <w:ind w:firstLine="0"/>
        <w:rPr>
          <w:rFonts w:ascii="Times New Roman" w:hAnsi="Times New Roman" w:cs="Times New Roman"/>
          <w:sz w:val="24"/>
          <w:szCs w:val="24"/>
          <w:lang w:val="sr-Cyrl-RS"/>
        </w:rPr>
      </w:pPr>
    </w:p>
    <w:p w:rsidR="0096272A" w:rsidRDefault="0096272A" w:rsidP="0096272A">
      <w:pPr>
        <w:pStyle w:val="ListParagraph"/>
        <w:numPr>
          <w:ilvl w:val="0"/>
          <w:numId w:val="10"/>
        </w:numPr>
        <w:tabs>
          <w:tab w:val="left" w:pos="1418"/>
          <w:tab w:val="left" w:pos="1701"/>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Укупно је рађено у 393. управна предмета (жалбе, изузећа, сукоби надлежности, решење по одлукама Управног суда). Од тог броја решено је 346 предмета, није решено 47 и рад по њима је у току.</w:t>
      </w:r>
    </w:p>
    <w:p w:rsidR="0096272A" w:rsidRDefault="0096272A" w:rsidP="0096272A">
      <w:pPr>
        <w:pStyle w:val="ListParagraph"/>
        <w:numPr>
          <w:ilvl w:val="0"/>
          <w:numId w:val="10"/>
        </w:numPr>
        <w:tabs>
          <w:tab w:val="left" w:pos="1418"/>
          <w:tab w:val="left" w:pos="1701"/>
        </w:tabs>
        <w:ind w:right="4"/>
        <w:rPr>
          <w:rFonts w:ascii="Times New Roman" w:hAnsi="Times New Roman" w:cs="Times New Roman"/>
          <w:sz w:val="24"/>
          <w:szCs w:val="24"/>
          <w:lang w:val="sr-Cyrl-RS"/>
        </w:rPr>
      </w:pPr>
      <w:r>
        <w:rPr>
          <w:rFonts w:ascii="Times New Roman" w:hAnsi="Times New Roman" w:cs="Times New Roman"/>
          <w:sz w:val="24"/>
          <w:szCs w:val="24"/>
          <w:lang w:val="sr-Cyrl-RS"/>
        </w:rPr>
        <w:t>Укупно је примљена 1131 притужба и други захтеви (директно од странака и преко Председника Републике, Председника Владе, Тужилаштава и сл.). Од тог броја је решено 1080, није решено 51, и рад по њима је у току.</w:t>
      </w:r>
    </w:p>
    <w:p w:rsidR="0096272A" w:rsidRDefault="0096272A" w:rsidP="0096272A">
      <w:pPr>
        <w:pStyle w:val="ListParagraph"/>
        <w:numPr>
          <w:ilvl w:val="0"/>
          <w:numId w:val="10"/>
        </w:numPr>
        <w:tabs>
          <w:tab w:val="left" w:pos="1418"/>
          <w:tab w:val="left" w:pos="1701"/>
        </w:tabs>
        <w:ind w:right="4"/>
        <w:rPr>
          <w:rFonts w:ascii="Times New Roman" w:hAnsi="Times New Roman" w:cs="Times New Roman"/>
          <w:sz w:val="24"/>
          <w:szCs w:val="24"/>
          <w:lang w:val="sr-Cyrl-RS"/>
        </w:rPr>
      </w:pPr>
      <w:r>
        <w:rPr>
          <w:rFonts w:ascii="Times New Roman" w:hAnsi="Times New Roman" w:cs="Times New Roman"/>
          <w:sz w:val="24"/>
          <w:szCs w:val="24"/>
          <w:lang w:val="sr-Latn-RS"/>
        </w:rPr>
        <w:t xml:space="preserve">Примљено је укупно </w:t>
      </w:r>
      <w:r>
        <w:rPr>
          <w:rFonts w:ascii="Times New Roman" w:hAnsi="Times New Roman" w:cs="Times New Roman"/>
          <w:sz w:val="24"/>
          <w:szCs w:val="24"/>
          <w:lang w:val="sr-Cyrl-RS"/>
        </w:rPr>
        <w:t>216</w:t>
      </w:r>
      <w:r>
        <w:rPr>
          <w:rFonts w:ascii="Times New Roman" w:hAnsi="Times New Roman" w:cs="Times New Roman"/>
          <w:sz w:val="24"/>
          <w:szCs w:val="24"/>
          <w:lang w:val="sr-Latn-RS"/>
        </w:rPr>
        <w:t xml:space="preserve"> захтева центара за социјални рад за давање мишљења за смештај деце у установу социјалне заштите. </w:t>
      </w:r>
      <w:r>
        <w:rPr>
          <w:rFonts w:ascii="Times New Roman" w:hAnsi="Times New Roman" w:cs="Times New Roman"/>
          <w:sz w:val="24"/>
          <w:szCs w:val="24"/>
          <w:lang w:val="sr-Cyrl-RS"/>
        </w:rPr>
        <w:t>Свих 216 премета је урађено.</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Примљено је укупно 190 предмета за утврђивање опште подобности деце за усвојење. Прегледано је свих 190 досијеа и урађен надзор над стручним радом органа старатељства и извршен је унос података о деци у Јединствени лични регистар усвојења.</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Примљено је укупно 297 предмета за утврђивање опште подобности будућих усвојитеља за усвојење. Прегледано је свих 297 досијеа и урађен надзор над стручним радом органа старатељства у тим предметима и унос података у Јединствени лични регистар усвојења.</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Укупно је отворено 99 предмета након што је Заштитник грађана покренуо контролу рада Министарства и центара за социјални рад. Завршено је 98 предмета. Рад на 1 предмету је у току.</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Укупно је примљено 125 захтева за давање мишљења и објашњење прописа из области породичноправне заштите. Дато је укупно 112 мишљења, рад на 13 захтева је у току.</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Укупно је примљено 67 захтева центара за социјални рад и огана јединица локалне самоуправе за пружање стручне помоћи. Одговорено је на 63 захтева, рад на 4 захтева је у току.</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Примљено је и прослеђено укупно 189 предмета другим надлежним органима.</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Примљено је и урађено 386 предмета међународне правне помоћи.</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Cyrl-RS"/>
        </w:rPr>
      </w:pPr>
      <w:r>
        <w:rPr>
          <w:rFonts w:ascii="Times New Roman" w:hAnsi="Times New Roman" w:cs="Times New Roman"/>
          <w:sz w:val="24"/>
          <w:szCs w:val="24"/>
          <w:lang w:val="sr-Cyrl-RS"/>
        </w:rPr>
        <w:t>Дате су укупно 53 дозволе за усвојење од стране министра надлежног за породичну заштиту будућим усвојитељима који прелазе дозвољену разлику у годинама, будућим усвојитељима страним држављанима и појединцима.</w:t>
      </w:r>
    </w:p>
    <w:p w:rsidR="0096272A" w:rsidRDefault="0096272A" w:rsidP="0096272A">
      <w:pPr>
        <w:pStyle w:val="ListParagraph"/>
        <w:numPr>
          <w:ilvl w:val="0"/>
          <w:numId w:val="10"/>
        </w:numPr>
        <w:tabs>
          <w:tab w:val="left" w:pos="1418"/>
          <w:tab w:val="left" w:pos="1701"/>
          <w:tab w:val="left" w:pos="2722"/>
          <w:tab w:val="left" w:pos="6674"/>
        </w:tabs>
        <w:ind w:right="4"/>
        <w:rPr>
          <w:rFonts w:ascii="Times New Roman" w:hAnsi="Times New Roman" w:cs="Times New Roman"/>
          <w:sz w:val="24"/>
          <w:szCs w:val="24"/>
          <w:lang w:val="sr-Latn-RS"/>
        </w:rPr>
      </w:pPr>
      <w:r>
        <w:rPr>
          <w:rFonts w:ascii="Times New Roman" w:hAnsi="Times New Roman" w:cs="Times New Roman"/>
          <w:sz w:val="24"/>
          <w:szCs w:val="24"/>
          <w:lang w:val="sr-Cyrl-RS"/>
        </w:rPr>
        <w:t>Укупно је примљено управних и вануправних предмета 314</w:t>
      </w:r>
      <w:r>
        <w:rPr>
          <w:rFonts w:ascii="Times New Roman" w:hAnsi="Times New Roman" w:cs="Times New Roman"/>
          <w:sz w:val="24"/>
          <w:szCs w:val="24"/>
          <w:lang w:val="sr-Latn-RS"/>
        </w:rPr>
        <w:t>6</w:t>
      </w:r>
      <w:r>
        <w:rPr>
          <w:rFonts w:ascii="Times New Roman" w:hAnsi="Times New Roman" w:cs="Times New Roman"/>
          <w:sz w:val="24"/>
          <w:szCs w:val="24"/>
          <w:lang w:val="sr-Cyrl-RS"/>
        </w:rPr>
        <w:t>, завршено је укупно 3</w:t>
      </w:r>
      <w:r>
        <w:rPr>
          <w:rFonts w:ascii="Times New Roman" w:hAnsi="Times New Roman" w:cs="Times New Roman"/>
          <w:sz w:val="24"/>
          <w:szCs w:val="24"/>
          <w:lang w:val="sr-Latn-RS"/>
        </w:rPr>
        <w:t>0</w:t>
      </w:r>
      <w:r>
        <w:rPr>
          <w:rFonts w:ascii="Times New Roman" w:hAnsi="Times New Roman" w:cs="Times New Roman"/>
          <w:sz w:val="24"/>
          <w:szCs w:val="24"/>
          <w:lang w:val="sr-Cyrl-RS"/>
        </w:rPr>
        <w:t xml:space="preserve">30 предмета, није завршено 116. </w:t>
      </w:r>
      <w:r>
        <w:rPr>
          <w:rFonts w:ascii="Times New Roman" w:hAnsi="Times New Roman" w:cs="Times New Roman"/>
          <w:sz w:val="24"/>
          <w:szCs w:val="24"/>
          <w:lang w:val="sr-Latn-RS"/>
        </w:rPr>
        <w:t xml:space="preserve">  </w:t>
      </w:r>
    </w:p>
    <w:p w:rsidR="0096272A" w:rsidRDefault="0096272A" w:rsidP="0096272A">
      <w:pPr>
        <w:pStyle w:val="ListParagraph"/>
        <w:tabs>
          <w:tab w:val="left" w:pos="1418"/>
          <w:tab w:val="left" w:pos="1701"/>
          <w:tab w:val="left" w:pos="2722"/>
          <w:tab w:val="left" w:pos="6674"/>
        </w:tabs>
        <w:ind w:right="4" w:firstLine="0"/>
        <w:rPr>
          <w:rFonts w:ascii="Times New Roman" w:hAnsi="Times New Roman" w:cs="Times New Roman"/>
          <w:sz w:val="24"/>
          <w:szCs w:val="24"/>
          <w:lang w:val="sr-Latn-RS"/>
        </w:rPr>
      </w:pPr>
    </w:p>
    <w:p w:rsidR="0096272A" w:rsidRDefault="0096272A" w:rsidP="0096272A">
      <w:pPr>
        <w:ind w:firstLine="0"/>
        <w:rPr>
          <w:rFonts w:ascii="Times New Roman" w:hAnsi="Times New Roman" w:cs="Times New Roman"/>
          <w:sz w:val="24"/>
          <w:szCs w:val="24"/>
          <w:lang w:val="sr-Cyrl-RS"/>
        </w:rPr>
      </w:pPr>
    </w:p>
    <w:p w:rsidR="0096272A" w:rsidRDefault="0096272A" w:rsidP="0096272A">
      <w:pPr>
        <w:ind w:firstLine="0"/>
        <w:rPr>
          <w:rFonts w:cstheme="minorHAnsi"/>
          <w:b/>
          <w:lang w:val="sr-Cyrl-CS"/>
        </w:rPr>
      </w:pPr>
    </w:p>
    <w:p w:rsidR="0096272A" w:rsidRDefault="0096272A" w:rsidP="0096272A">
      <w:pPr>
        <w:rPr>
          <w:rFonts w:ascii="Times New Roman" w:hAnsi="Times New Roman" w:cs="Times New Roman"/>
          <w:sz w:val="24"/>
          <w:szCs w:val="24"/>
          <w:lang w:val="sr-Cyrl-CS"/>
        </w:rPr>
      </w:pPr>
      <w:r>
        <w:rPr>
          <w:rFonts w:ascii="Times New Roman" w:hAnsi="Times New Roman" w:cs="Times New Roman"/>
          <w:b/>
          <w:sz w:val="24"/>
          <w:szCs w:val="24"/>
          <w:lang w:val="sr-Cyrl-CS"/>
        </w:rPr>
        <w:t>Група за послове у области популационе политике и финансијске подршке породици са децом</w:t>
      </w:r>
      <w:r>
        <w:rPr>
          <w:rFonts w:ascii="Times New Roman" w:hAnsi="Times New Roman" w:cs="Times New Roman"/>
          <w:sz w:val="24"/>
          <w:szCs w:val="24"/>
          <w:lang w:val="sr-Cyrl-CS"/>
        </w:rPr>
        <w:t xml:space="preserve">  </w:t>
      </w:r>
      <w:r>
        <w:rPr>
          <w:rFonts w:ascii="Times New Roman" w:hAnsi="Times New Roman" w:cs="Times New Roman"/>
          <w:b/>
          <w:sz w:val="24"/>
          <w:szCs w:val="24"/>
          <w:lang w:val="sr-Cyrl-CS"/>
        </w:rPr>
        <w:t>обавља послове који се односе на:</w:t>
      </w:r>
      <w:r>
        <w:rPr>
          <w:rFonts w:ascii="Times New Roman" w:hAnsi="Times New Roman" w:cs="Times New Roman"/>
          <w:sz w:val="24"/>
          <w:szCs w:val="24"/>
          <w:lang w:val="sr-Cyrl-CS"/>
        </w:rPr>
        <w:t xml:space="preserve">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bCs/>
          <w:sz w:val="24"/>
          <w:szCs w:val="24"/>
          <w:lang w:val="sr-Cyrl-CS"/>
        </w:rPr>
        <w:t>припрему и израду закона</w:t>
      </w:r>
      <w:r>
        <w:rPr>
          <w:rFonts w:ascii="Times New Roman" w:hAnsi="Times New Roman" w:cs="Times New Roman"/>
          <w:sz w:val="24"/>
          <w:szCs w:val="24"/>
          <w:lang w:val="sr-Cyrl-CS"/>
        </w:rPr>
        <w:t xml:space="preserve"> и других предлога прописа и аката из области финансијске подршке породици са децом;</w:t>
      </w:r>
      <w:r>
        <w:rPr>
          <w:rFonts w:ascii="Times New Roman" w:hAnsi="Times New Roman" w:cs="Times New Roman"/>
          <w:bCs/>
          <w:sz w:val="24"/>
          <w:szCs w:val="24"/>
          <w:lang w:val="sr-Cyrl-CS"/>
        </w:rPr>
        <w:t xml:space="preserve">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анализу стања, предлагање мера </w:t>
      </w:r>
      <w:r>
        <w:rPr>
          <w:rFonts w:ascii="Times New Roman" w:hAnsi="Times New Roman" w:cs="Times New Roman"/>
          <w:bCs/>
          <w:sz w:val="24"/>
          <w:szCs w:val="24"/>
          <w:lang w:val="sr-Cyrl-CS"/>
        </w:rPr>
        <w:t>и припрему стратешких докумената у области популационе политике и планирања породице</w:t>
      </w:r>
      <w:r>
        <w:rPr>
          <w:rFonts w:ascii="Times New Roman" w:hAnsi="Times New Roman" w:cs="Times New Roman"/>
          <w:sz w:val="24"/>
          <w:szCs w:val="24"/>
          <w:lang w:val="sr-Cyrl-CS"/>
        </w:rPr>
        <w:t>;</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 давање објашњења о примени права из области финансијске подршке породици са децом;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другостепени поступак у области финансијске подршке породици са децом;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lastRenderedPageBreak/>
        <w:t>израду анализа, извештаја и информација о остваривању система финансијске подршке породици са децом;</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 планирање и вршење надзора над радом органа којима су поверени послови решавања о правима у овој области;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праћење стања и обезбеђивање јединствене примене прописа у области финансијске подршке породици са децом;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спровођење међународних конвенција и административних споразума о социјалном осигурању у делу који се односи на финансијску подршку породици са децом;</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sz w:val="24"/>
          <w:szCs w:val="24"/>
          <w:lang w:val="sr-Cyrl-CS"/>
        </w:rPr>
        <w:t xml:space="preserve"> </w:t>
      </w:r>
      <w:r>
        <w:rPr>
          <w:rFonts w:ascii="Times New Roman" w:hAnsi="Times New Roman" w:cs="Times New Roman"/>
          <w:bCs/>
          <w:sz w:val="24"/>
          <w:szCs w:val="24"/>
          <w:lang w:val="sr-Cyrl-CS"/>
        </w:rPr>
        <w:t>давање мишљења на нацрте стратешких докумената, закона и других прописа које припремају други државни органи, а који су у вези делокруга рада Групе;</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bCs/>
          <w:sz w:val="24"/>
          <w:szCs w:val="24"/>
          <w:lang w:val="sr-Cyrl-CS"/>
        </w:rPr>
        <w:t xml:space="preserve"> остваривање сарадње са стручним и научним институцијама и организацијама; </w:t>
      </w:r>
    </w:p>
    <w:p w:rsidR="0096272A" w:rsidRDefault="0096272A" w:rsidP="0096272A">
      <w:pPr>
        <w:pStyle w:val="ListParagraph"/>
        <w:numPr>
          <w:ilvl w:val="0"/>
          <w:numId w:val="11"/>
        </w:numPr>
        <w:spacing w:after="160" w:line="256" w:lineRule="auto"/>
        <w:rPr>
          <w:rFonts w:ascii="Times New Roman" w:hAnsi="Times New Roman" w:cs="Times New Roman"/>
          <w:sz w:val="24"/>
          <w:szCs w:val="24"/>
          <w:lang w:val="ru-RU"/>
        </w:rPr>
      </w:pPr>
      <w:r>
        <w:rPr>
          <w:rFonts w:ascii="Times New Roman" w:hAnsi="Times New Roman" w:cs="Times New Roman"/>
          <w:bCs/>
          <w:sz w:val="24"/>
          <w:szCs w:val="24"/>
          <w:lang w:val="sr-Cyrl-CS"/>
        </w:rPr>
        <w:t>представке и притужбе грађана</w:t>
      </w:r>
      <w:r>
        <w:rPr>
          <w:rFonts w:ascii="Times New Roman" w:hAnsi="Times New Roman" w:cs="Times New Roman"/>
          <w:sz w:val="24"/>
          <w:szCs w:val="24"/>
          <w:lang w:val="sr-Cyrl-CS"/>
        </w:rPr>
        <w:t xml:space="preserve"> и друге послове из делокруга Групе.</w:t>
      </w:r>
    </w:p>
    <w:p w:rsidR="0096272A" w:rsidRDefault="0096272A" w:rsidP="0096272A">
      <w:pPr>
        <w:ind w:firstLine="0"/>
        <w:rPr>
          <w:rFonts w:ascii="Times New Roman" w:hAnsi="Times New Roman"/>
          <w:color w:val="FF0000"/>
          <w:sz w:val="24"/>
          <w:szCs w:val="24"/>
          <w:lang w:val="sr-Cyrl-RS"/>
        </w:rPr>
      </w:pPr>
    </w:p>
    <w:p w:rsidR="0096272A" w:rsidRDefault="0096272A" w:rsidP="0096272A">
      <w:pPr>
        <w:ind w:firstLine="0"/>
        <w:rPr>
          <w:rFonts w:ascii="Times New Roman" w:hAnsi="Times New Roman"/>
          <w:color w:val="FF0000"/>
          <w:sz w:val="24"/>
          <w:szCs w:val="24"/>
          <w:lang w:val="sr-Cyrl-RS"/>
        </w:rPr>
      </w:pPr>
    </w:p>
    <w:p w:rsidR="0096272A" w:rsidRDefault="0096272A" w:rsidP="0096272A">
      <w:pPr>
        <w:ind w:firstLine="0"/>
        <w:rPr>
          <w:rFonts w:ascii="Times New Roman" w:hAnsi="Times New Roman"/>
          <w:color w:val="FF0000"/>
          <w:sz w:val="24"/>
          <w:szCs w:val="24"/>
          <w:lang w:val="sr-Cyrl-RS"/>
        </w:rPr>
      </w:pPr>
    </w:p>
    <w:p w:rsidR="0096272A" w:rsidRDefault="0096272A" w:rsidP="0096272A">
      <w:pPr>
        <w:pStyle w:val="ListParagraph"/>
        <w:numPr>
          <w:ilvl w:val="0"/>
          <w:numId w:val="6"/>
        </w:numPr>
        <w:jc w:val="center"/>
        <w:rPr>
          <w:rFonts w:ascii="Times New Roman" w:hAnsi="Times New Roman"/>
          <w:b/>
          <w:sz w:val="24"/>
          <w:szCs w:val="24"/>
          <w:lang w:val="sr-Cyrl-RS"/>
        </w:rPr>
      </w:pPr>
      <w:r>
        <w:rPr>
          <w:rFonts w:ascii="Times New Roman" w:hAnsi="Times New Roman"/>
          <w:b/>
          <w:sz w:val="24"/>
          <w:szCs w:val="24"/>
          <w:lang w:val="sr-Cyrl-RS"/>
        </w:rPr>
        <w:t>НАВОЂЕЊЕ ПРОПИСА</w:t>
      </w:r>
    </w:p>
    <w:p w:rsidR="0096272A" w:rsidRDefault="0096272A" w:rsidP="0096272A">
      <w:pPr>
        <w:ind w:firstLine="0"/>
        <w:rPr>
          <w:rFonts w:ascii="Times New Roman" w:hAnsi="Times New Roman"/>
          <w:sz w:val="24"/>
          <w:szCs w:val="24"/>
          <w:lang w:val="sr-Cyrl-RS"/>
        </w:rPr>
      </w:pPr>
    </w:p>
    <w:p w:rsidR="0096272A" w:rsidRDefault="0096272A" w:rsidP="0096272A">
      <w:pPr>
        <w:numPr>
          <w:ilvl w:val="0"/>
          <w:numId w:val="3"/>
        </w:numPr>
        <w:rPr>
          <w:rFonts w:ascii="Times New Roman" w:hAnsi="Times New Roman" w:cs="Times New Roman"/>
          <w:sz w:val="24"/>
          <w:szCs w:val="24"/>
        </w:rPr>
      </w:pPr>
      <w:bookmarkStart w:id="18" w:name="_Hlk121995320"/>
      <w:r>
        <w:rPr>
          <w:rFonts w:ascii="Times New Roman" w:hAnsi="Times New Roman" w:cs="Times New Roman"/>
          <w:sz w:val="24"/>
          <w:szCs w:val="24"/>
        </w:rPr>
        <w:t xml:space="preserve">Закон о финансијској подршци породици са децом </w:t>
      </w:r>
      <w:bookmarkStart w:id="19" w:name="_Hlk85910603"/>
      <w:r>
        <w:rPr>
          <w:rFonts w:ascii="Times New Roman" w:hAnsi="Times New Roman" w:cs="Times New Roman"/>
          <w:sz w:val="24"/>
          <w:szCs w:val="24"/>
        </w:rPr>
        <w:t xml:space="preserve">(„Сл.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xml:space="preserve">, бр. </w:t>
      </w:r>
      <w:r>
        <w:rPr>
          <w:rFonts w:ascii="Tahoma" w:hAnsi="Tahoma" w:cs="Tahoma"/>
          <w:color w:val="000000"/>
          <w:lang w:val="hr-HR"/>
        </w:rPr>
        <w:t> </w:t>
      </w:r>
      <w:hyperlink r:id="rId40" w:history="1">
        <w:r>
          <w:rPr>
            <w:rStyle w:val="Hyperlink"/>
            <w:rFonts w:ascii="Times New Roman" w:hAnsi="Times New Roman" w:cs="Times New Roman"/>
            <w:color w:val="auto"/>
            <w:sz w:val="24"/>
            <w:szCs w:val="24"/>
            <w:lang w:val="hr-HR"/>
          </w:rPr>
          <w:t>113/2017</w:t>
        </w:r>
      </w:hyperlink>
      <w:r>
        <w:rPr>
          <w:rFonts w:ascii="Times New Roman" w:hAnsi="Times New Roman" w:cs="Times New Roman"/>
          <w:sz w:val="24"/>
          <w:szCs w:val="24"/>
          <w:lang w:val="hr-HR"/>
        </w:rPr>
        <w:t>, </w:t>
      </w:r>
      <w:hyperlink r:id="rId41" w:history="1">
        <w:r>
          <w:rPr>
            <w:rStyle w:val="Hyperlink"/>
            <w:rFonts w:ascii="Times New Roman" w:hAnsi="Times New Roman" w:cs="Times New Roman"/>
            <w:color w:val="auto"/>
            <w:sz w:val="24"/>
            <w:szCs w:val="24"/>
            <w:lang w:val="hr-HR"/>
          </w:rPr>
          <w:t>50/2018</w:t>
        </w:r>
      </w:hyperlink>
      <w:r>
        <w:rPr>
          <w:rFonts w:ascii="Times New Roman" w:hAnsi="Times New Roman" w:cs="Times New Roman"/>
          <w:sz w:val="24"/>
          <w:szCs w:val="24"/>
          <w:lang w:val="hr-HR"/>
        </w:rPr>
        <w:t> (</w:t>
      </w:r>
      <w:hyperlink r:id="rId42" w:history="1">
        <w:r>
          <w:rPr>
            <w:rStyle w:val="Hyperlink"/>
            <w:rFonts w:ascii="Times New Roman" w:hAnsi="Times New Roman" w:cs="Times New Roman"/>
            <w:color w:val="auto"/>
            <w:sz w:val="24"/>
            <w:szCs w:val="24"/>
            <w:lang w:val="hr-HR"/>
          </w:rPr>
          <w:t>чл. 12.</w:t>
        </w:r>
      </w:hyperlink>
      <w:r>
        <w:rPr>
          <w:rFonts w:ascii="Times New Roman" w:hAnsi="Times New Roman" w:cs="Times New Roman"/>
          <w:sz w:val="24"/>
          <w:szCs w:val="24"/>
          <w:lang w:val="hr-HR"/>
        </w:rPr>
        <w:t> није у пречишћеном тексту),</w:t>
      </w:r>
      <w:r>
        <w:rPr>
          <w:rFonts w:ascii="Times New Roman" w:hAnsi="Times New Roman" w:cs="Times New Roman"/>
          <w:sz w:val="24"/>
          <w:szCs w:val="24"/>
        </w:rPr>
        <w:t> </w:t>
      </w:r>
      <w:hyperlink r:id="rId43" w:history="1">
        <w:r>
          <w:rPr>
            <w:rStyle w:val="Hyperlink"/>
            <w:rFonts w:ascii="Times New Roman" w:hAnsi="Times New Roman" w:cs="Times New Roman"/>
            <w:color w:val="auto"/>
            <w:sz w:val="24"/>
            <w:szCs w:val="24"/>
          </w:rPr>
          <w:t>46/2021</w:t>
        </w:r>
      </w:hyperlink>
      <w:r>
        <w:rPr>
          <w:rFonts w:ascii="Times New Roman" w:hAnsi="Times New Roman" w:cs="Times New Roman"/>
          <w:sz w:val="24"/>
          <w:szCs w:val="24"/>
        </w:rPr>
        <w:t> - </w:t>
      </w:r>
      <w:r>
        <w:rPr>
          <w:rFonts w:ascii="Times New Roman" w:hAnsi="Times New Roman" w:cs="Times New Roman"/>
          <w:sz w:val="24"/>
          <w:szCs w:val="24"/>
          <w:lang w:val="hr-HR"/>
        </w:rPr>
        <w:t>Одлука УС РС, </w:t>
      </w:r>
      <w:hyperlink r:id="rId44" w:history="1">
        <w:r>
          <w:rPr>
            <w:rStyle w:val="Hyperlink"/>
            <w:rFonts w:ascii="Times New Roman" w:hAnsi="Times New Roman" w:cs="Times New Roman"/>
            <w:color w:val="auto"/>
            <w:sz w:val="24"/>
            <w:szCs w:val="24"/>
            <w:lang w:val="hr-HR"/>
          </w:rPr>
          <w:t>51/2021</w:t>
        </w:r>
      </w:hyperlink>
      <w:r>
        <w:rPr>
          <w:rFonts w:ascii="Times New Roman" w:hAnsi="Times New Roman" w:cs="Times New Roman"/>
          <w:sz w:val="24"/>
          <w:szCs w:val="24"/>
          <w:lang w:val="hr-HR"/>
        </w:rPr>
        <w:t> - Одлука УС РС и </w:t>
      </w:r>
      <w:hyperlink r:id="rId45" w:history="1">
        <w:r>
          <w:rPr>
            <w:rStyle w:val="Hyperlink"/>
            <w:rFonts w:ascii="Times New Roman" w:hAnsi="Times New Roman" w:cs="Times New Roman"/>
            <w:color w:val="auto"/>
            <w:sz w:val="24"/>
            <w:szCs w:val="24"/>
            <w:lang w:val="hr-HR"/>
          </w:rPr>
          <w:t>53/2021</w:t>
        </w:r>
      </w:hyperlink>
      <w:r>
        <w:rPr>
          <w:rFonts w:ascii="Times New Roman" w:hAnsi="Times New Roman" w:cs="Times New Roman"/>
          <w:sz w:val="24"/>
          <w:szCs w:val="24"/>
          <w:lang w:val="hr-HR"/>
        </w:rPr>
        <w:t> - Одлука УС РС</w:t>
      </w:r>
      <w:r>
        <w:rPr>
          <w:rFonts w:ascii="Times New Roman" w:hAnsi="Times New Roman" w:cs="Times New Roman"/>
          <w:sz w:val="24"/>
          <w:szCs w:val="24"/>
          <w:lang w:val="sr-Cyrl-RS"/>
        </w:rPr>
        <w:t xml:space="preserve">, </w:t>
      </w:r>
      <w:hyperlink r:id="rId46" w:history="1">
        <w:r>
          <w:rPr>
            <w:rStyle w:val="Hyperlink"/>
            <w:rFonts w:ascii="Times New Roman" w:hAnsi="Times New Roman" w:cs="Times New Roman"/>
            <w:color w:val="auto"/>
            <w:sz w:val="24"/>
            <w:szCs w:val="24"/>
            <w:lang w:val="hr-HR"/>
          </w:rPr>
          <w:t>66/2021</w:t>
        </w:r>
      </w:hyperlink>
      <w:r>
        <w:rPr>
          <w:rFonts w:ascii="Times New Roman" w:hAnsi="Times New Roman" w:cs="Times New Roman"/>
          <w:sz w:val="24"/>
          <w:szCs w:val="24"/>
          <w:lang w:val="hr-HR"/>
        </w:rPr>
        <w:t> </w:t>
      </w:r>
      <w:r>
        <w:rPr>
          <w:rFonts w:ascii="Times New Roman" w:hAnsi="Times New Roman" w:cs="Times New Roman"/>
          <w:sz w:val="24"/>
          <w:szCs w:val="24"/>
          <w:lang w:val="sr-Cyrl-RS"/>
        </w:rPr>
        <w:t>и 130/2021);</w:t>
      </w:r>
    </w:p>
    <w:bookmarkEnd w:id="19"/>
    <w:p w:rsidR="0096272A" w:rsidRDefault="0096272A" w:rsidP="0096272A">
      <w:pPr>
        <w:numPr>
          <w:ilvl w:val="0"/>
          <w:numId w:val="3"/>
        </w:numPr>
        <w:rPr>
          <w:rFonts w:ascii="Times New Roman" w:hAnsi="Times New Roman"/>
          <w:color w:val="C00000"/>
          <w:sz w:val="24"/>
          <w:szCs w:val="24"/>
        </w:rPr>
      </w:pPr>
      <w:r>
        <w:rPr>
          <w:rFonts w:ascii="Times New Roman" w:hAnsi="Times New Roman" w:cs="Times New Roman"/>
          <w:sz w:val="24"/>
          <w:szCs w:val="24"/>
        </w:rPr>
        <w:t xml:space="preserve">Породични закон („Сл. гласник </w:t>
      </w:r>
      <w:proofErr w:type="gramStart"/>
      <w:r>
        <w:rPr>
          <w:rFonts w:ascii="Times New Roman" w:hAnsi="Times New Roman" w:cs="Times New Roman"/>
          <w:sz w:val="24"/>
          <w:szCs w:val="24"/>
        </w:rPr>
        <w:t>РС“</w:t>
      </w:r>
      <w:proofErr w:type="gramEnd"/>
      <w:r>
        <w:rPr>
          <w:rFonts w:ascii="Times New Roman" w:hAnsi="Times New Roman" w:cs="Times New Roman"/>
          <w:sz w:val="24"/>
          <w:szCs w:val="24"/>
        </w:rPr>
        <w:t>, бр. 18/05, 72/11 - др. закон, 6/15)</w:t>
      </w:r>
      <w:r>
        <w:rPr>
          <w:rFonts w:ascii="Times New Roman" w:hAnsi="Times New Roman" w:cs="Times New Roman"/>
          <w:sz w:val="24"/>
          <w:szCs w:val="24"/>
          <w:lang w:val="sr-Cyrl-RS"/>
        </w:rPr>
        <w:t>;</w:t>
      </w:r>
      <w:bookmarkEnd w:id="18"/>
    </w:p>
    <w:p w:rsidR="0096272A" w:rsidRDefault="0096272A" w:rsidP="0096272A">
      <w:pPr>
        <w:numPr>
          <w:ilvl w:val="0"/>
          <w:numId w:val="3"/>
        </w:numPr>
        <w:rPr>
          <w:rFonts w:ascii="Times New Roman" w:hAnsi="Times New Roman"/>
          <w:color w:val="000000" w:themeColor="text1"/>
          <w:sz w:val="24"/>
          <w:szCs w:val="24"/>
        </w:rPr>
      </w:pPr>
      <w:bookmarkStart w:id="20" w:name="_Hlk121995609"/>
      <w:r>
        <w:rPr>
          <w:rFonts w:ascii="Times New Roman" w:hAnsi="Times New Roman"/>
          <w:color w:val="000000" w:themeColor="text1"/>
          <w:sz w:val="24"/>
          <w:szCs w:val="24"/>
          <w:lang w:val="sr-Cyrl-RS"/>
        </w:rPr>
        <w:t xml:space="preserve">Уредба о ближим условима и начину остваривања права на новчана средства за изградњу, учешће у куповини, односно куповину породично-стамбене зграде или стана, по основу рођења детета </w:t>
      </w:r>
      <w:r>
        <w:rPr>
          <w:rFonts w:ascii="Times New Roman" w:hAnsi="Times New Roman"/>
          <w:sz w:val="24"/>
          <w:szCs w:val="24"/>
        </w:rPr>
        <w:t>(„Службени гласник РС”, бр.</w:t>
      </w:r>
      <w:r>
        <w:rPr>
          <w:rFonts w:ascii="Times New Roman" w:hAnsi="Times New Roman"/>
          <w:sz w:val="24"/>
          <w:szCs w:val="24"/>
          <w:lang w:val="sr-Cyrl-RS"/>
        </w:rPr>
        <w:t xml:space="preserve"> 25/2022)</w:t>
      </w:r>
      <w:r>
        <w:rPr>
          <w:rFonts w:ascii="Times New Roman" w:hAnsi="Times New Roman"/>
          <w:color w:val="000000" w:themeColor="text1"/>
          <w:sz w:val="24"/>
          <w:szCs w:val="24"/>
          <w:lang w:val="sr-Cyrl-RS"/>
        </w:rPr>
        <w:t>;</w:t>
      </w:r>
    </w:p>
    <w:p w:rsidR="0096272A" w:rsidRDefault="0096272A" w:rsidP="0096272A">
      <w:pPr>
        <w:numPr>
          <w:ilvl w:val="0"/>
          <w:numId w:val="3"/>
        </w:numPr>
        <w:rPr>
          <w:rFonts w:ascii="Times New Roman" w:hAnsi="Times New Roman"/>
          <w:color w:val="000000" w:themeColor="text1"/>
          <w:sz w:val="24"/>
          <w:szCs w:val="24"/>
        </w:rPr>
      </w:pPr>
      <w:r>
        <w:rPr>
          <w:rFonts w:ascii="Times New Roman" w:hAnsi="Times New Roman"/>
          <w:color w:val="000000" w:themeColor="text1"/>
          <w:sz w:val="24"/>
          <w:szCs w:val="24"/>
        </w:rPr>
        <w:t>Споразум између Министарства за рад, запошљавање, борачка и социјална питања и Министарства за бригу о породици и демографију број: 021-01-124/2020-01 од 04.11.2020. године</w:t>
      </w:r>
      <w:r>
        <w:rPr>
          <w:rFonts w:ascii="Times New Roman" w:hAnsi="Times New Roman"/>
          <w:color w:val="000000" w:themeColor="text1"/>
          <w:sz w:val="24"/>
          <w:szCs w:val="24"/>
          <w:lang w:val="sr-Cyrl-RS"/>
        </w:rPr>
        <w:t>;</w:t>
      </w:r>
    </w:p>
    <w:p w:rsidR="0096272A" w:rsidRDefault="0096272A" w:rsidP="0096272A">
      <w:pPr>
        <w:numPr>
          <w:ilvl w:val="0"/>
          <w:numId w:val="3"/>
        </w:numPr>
        <w:rPr>
          <w:rFonts w:ascii="Times New Roman" w:hAnsi="Times New Roman"/>
          <w:color w:val="000000" w:themeColor="text1"/>
          <w:sz w:val="24"/>
          <w:szCs w:val="24"/>
        </w:rPr>
      </w:pPr>
      <w:r>
        <w:rPr>
          <w:rFonts w:ascii="Times New Roman" w:hAnsi="Times New Roman"/>
          <w:color w:val="000000" w:themeColor="text1"/>
          <w:sz w:val="24"/>
          <w:szCs w:val="24"/>
        </w:rPr>
        <w:t>Споразуми о социјалном осигурању</w:t>
      </w:r>
      <w:r>
        <w:rPr>
          <w:rFonts w:ascii="Times New Roman" w:hAnsi="Times New Roman"/>
          <w:color w:val="000000" w:themeColor="text1"/>
          <w:sz w:val="24"/>
          <w:szCs w:val="24"/>
          <w:lang w:val="sr-Cyrl-RS"/>
        </w:rPr>
        <w:t>;</w:t>
      </w:r>
    </w:p>
    <w:p w:rsidR="0096272A" w:rsidRDefault="0096272A" w:rsidP="0096272A">
      <w:pPr>
        <w:numPr>
          <w:ilvl w:val="0"/>
          <w:numId w:val="3"/>
        </w:numPr>
        <w:rPr>
          <w:rFonts w:ascii="Times New Roman" w:hAnsi="Times New Roman"/>
          <w:color w:val="000000" w:themeColor="text1"/>
          <w:sz w:val="24"/>
          <w:szCs w:val="24"/>
        </w:rPr>
      </w:pPr>
      <w:r>
        <w:rPr>
          <w:rFonts w:ascii="Times New Roman" w:hAnsi="Times New Roman"/>
          <w:color w:val="000000" w:themeColor="text1"/>
          <w:sz w:val="24"/>
          <w:szCs w:val="24"/>
        </w:rPr>
        <w:t xml:space="preserve">Инструкција Министарства за бригу о породици и демографију и Министарства за рад, запошљавање, борачка и социјална питања о поступању општинских – градских </w:t>
      </w:r>
      <w:proofErr w:type="gramStart"/>
      <w:r>
        <w:rPr>
          <w:rFonts w:ascii="Times New Roman" w:hAnsi="Times New Roman"/>
          <w:color w:val="000000" w:themeColor="text1"/>
          <w:sz w:val="24"/>
          <w:szCs w:val="24"/>
        </w:rPr>
        <w:t>управа  и</w:t>
      </w:r>
      <w:proofErr w:type="gramEnd"/>
      <w:r>
        <w:rPr>
          <w:rFonts w:ascii="Times New Roman" w:hAnsi="Times New Roman"/>
          <w:color w:val="000000" w:themeColor="text1"/>
          <w:sz w:val="24"/>
          <w:szCs w:val="24"/>
        </w:rPr>
        <w:t xml:space="preserve"> центара  за социјални рад у примени и  спровођењу одлука Уставног суда Републике Србије бр. Iуз-216/2018, Iуз-247/2018, и Iуз-266/2017 број: 401-00-00044/2021-</w:t>
      </w:r>
      <w:proofErr w:type="gramStart"/>
      <w:r>
        <w:rPr>
          <w:rFonts w:ascii="Times New Roman" w:hAnsi="Times New Roman"/>
          <w:color w:val="000000" w:themeColor="text1"/>
          <w:sz w:val="24"/>
          <w:szCs w:val="24"/>
        </w:rPr>
        <w:t>01  од</w:t>
      </w:r>
      <w:proofErr w:type="gramEnd"/>
      <w:r>
        <w:rPr>
          <w:rFonts w:ascii="Times New Roman" w:hAnsi="Times New Roman"/>
          <w:color w:val="000000" w:themeColor="text1"/>
          <w:sz w:val="24"/>
          <w:szCs w:val="24"/>
        </w:rPr>
        <w:t xml:space="preserve"> 20. 07. 2021. године и њено појашњење </w:t>
      </w:r>
      <w:proofErr w:type="gramStart"/>
      <w:r>
        <w:rPr>
          <w:rFonts w:ascii="Times New Roman" w:hAnsi="Times New Roman"/>
          <w:color w:val="000000" w:themeColor="text1"/>
          <w:sz w:val="24"/>
          <w:szCs w:val="24"/>
        </w:rPr>
        <w:t>од  1</w:t>
      </w:r>
      <w:proofErr w:type="gramEnd"/>
      <w:r>
        <w:rPr>
          <w:rFonts w:ascii="Times New Roman" w:hAnsi="Times New Roman"/>
          <w:color w:val="000000" w:themeColor="text1"/>
          <w:sz w:val="24"/>
          <w:szCs w:val="24"/>
        </w:rPr>
        <w:t xml:space="preserve">. септембра 2021. </w:t>
      </w:r>
      <w:proofErr w:type="gramStart"/>
      <w:r>
        <w:rPr>
          <w:rFonts w:ascii="Times New Roman" w:hAnsi="Times New Roman"/>
          <w:color w:val="000000" w:themeColor="text1"/>
          <w:sz w:val="24"/>
          <w:szCs w:val="24"/>
        </w:rPr>
        <w:t xml:space="preserve">године  </w:t>
      </w:r>
      <w:r>
        <w:rPr>
          <w:rFonts w:ascii="Times New Roman" w:hAnsi="Times New Roman"/>
          <w:color w:val="000000" w:themeColor="text1"/>
          <w:sz w:val="24"/>
          <w:szCs w:val="24"/>
          <w:lang w:val="sr-Cyrl-RS"/>
        </w:rPr>
        <w:t>;</w:t>
      </w:r>
      <w:proofErr w:type="gramEnd"/>
      <w:r>
        <w:rPr>
          <w:rFonts w:ascii="Times New Roman" w:hAnsi="Times New Roman"/>
          <w:color w:val="000000" w:themeColor="text1"/>
          <w:sz w:val="24"/>
          <w:szCs w:val="24"/>
        </w:rPr>
        <w:t xml:space="preserve">                         </w:t>
      </w:r>
    </w:p>
    <w:p w:rsidR="0096272A" w:rsidRDefault="0096272A" w:rsidP="0096272A">
      <w:pPr>
        <w:numPr>
          <w:ilvl w:val="0"/>
          <w:numId w:val="3"/>
        </w:numPr>
        <w:rPr>
          <w:rFonts w:ascii="Times New Roman" w:hAnsi="Times New Roman"/>
          <w:color w:val="000000" w:themeColor="text1"/>
          <w:sz w:val="24"/>
          <w:szCs w:val="24"/>
        </w:rPr>
      </w:pPr>
      <w:r>
        <w:rPr>
          <w:rFonts w:ascii="Times New Roman" w:hAnsi="Times New Roman" w:cs="Times New Roman"/>
          <w:sz w:val="24"/>
          <w:szCs w:val="24"/>
        </w:rPr>
        <w:t xml:space="preserve">Закон o запошљавању и осигурању за случај незапослености („Службени гласник </w:t>
      </w:r>
      <w:r>
        <w:rPr>
          <w:rFonts w:ascii="Times New Roman" w:hAnsi="Times New Roman" w:cs="Times New Roman"/>
          <w:sz w:val="24"/>
          <w:szCs w:val="24"/>
          <w:lang w:val="sr-Cyrl-RS"/>
        </w:rPr>
        <w:t xml:space="preserve">  </w:t>
      </w:r>
      <w:r>
        <w:rPr>
          <w:rFonts w:ascii="Times New Roman" w:hAnsi="Times New Roman" w:cs="Times New Roman"/>
          <w:sz w:val="24"/>
          <w:szCs w:val="24"/>
        </w:rPr>
        <w:t>РС”, бр. 36/</w:t>
      </w:r>
      <w:proofErr w:type="gramStart"/>
      <w:r>
        <w:rPr>
          <w:rFonts w:ascii="Times New Roman" w:hAnsi="Times New Roman" w:cs="Times New Roman"/>
          <w:sz w:val="24"/>
          <w:szCs w:val="24"/>
        </w:rPr>
        <w:t>09,  88</w:t>
      </w:r>
      <w:proofErr w:type="gramEnd"/>
      <w:r>
        <w:rPr>
          <w:rFonts w:ascii="Times New Roman" w:hAnsi="Times New Roman" w:cs="Times New Roman"/>
          <w:sz w:val="24"/>
          <w:szCs w:val="24"/>
        </w:rPr>
        <w:t>/10, 38/15, 113/17, 113/17-др.закон и 49/21)</w:t>
      </w:r>
      <w:r>
        <w:rPr>
          <w:rFonts w:ascii="Times New Roman" w:hAnsi="Times New Roman" w:cs="Times New Roman"/>
          <w:sz w:val="24"/>
          <w:szCs w:val="24"/>
          <w:lang w:val="sr-Cyrl-RS"/>
        </w:rPr>
        <w:t>;</w:t>
      </w:r>
    </w:p>
    <w:p w:rsidR="0096272A" w:rsidRDefault="0096272A" w:rsidP="0096272A">
      <w:pPr>
        <w:pStyle w:val="ListParagraph"/>
        <w:numPr>
          <w:ilvl w:val="0"/>
          <w:numId w:val="3"/>
        </w:numPr>
        <w:rPr>
          <w:rFonts w:ascii="Times New Roman" w:hAnsi="Times New Roman"/>
          <w:color w:val="000000" w:themeColor="text1"/>
          <w:sz w:val="24"/>
          <w:szCs w:val="24"/>
        </w:rPr>
      </w:pPr>
      <w:r>
        <w:rPr>
          <w:rFonts w:ascii="Times New Roman" w:hAnsi="Times New Roman" w:cs="Times New Roman"/>
          <w:sz w:val="24"/>
          <w:szCs w:val="24"/>
        </w:rPr>
        <w:t xml:space="preserve">Закон о порезу на доходак грађана („Службени гласник РС”, бр. 24/01, 80/02, 80/02 - др. закон, 135/04, 62/06, 65/06 - исправка, 31/09, 44/09, 18/10, 50/11, 91/11 - УС, 93/12, 114/12 - УС, 47/13, 48/13 - исправка, 108/13, 57/14, 68/14 - др. </w:t>
      </w:r>
      <w:proofErr w:type="gramStart"/>
      <w:r>
        <w:rPr>
          <w:rFonts w:ascii="Times New Roman" w:hAnsi="Times New Roman" w:cs="Times New Roman"/>
          <w:sz w:val="24"/>
          <w:szCs w:val="24"/>
        </w:rPr>
        <w:t>закон ,</w:t>
      </w:r>
      <w:proofErr w:type="gramEnd"/>
      <w:r>
        <w:rPr>
          <w:rFonts w:ascii="Times New Roman" w:hAnsi="Times New Roman" w:cs="Times New Roman"/>
          <w:sz w:val="24"/>
          <w:szCs w:val="24"/>
        </w:rPr>
        <w:t xml:space="preserve"> 112/15, 113/17, 95/18, 86/19, 153/20, 44/21, 118/21, 138/22. )</w:t>
      </w:r>
      <w:r>
        <w:rPr>
          <w:rFonts w:ascii="Times New Roman" w:hAnsi="Times New Roman" w:cs="Times New Roman"/>
          <w:sz w:val="24"/>
          <w:szCs w:val="24"/>
          <w:lang w:val="sr-Cyrl-RS"/>
        </w:rPr>
        <w:t>;</w:t>
      </w:r>
    </w:p>
    <w:p w:rsidR="0096272A" w:rsidRDefault="0096272A" w:rsidP="0096272A">
      <w:pPr>
        <w:pStyle w:val="ListParagraph"/>
        <w:numPr>
          <w:ilvl w:val="0"/>
          <w:numId w:val="3"/>
        </w:numPr>
        <w:rPr>
          <w:rFonts w:ascii="Times New Roman" w:hAnsi="Times New Roman"/>
          <w:color w:val="000000" w:themeColor="text1"/>
          <w:sz w:val="24"/>
          <w:szCs w:val="24"/>
        </w:rPr>
      </w:pPr>
      <w:r>
        <w:rPr>
          <w:rFonts w:ascii="Times New Roman" w:hAnsi="Times New Roman" w:cs="Times New Roman"/>
          <w:sz w:val="24"/>
          <w:szCs w:val="24"/>
        </w:rPr>
        <w:t>Закон о доприносима за обавезно социјално осигурање („Службени гласник РС”, бр. бр. 84/04, 61/05, 62/06, 5/09, 52/11, 101/11, 47/13, 108/13, 57/14, 68/14 - др. закон, 112/15, 113/17, 95/18, 86/19, 153/20, 44/21, 118/21, 138/22)</w:t>
      </w:r>
      <w:r>
        <w:rPr>
          <w:rFonts w:ascii="Times New Roman" w:hAnsi="Times New Roman" w:cs="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Закон о здравственом осигурању („Службени гласник РС”, бр. 25/</w:t>
      </w:r>
      <w:proofErr w:type="gramStart"/>
      <w:r>
        <w:rPr>
          <w:rFonts w:ascii="Times New Roman" w:hAnsi="Times New Roman" w:cs="Times New Roman"/>
          <w:sz w:val="24"/>
          <w:szCs w:val="24"/>
        </w:rPr>
        <w:t>19 )</w:t>
      </w:r>
      <w:bookmarkEnd w:id="20"/>
      <w:proofErr w:type="gramEnd"/>
      <w:r>
        <w:rPr>
          <w:rFonts w:ascii="Times New Roman" w:hAnsi="Times New Roman" w:cs="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bookmarkStart w:id="21" w:name="_Hlk121995805"/>
      <w:r>
        <w:rPr>
          <w:rFonts w:ascii="Times New Roman" w:hAnsi="Times New Roman"/>
          <w:sz w:val="24"/>
          <w:szCs w:val="24"/>
        </w:rPr>
        <w:t>Закон о државној управи („Службени гласник РС”, бр. 79/05, 101/07, 95/10, 99/14, 30/18 – др. закон и 47/18)</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министарствима („Службени гласник РС”, бр. 128/20</w:t>
      </w:r>
      <w:r>
        <w:rPr>
          <w:rFonts w:ascii="Times New Roman" w:hAnsi="Times New Roman"/>
          <w:sz w:val="24"/>
          <w:szCs w:val="24"/>
          <w:lang w:val="sr-Cyrl-RS"/>
        </w:rPr>
        <w:t xml:space="preserve"> и 116/2022);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lastRenderedPageBreak/>
        <w:t>Закон о општем управном поступку („Службени гласник РС”, бр. 18/16</w:t>
      </w:r>
      <w:r>
        <w:rPr>
          <w:rFonts w:ascii="Times New Roman" w:hAnsi="Times New Roman"/>
          <w:sz w:val="24"/>
          <w:szCs w:val="24"/>
          <w:lang w:val="ru-RU"/>
        </w:rPr>
        <w:t xml:space="preserve"> </w:t>
      </w:r>
      <w:r>
        <w:rPr>
          <w:rFonts w:ascii="Times New Roman" w:hAnsi="Times New Roman"/>
          <w:sz w:val="24"/>
          <w:szCs w:val="24"/>
        </w:rPr>
        <w:t>и</w:t>
      </w:r>
      <w:r>
        <w:rPr>
          <w:rFonts w:ascii="Times New Roman" w:hAnsi="Times New Roman"/>
          <w:sz w:val="24"/>
          <w:szCs w:val="24"/>
          <w:lang w:val="ru-RU"/>
        </w:rPr>
        <w:t xml:space="preserve"> 95/18 – </w:t>
      </w:r>
      <w:r>
        <w:rPr>
          <w:rFonts w:ascii="Times New Roman" w:hAnsi="Times New Roman"/>
          <w:sz w:val="24"/>
          <w:szCs w:val="24"/>
        </w:rPr>
        <w:t>аутентично тумачење)</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Закон о управним споровима („Службени гласник </w:t>
      </w:r>
      <w:proofErr w:type="gramStart"/>
      <w:r>
        <w:rPr>
          <w:rFonts w:ascii="Times New Roman" w:hAnsi="Times New Roman"/>
          <w:sz w:val="24"/>
          <w:szCs w:val="24"/>
        </w:rPr>
        <w:t>РС ”</w:t>
      </w:r>
      <w:proofErr w:type="gramEnd"/>
      <w:r>
        <w:rPr>
          <w:rFonts w:ascii="Times New Roman" w:hAnsi="Times New Roman"/>
          <w:sz w:val="24"/>
          <w:szCs w:val="24"/>
        </w:rPr>
        <w:t>, број 111/09)</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државним службеницима („Службени гласник РС”, бр. 79/05, 81/05 – исправка, 83/05 − исправка, 64/07, 67/07 – исправка, 116/08, 104/09, 99/14, 94/17</w:t>
      </w:r>
      <w:r>
        <w:rPr>
          <w:rFonts w:ascii="Times New Roman" w:hAnsi="Times New Roman"/>
          <w:sz w:val="24"/>
          <w:szCs w:val="24"/>
          <w:lang w:val="sr-Cyrl-BA"/>
        </w:rPr>
        <w:t>,</w:t>
      </w:r>
      <w:r>
        <w:rPr>
          <w:rFonts w:ascii="Times New Roman" w:hAnsi="Times New Roman"/>
          <w:sz w:val="24"/>
          <w:szCs w:val="24"/>
        </w:rPr>
        <w:t xml:space="preserve"> 95/18</w:t>
      </w:r>
      <w:r>
        <w:rPr>
          <w:rFonts w:ascii="Times New Roman" w:hAnsi="Times New Roman"/>
          <w:sz w:val="24"/>
          <w:szCs w:val="24"/>
          <w:lang w:val="sr-Cyrl-BA"/>
        </w:rPr>
        <w:t xml:space="preserve"> и 157/20</w:t>
      </w:r>
      <w:r>
        <w:rPr>
          <w:rFonts w:ascii="Times New Roman" w:hAnsi="Times New Roman"/>
          <w:sz w:val="24"/>
          <w:szCs w:val="24"/>
        </w:rPr>
        <w:t>)</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Закон о спречавању корупције („Службени гласник РС”, бр. </w:t>
      </w:r>
      <w:r>
        <w:rPr>
          <w:rFonts w:ascii="Times New Roman" w:hAnsi="Times New Roman"/>
          <w:sz w:val="24"/>
          <w:szCs w:val="24"/>
          <w:lang w:val="sr-Cyrl-CS"/>
        </w:rPr>
        <w:t>35/19 и 88/19</w:t>
      </w:r>
      <w:r>
        <w:rPr>
          <w:rFonts w:ascii="Times New Roman" w:hAnsi="Times New Roman"/>
          <w:sz w:val="24"/>
          <w:szCs w:val="24"/>
          <w:lang w:val="sr-Cyrl-RS"/>
        </w:rPr>
        <w:t>, 11/2021- аутентично тумачење, 94/2021 и 14/2022);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печату државних и других органа („Службени гласник РС”, бр. 101/07</w:t>
      </w:r>
      <w:r>
        <w:rPr>
          <w:rFonts w:ascii="Times New Roman" w:hAnsi="Times New Roman"/>
          <w:sz w:val="24"/>
          <w:szCs w:val="24"/>
          <w:lang w:val="sr-Cyrl-RS"/>
        </w:rPr>
        <w:t xml:space="preserve"> и 49/2021);</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Влади („Службени гласник РС”, бр. 55/05, 71/05 – испр., 101/07, 65/08, 16/11, 68/12 − одлука УС, 72/12, 7/14 – одлука УС, 44/14 и 30/18 – др. закон)</w:t>
      </w:r>
      <w:r>
        <w:rPr>
          <w:rFonts w:ascii="Times New Roman" w:hAnsi="Times New Roman"/>
          <w:sz w:val="24"/>
          <w:szCs w:val="24"/>
          <w:lang w:val="sr-Cyrl-RS"/>
        </w:rPr>
        <w:t>;</w:t>
      </w:r>
    </w:p>
    <w:p w:rsidR="0096272A" w:rsidRDefault="0096272A" w:rsidP="0096272A">
      <w:pPr>
        <w:numPr>
          <w:ilvl w:val="0"/>
          <w:numId w:val="3"/>
        </w:numPr>
        <w:rPr>
          <w:rFonts w:ascii="Times New Roman" w:hAnsi="Times New Roman"/>
          <w:color w:val="C00000"/>
          <w:sz w:val="24"/>
          <w:szCs w:val="24"/>
        </w:rPr>
      </w:pPr>
      <w:r>
        <w:rPr>
          <w:rFonts w:ascii="Times New Roman" w:hAnsi="Times New Roman"/>
          <w:sz w:val="24"/>
          <w:szCs w:val="24"/>
        </w:rPr>
        <w:t>Закон о платама државних службеника и намештеника („Службени гласник РС”, бр. 62/06, 63/06 − исправка, 115/06 − исправка, 101/07, 99/10, 108/13, 99/</w:t>
      </w:r>
      <w:proofErr w:type="gramStart"/>
      <w:r>
        <w:rPr>
          <w:rFonts w:ascii="Times New Roman" w:hAnsi="Times New Roman"/>
          <w:sz w:val="24"/>
          <w:szCs w:val="24"/>
        </w:rPr>
        <w:t xml:space="preserve">14 </w:t>
      </w:r>
      <w:r>
        <w:rPr>
          <w:rFonts w:ascii="Times New Roman" w:hAnsi="Times New Roman"/>
          <w:sz w:val="24"/>
          <w:szCs w:val="24"/>
          <w:lang w:val="sr-Cyrl-RS"/>
        </w:rPr>
        <w:t>,</w:t>
      </w:r>
      <w:proofErr w:type="gramEnd"/>
      <w:r>
        <w:rPr>
          <w:rFonts w:ascii="Times New Roman" w:hAnsi="Times New Roman"/>
          <w:sz w:val="24"/>
          <w:szCs w:val="24"/>
          <w:lang w:val="sr-Cyrl-RS"/>
        </w:rPr>
        <w:t xml:space="preserve"> </w:t>
      </w:r>
      <w:r>
        <w:rPr>
          <w:rFonts w:ascii="Times New Roman" w:hAnsi="Times New Roman"/>
          <w:sz w:val="24"/>
          <w:szCs w:val="24"/>
        </w:rPr>
        <w:t>95/18</w:t>
      </w:r>
      <w:r>
        <w:rPr>
          <w:rFonts w:ascii="Times New Roman" w:hAnsi="Times New Roman"/>
          <w:sz w:val="24"/>
          <w:szCs w:val="24"/>
          <w:lang w:val="sr-Cyrl-RS"/>
        </w:rPr>
        <w:t xml:space="preserve"> и 14/2022);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раду („Службени гласник РС”, бр. 24/05, 61/05, 54/09, 32/13, 75/14, 13/17 − одлука УС, 113/17 и 95/18 – аутентично тумачење)</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Закон о буџету Републике Србије за </w:t>
      </w:r>
      <w:r>
        <w:rPr>
          <w:rFonts w:ascii="Times New Roman" w:hAnsi="Times New Roman"/>
          <w:sz w:val="24"/>
          <w:szCs w:val="24"/>
          <w:lang w:val="sr-Cyrl-RS"/>
        </w:rPr>
        <w:t>2022.</w:t>
      </w:r>
      <w:r>
        <w:rPr>
          <w:rFonts w:ascii="Times New Roman" w:hAnsi="Times New Roman"/>
          <w:sz w:val="24"/>
          <w:szCs w:val="24"/>
        </w:rPr>
        <w:t xml:space="preserve"> годину („Службени гласник РС”, број </w:t>
      </w:r>
      <w:r>
        <w:rPr>
          <w:rFonts w:ascii="Times New Roman" w:hAnsi="Times New Roman"/>
          <w:sz w:val="24"/>
          <w:szCs w:val="24"/>
          <w:lang w:val="sr-Cyrl-RS"/>
        </w:rPr>
        <w:t>110/2021 и 125/2022);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републичким административним таксама („Службени гласник РС”, бр. 43/03, 51/</w:t>
      </w:r>
      <w:proofErr w:type="gramStart"/>
      <w:r>
        <w:rPr>
          <w:rFonts w:ascii="Times New Roman" w:hAnsi="Times New Roman"/>
          <w:sz w:val="24"/>
          <w:szCs w:val="24"/>
        </w:rPr>
        <w:t>03  ̶</w:t>
      </w:r>
      <w:proofErr w:type="gramEnd"/>
      <w:r>
        <w:rPr>
          <w:rFonts w:ascii="Times New Roman" w:hAnsi="Times New Roman"/>
          <w:sz w:val="24"/>
          <w:szCs w:val="24"/>
        </w:rPr>
        <w:t xml:space="preserve">  исправка, 61/05, 101/05  ̶  др. закон, 5/09, 54/09, 50/11, 70/11  ̶  усклађени дин. изн., 55/</w:t>
      </w:r>
      <w:proofErr w:type="gramStart"/>
      <w:r>
        <w:rPr>
          <w:rFonts w:ascii="Times New Roman" w:hAnsi="Times New Roman"/>
          <w:sz w:val="24"/>
          <w:szCs w:val="24"/>
        </w:rPr>
        <w:t>12  ̶</w:t>
      </w:r>
      <w:proofErr w:type="gramEnd"/>
      <w:r>
        <w:rPr>
          <w:rFonts w:ascii="Times New Roman" w:hAnsi="Times New Roman"/>
          <w:sz w:val="24"/>
          <w:szCs w:val="24"/>
        </w:rPr>
        <w:t xml:space="preserve">  усклађени дин. изн., 93/12, 47/</w:t>
      </w:r>
      <w:proofErr w:type="gramStart"/>
      <w:r>
        <w:rPr>
          <w:rFonts w:ascii="Times New Roman" w:hAnsi="Times New Roman"/>
          <w:sz w:val="24"/>
          <w:szCs w:val="24"/>
        </w:rPr>
        <w:t>13  ̶</w:t>
      </w:r>
      <w:proofErr w:type="gramEnd"/>
      <w:r>
        <w:rPr>
          <w:rFonts w:ascii="Times New Roman" w:hAnsi="Times New Roman"/>
          <w:sz w:val="24"/>
          <w:szCs w:val="24"/>
        </w:rPr>
        <w:t xml:space="preserve">  усклађени дин. изн., 65/</w:t>
      </w:r>
      <w:proofErr w:type="gramStart"/>
      <w:r>
        <w:rPr>
          <w:rFonts w:ascii="Times New Roman" w:hAnsi="Times New Roman"/>
          <w:sz w:val="24"/>
          <w:szCs w:val="24"/>
        </w:rPr>
        <w:t>13  ̶</w:t>
      </w:r>
      <w:proofErr w:type="gramEnd"/>
      <w:r>
        <w:rPr>
          <w:rFonts w:ascii="Times New Roman" w:hAnsi="Times New Roman"/>
          <w:sz w:val="24"/>
          <w:szCs w:val="24"/>
        </w:rPr>
        <w:t xml:space="preserve">  др. закон, 57/14  ̶  усклађени дин. изн., 45/</w:t>
      </w:r>
      <w:proofErr w:type="gramStart"/>
      <w:r>
        <w:rPr>
          <w:rFonts w:ascii="Times New Roman" w:hAnsi="Times New Roman"/>
          <w:sz w:val="24"/>
          <w:szCs w:val="24"/>
        </w:rPr>
        <w:t>15  ̶</w:t>
      </w:r>
      <w:proofErr w:type="gramEnd"/>
      <w:r>
        <w:rPr>
          <w:rFonts w:ascii="Times New Roman" w:hAnsi="Times New Roman"/>
          <w:sz w:val="24"/>
          <w:szCs w:val="24"/>
        </w:rPr>
        <w:t xml:space="preserve">  усклађени дин. изн., 83/15, 112/15, 50/</w:t>
      </w:r>
      <w:proofErr w:type="gramStart"/>
      <w:r>
        <w:rPr>
          <w:rFonts w:ascii="Times New Roman" w:hAnsi="Times New Roman"/>
          <w:sz w:val="24"/>
          <w:szCs w:val="24"/>
        </w:rPr>
        <w:t>16  ̶</w:t>
      </w:r>
      <w:proofErr w:type="gramEnd"/>
      <w:r>
        <w:rPr>
          <w:rFonts w:ascii="Times New Roman" w:hAnsi="Times New Roman"/>
          <w:sz w:val="24"/>
          <w:szCs w:val="24"/>
        </w:rPr>
        <w:t xml:space="preserve">  усклађени дин. изн., 61/17 ̶ усклађени дин. изн., 113/17, 3/</w:t>
      </w:r>
      <w:proofErr w:type="gramStart"/>
      <w:r>
        <w:rPr>
          <w:rFonts w:ascii="Times New Roman" w:hAnsi="Times New Roman"/>
          <w:sz w:val="24"/>
          <w:szCs w:val="24"/>
        </w:rPr>
        <w:t>18  ̶</w:t>
      </w:r>
      <w:proofErr w:type="gramEnd"/>
      <w:r>
        <w:rPr>
          <w:rFonts w:ascii="Times New Roman" w:hAnsi="Times New Roman"/>
          <w:sz w:val="24"/>
          <w:szCs w:val="24"/>
        </w:rPr>
        <w:t xml:space="preserve">  исправка, 50/18  ̶  усклађени дин. изн., 95/18, 38/</w:t>
      </w:r>
      <w:proofErr w:type="gramStart"/>
      <w:r>
        <w:rPr>
          <w:rFonts w:ascii="Times New Roman" w:hAnsi="Times New Roman"/>
          <w:sz w:val="24"/>
          <w:szCs w:val="24"/>
        </w:rPr>
        <w:t>19  ̶</w:t>
      </w:r>
      <w:proofErr w:type="gramEnd"/>
      <w:r>
        <w:rPr>
          <w:rFonts w:ascii="Times New Roman" w:hAnsi="Times New Roman"/>
          <w:sz w:val="24"/>
          <w:szCs w:val="24"/>
        </w:rPr>
        <w:t xml:space="preserve">  усклађени дин. изн., 86/19, 90/19 - испр., 98/20 - усклађени дин. изн. и 144/20</w:t>
      </w:r>
      <w:r>
        <w:rPr>
          <w:rFonts w:ascii="Times New Roman" w:hAnsi="Times New Roman"/>
          <w:sz w:val="24"/>
          <w:szCs w:val="24"/>
          <w:lang w:val="sr-Cyrl-RS"/>
        </w:rPr>
        <w:t xml:space="preserve"> и 62/21- усклађени дин. изн.);</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Закон о буџетском систему („Службени гласник РС”, бр. 54/09, 73/10, 101/10, 101/11, 93/12, 62/13, 63/13 – испр., 108/13, 142/14, 68/15 – др. закон, 103/15, 99/16, 113/17, 95/18, 31/19, 72/19 </w:t>
      </w:r>
      <w:r>
        <w:rPr>
          <w:rFonts w:ascii="Times New Roman" w:hAnsi="Times New Roman"/>
          <w:sz w:val="24"/>
          <w:szCs w:val="24"/>
          <w:lang w:val="sr-Cyrl-RS"/>
        </w:rPr>
        <w:t>,</w:t>
      </w:r>
      <w:r>
        <w:rPr>
          <w:rFonts w:ascii="Times New Roman" w:hAnsi="Times New Roman"/>
          <w:sz w:val="24"/>
          <w:szCs w:val="24"/>
        </w:rPr>
        <w:t>149/20</w:t>
      </w:r>
      <w:r>
        <w:rPr>
          <w:rFonts w:ascii="Times New Roman" w:hAnsi="Times New Roman"/>
          <w:sz w:val="24"/>
          <w:szCs w:val="24"/>
          <w:lang w:val="sr-Cyrl-RS"/>
        </w:rPr>
        <w:t xml:space="preserve"> и 118/2021);</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планском систему Републике Србије („Службени гласник РС”, бр</w:t>
      </w:r>
      <w:r>
        <w:rPr>
          <w:rFonts w:ascii="Times New Roman" w:hAnsi="Times New Roman"/>
          <w:sz w:val="24"/>
          <w:szCs w:val="24"/>
          <w:lang w:val="sr-Cyrl-CS"/>
        </w:rPr>
        <w:t>ој 30/18);</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слободном приступу информацијама од јавног значаја („Службени гласник РС”, бр. 120/04, 54/07, 104/</w:t>
      </w:r>
      <w:proofErr w:type="gramStart"/>
      <w:r>
        <w:rPr>
          <w:rFonts w:ascii="Times New Roman" w:hAnsi="Times New Roman"/>
          <w:sz w:val="24"/>
          <w:szCs w:val="24"/>
        </w:rPr>
        <w:t xml:space="preserve">09 </w:t>
      </w:r>
      <w:r>
        <w:rPr>
          <w:rFonts w:ascii="Times New Roman" w:hAnsi="Times New Roman"/>
          <w:sz w:val="24"/>
          <w:szCs w:val="24"/>
          <w:lang w:val="sr-Cyrl-RS"/>
        </w:rPr>
        <w:t>,</w:t>
      </w:r>
      <w:proofErr w:type="gramEnd"/>
      <w:r>
        <w:rPr>
          <w:rFonts w:ascii="Times New Roman" w:hAnsi="Times New Roman"/>
          <w:sz w:val="24"/>
          <w:szCs w:val="24"/>
          <w:lang w:val="sr-Cyrl-RS"/>
        </w:rPr>
        <w:t xml:space="preserve"> </w:t>
      </w:r>
      <w:r>
        <w:rPr>
          <w:rFonts w:ascii="Times New Roman" w:hAnsi="Times New Roman"/>
          <w:sz w:val="24"/>
          <w:szCs w:val="24"/>
        </w:rPr>
        <w:t>36/10</w:t>
      </w:r>
      <w:r>
        <w:rPr>
          <w:rFonts w:ascii="Times New Roman" w:hAnsi="Times New Roman"/>
          <w:sz w:val="24"/>
          <w:szCs w:val="24"/>
          <w:lang w:val="sr-Cyrl-RS"/>
        </w:rPr>
        <w:t xml:space="preserve"> и 105/21</w:t>
      </w:r>
      <w:r>
        <w:rPr>
          <w:rFonts w:ascii="Times New Roman" w:hAnsi="Times New Roman"/>
          <w:sz w:val="24"/>
          <w:szCs w:val="24"/>
        </w:rPr>
        <w:t>)</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службеној употреби језика и писма („Службени гласник РС”, бр. 45/91, 53/93, 67/93, 48/94, 101/05 – др. закон, 30/10, 47/18 и 48/</w:t>
      </w:r>
      <w:proofErr w:type="gramStart"/>
      <w:r>
        <w:rPr>
          <w:rFonts w:ascii="Times New Roman" w:hAnsi="Times New Roman"/>
          <w:sz w:val="24"/>
          <w:szCs w:val="24"/>
        </w:rPr>
        <w:t>18  ̶</w:t>
      </w:r>
      <w:proofErr w:type="gramEnd"/>
      <w:r>
        <w:rPr>
          <w:rFonts w:ascii="Times New Roman" w:hAnsi="Times New Roman"/>
          <w:sz w:val="24"/>
          <w:szCs w:val="24"/>
        </w:rPr>
        <w:t xml:space="preserve">  исправка)</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Закон о пореском поступку и пореској администрацији („Службени гласник РС”, бр. 80/02, 84/02 – исправка, 23/03 – исправка, 70/03, 55/04, 61/05, 85/05 – др. закон, </w:t>
      </w:r>
      <w:bookmarkStart w:id="22" w:name="_Hlk121995838"/>
      <w:bookmarkEnd w:id="21"/>
      <w:r>
        <w:rPr>
          <w:rFonts w:ascii="Times New Roman" w:hAnsi="Times New Roman"/>
          <w:sz w:val="24"/>
          <w:szCs w:val="24"/>
        </w:rPr>
        <w:t>62/06 – др. закон, 63/06 – исправка др. закона, 61/07, 20/09, 72/</w:t>
      </w:r>
      <w:proofErr w:type="gramStart"/>
      <w:r>
        <w:rPr>
          <w:rFonts w:ascii="Times New Roman" w:hAnsi="Times New Roman"/>
          <w:sz w:val="24"/>
          <w:szCs w:val="24"/>
        </w:rPr>
        <w:t>09  ̶</w:t>
      </w:r>
      <w:proofErr w:type="gramEnd"/>
      <w:r>
        <w:rPr>
          <w:rFonts w:ascii="Times New Roman" w:hAnsi="Times New Roman"/>
          <w:sz w:val="24"/>
          <w:szCs w:val="24"/>
        </w:rPr>
        <w:t xml:space="preserve"> др. закон, 53/10, 101/11, 2/12  ̶  исправка, 93/12, 47/13, 108/13, 68/14, 105/14, 91/15 ̶ аутентично тумачење, 112/15, 15/16, 108/16, 30/18, 95/18, 86/19 и 144/20)</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пензијском и инвалидском осигурању („Службени гласник РС”, бр. 34/03, 64/</w:t>
      </w:r>
      <w:proofErr w:type="gramStart"/>
      <w:r>
        <w:rPr>
          <w:rFonts w:ascii="Times New Roman" w:hAnsi="Times New Roman"/>
          <w:sz w:val="24"/>
          <w:szCs w:val="24"/>
        </w:rPr>
        <w:t>04  ̶</w:t>
      </w:r>
      <w:proofErr w:type="gramEnd"/>
      <w:r>
        <w:rPr>
          <w:rFonts w:ascii="Times New Roman" w:hAnsi="Times New Roman"/>
          <w:sz w:val="24"/>
          <w:szCs w:val="24"/>
        </w:rPr>
        <w:t xml:space="preserve">  одлука УСРС, 84/04  ̶  др. закон, 85/05, 101/05  ̶  др. закон, 63/06  ̶  одлука УСРС, 5/09, 107/09, 101/10, 93/12, 62/13, 108/13, 75/14, 142/14, 73/18, 46/19  ̶  одлука УС и 86/19)</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Закон о јавним набавкама („Службени гласник РС”, број 91/19)</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интерном и јавном конкурсу за попуњавање радних места у државним органима („Службени гласник РС”, број 2/19</w:t>
      </w:r>
      <w:r>
        <w:rPr>
          <w:rFonts w:ascii="Times New Roman" w:hAnsi="Times New Roman"/>
          <w:color w:val="FF0000"/>
          <w:sz w:val="24"/>
          <w:szCs w:val="24"/>
          <w:lang w:val="sr-Cyrl-RS"/>
        </w:rPr>
        <w:t xml:space="preserve"> </w:t>
      </w:r>
      <w:r>
        <w:rPr>
          <w:rFonts w:ascii="Times New Roman" w:hAnsi="Times New Roman"/>
          <w:sz w:val="24"/>
          <w:szCs w:val="24"/>
          <w:lang w:val="sr-Cyrl-RS"/>
        </w:rPr>
        <w:t>и 67/21</w:t>
      </w:r>
      <w:r>
        <w:rPr>
          <w:rFonts w:ascii="Times New Roman" w:hAnsi="Times New Roman"/>
          <w:sz w:val="24"/>
          <w:szCs w:val="24"/>
        </w:rPr>
        <w:t>)</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накнади трошкова и отпремнини државних службеника и намештеника („Службени РС”, бр. 98/07 – пречишћен текст, 84/14 и 84/15</w:t>
      </w:r>
      <w:r>
        <w:rPr>
          <w:rFonts w:ascii="Times New Roman" w:hAnsi="Times New Roman"/>
          <w:sz w:val="24"/>
          <w:szCs w:val="24"/>
          <w:lang w:val="sr-Cyrl-RS"/>
        </w:rPr>
        <w:t>, 74/2021);</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lastRenderedPageBreak/>
        <w:t>Уредбу о вредновању радне успешности државних службеника („Службени гласник РС”, бр. 2/19 и 69/19</w:t>
      </w:r>
      <w:r>
        <w:rPr>
          <w:rFonts w:ascii="Times New Roman" w:hAnsi="Times New Roman"/>
          <w:sz w:val="24"/>
          <w:szCs w:val="24"/>
          <w:lang w:val="sr-Cyrl-RS"/>
        </w:rPr>
        <w:t xml:space="preserve"> и 20/2022);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буџетском рачуноводству („Службени гласник РС”, бр. 125/03, 12/06 и 27/20)</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Уредбу </w:t>
      </w:r>
      <w:proofErr w:type="gramStart"/>
      <w:r>
        <w:rPr>
          <w:rFonts w:ascii="Times New Roman" w:hAnsi="Times New Roman"/>
          <w:sz w:val="24"/>
          <w:szCs w:val="24"/>
        </w:rPr>
        <w:t>о  државно</w:t>
      </w:r>
      <w:r>
        <w:rPr>
          <w:rFonts w:ascii="Times New Roman" w:hAnsi="Times New Roman"/>
          <w:sz w:val="24"/>
          <w:szCs w:val="24"/>
          <w:lang w:val="sr-Cyrl-RS"/>
        </w:rPr>
        <w:t>м</w:t>
      </w:r>
      <w:proofErr w:type="gramEnd"/>
      <w:r>
        <w:rPr>
          <w:rFonts w:ascii="Times New Roman" w:hAnsi="Times New Roman"/>
          <w:sz w:val="24"/>
          <w:szCs w:val="24"/>
        </w:rPr>
        <w:t xml:space="preserve"> стручно</w:t>
      </w:r>
      <w:r>
        <w:rPr>
          <w:rFonts w:ascii="Times New Roman" w:hAnsi="Times New Roman"/>
          <w:sz w:val="24"/>
          <w:szCs w:val="24"/>
          <w:lang w:val="sr-Cyrl-RS"/>
        </w:rPr>
        <w:t>м</w:t>
      </w:r>
      <w:r>
        <w:rPr>
          <w:rFonts w:ascii="Times New Roman" w:hAnsi="Times New Roman"/>
          <w:sz w:val="24"/>
          <w:szCs w:val="24"/>
        </w:rPr>
        <w:t xml:space="preserve"> испит</w:t>
      </w:r>
      <w:r>
        <w:rPr>
          <w:rFonts w:ascii="Times New Roman" w:hAnsi="Times New Roman"/>
          <w:sz w:val="24"/>
          <w:szCs w:val="24"/>
          <w:lang w:val="sr-Cyrl-RS"/>
        </w:rPr>
        <w:t>у</w:t>
      </w:r>
      <w:r>
        <w:rPr>
          <w:rFonts w:ascii="Times New Roman" w:hAnsi="Times New Roman"/>
          <w:sz w:val="24"/>
          <w:szCs w:val="24"/>
        </w:rPr>
        <w:t xml:space="preserve"> („Службени гласник РС”, бр. </w:t>
      </w:r>
      <w:r>
        <w:rPr>
          <w:rFonts w:ascii="Times New Roman" w:hAnsi="Times New Roman"/>
          <w:sz w:val="24"/>
          <w:szCs w:val="24"/>
          <w:lang w:val="sr-Cyrl-RS"/>
        </w:rPr>
        <w:t>86/2019 и 28/2021- испр.);</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програму и начину полагања државног стручног испита („Службени гласник РС”, бр. 16/09, 84/14, 81/16, 76/17 и 60/18)</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начелима за унутрашње уређење и систематизацију радних места у министарствима, посебним организацијама и службама Владе („Службени гласник Републике Србије”, бр. 81/</w:t>
      </w:r>
      <w:proofErr w:type="gramStart"/>
      <w:r>
        <w:rPr>
          <w:rFonts w:ascii="Times New Roman" w:hAnsi="Times New Roman"/>
          <w:sz w:val="24"/>
          <w:szCs w:val="24"/>
        </w:rPr>
        <w:t>07  ̶</w:t>
      </w:r>
      <w:proofErr w:type="gramEnd"/>
      <w:r>
        <w:rPr>
          <w:rFonts w:ascii="Times New Roman" w:hAnsi="Times New Roman"/>
          <w:sz w:val="24"/>
          <w:szCs w:val="24"/>
        </w:rPr>
        <w:t xml:space="preserve">  пречишћен текст, 69/08, 98/12, 87/13 2/19</w:t>
      </w:r>
      <w:r>
        <w:rPr>
          <w:rFonts w:ascii="Times New Roman" w:hAnsi="Times New Roman"/>
          <w:sz w:val="24"/>
          <w:szCs w:val="24"/>
          <w:lang w:val="sr-Cyrl-RS"/>
        </w:rPr>
        <w:t xml:space="preserve"> и 24/2021);</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разврставању радних места и мерилима за опис радних места државних службеника („Службени гласник РС”, бр. 117/05, 108/08, 109/09, 95/10, 117/12, 84/14, 132/14, 28/15, 102/15, 113/15, 16/18, 2/19, 4/19, 26/</w:t>
      </w:r>
      <w:proofErr w:type="gramStart"/>
      <w:r>
        <w:rPr>
          <w:rFonts w:ascii="Times New Roman" w:hAnsi="Times New Roman"/>
          <w:sz w:val="24"/>
          <w:szCs w:val="24"/>
        </w:rPr>
        <w:t xml:space="preserve">19 </w:t>
      </w:r>
      <w:r>
        <w:rPr>
          <w:rFonts w:ascii="Times New Roman" w:hAnsi="Times New Roman"/>
          <w:sz w:val="24"/>
          <w:szCs w:val="24"/>
          <w:lang w:val="sr-Cyrl-RS"/>
        </w:rPr>
        <w:t>,</w:t>
      </w:r>
      <w:proofErr w:type="gramEnd"/>
      <w:r>
        <w:rPr>
          <w:rFonts w:ascii="Times New Roman" w:hAnsi="Times New Roman"/>
          <w:sz w:val="24"/>
          <w:szCs w:val="24"/>
          <w:lang w:val="sr-Cyrl-RS"/>
        </w:rPr>
        <w:t xml:space="preserve"> </w:t>
      </w:r>
      <w:r>
        <w:rPr>
          <w:rFonts w:ascii="Times New Roman" w:hAnsi="Times New Roman"/>
          <w:sz w:val="24"/>
          <w:szCs w:val="24"/>
        </w:rPr>
        <w:t>42/19</w:t>
      </w:r>
      <w:r>
        <w:rPr>
          <w:rFonts w:ascii="Times New Roman" w:hAnsi="Times New Roman"/>
          <w:sz w:val="24"/>
          <w:szCs w:val="24"/>
          <w:lang w:val="sr-Cyrl-RS"/>
        </w:rPr>
        <w:t xml:space="preserve"> и 56/2021);</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признањима за обављање послова у државним органима („Службени гласник РС”, бр. 53/97, 56/</w:t>
      </w:r>
      <w:proofErr w:type="gramStart"/>
      <w:r>
        <w:rPr>
          <w:rFonts w:ascii="Times New Roman" w:hAnsi="Times New Roman"/>
          <w:sz w:val="24"/>
          <w:szCs w:val="24"/>
        </w:rPr>
        <w:t>97  ̶</w:t>
      </w:r>
      <w:proofErr w:type="gramEnd"/>
      <w:r>
        <w:rPr>
          <w:rFonts w:ascii="Times New Roman" w:hAnsi="Times New Roman"/>
          <w:sz w:val="24"/>
          <w:szCs w:val="24"/>
        </w:rPr>
        <w:t xml:space="preserve">  исправка и 69/11)</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Уредбу о коефицијентима за обрачун и исплату плата именованих и постављених лица и запослених у државним органима („Службени гласник РС”, бр. 44/</w:t>
      </w:r>
      <w:proofErr w:type="gramStart"/>
      <w:r>
        <w:rPr>
          <w:rFonts w:ascii="Times New Roman" w:hAnsi="Times New Roman"/>
          <w:sz w:val="24"/>
          <w:szCs w:val="24"/>
        </w:rPr>
        <w:t>08  ̶</w:t>
      </w:r>
      <w:proofErr w:type="gramEnd"/>
      <w:r>
        <w:rPr>
          <w:rFonts w:ascii="Times New Roman" w:hAnsi="Times New Roman"/>
          <w:sz w:val="24"/>
          <w:szCs w:val="24"/>
        </w:rPr>
        <w:t xml:space="preserve">  пречишћен текст, 2/12, 113/17  ̶  др. закон, 23/18, 95/18 – др. закон, 86/19 – др. закон и 157/20 – др. </w:t>
      </w:r>
      <w:r>
        <w:rPr>
          <w:rFonts w:ascii="Times New Roman" w:hAnsi="Times New Roman"/>
          <w:sz w:val="24"/>
          <w:szCs w:val="24"/>
          <w:lang w:val="sr-Cyrl-RS"/>
        </w:rPr>
        <w:t>з</w:t>
      </w:r>
      <w:r>
        <w:rPr>
          <w:rFonts w:ascii="Times New Roman" w:hAnsi="Times New Roman"/>
          <w:sz w:val="24"/>
          <w:szCs w:val="24"/>
        </w:rPr>
        <w:t>акон</w:t>
      </w:r>
      <w:r>
        <w:rPr>
          <w:rFonts w:ascii="Times New Roman" w:hAnsi="Times New Roman"/>
          <w:sz w:val="24"/>
          <w:szCs w:val="24"/>
          <w:lang w:val="sr-Cyrl-RS"/>
        </w:rPr>
        <w:t xml:space="preserve"> и 123/21- др. закони</w:t>
      </w:r>
      <w:r>
        <w:rPr>
          <w:rFonts w:ascii="Times New Roman" w:hAnsi="Times New Roman"/>
          <w:sz w:val="24"/>
          <w:szCs w:val="24"/>
        </w:rPr>
        <w:t>)</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Уредба о номиналним износима и начину усклађивања цензуса за остваривање права на дечији додатак и висини и начину усклађивања износа дечијег додатка („Службени гласник </w:t>
      </w:r>
      <w:proofErr w:type="gramStart"/>
      <w:r>
        <w:rPr>
          <w:rFonts w:ascii="Times New Roman" w:hAnsi="Times New Roman" w:cs="Times New Roman"/>
          <w:sz w:val="24"/>
          <w:szCs w:val="24"/>
          <w:lang w:eastAsia="ar-SA"/>
        </w:rPr>
        <w:t>РС“</w:t>
      </w:r>
      <w:proofErr w:type="gramEnd"/>
      <w:r>
        <w:rPr>
          <w:rFonts w:ascii="Times New Roman" w:hAnsi="Times New Roman" w:cs="Times New Roman"/>
          <w:sz w:val="24"/>
          <w:szCs w:val="24"/>
          <w:lang w:eastAsia="ar-SA"/>
        </w:rPr>
        <w:t>, број 54/18)</w:t>
      </w:r>
      <w:r>
        <w:rPr>
          <w:rFonts w:ascii="Times New Roman" w:hAnsi="Times New Roman" w:cs="Times New Roman"/>
          <w:sz w:val="24"/>
          <w:szCs w:val="24"/>
          <w:lang w:val="sr-Cyrl-RS" w:eastAsia="ar-SA"/>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Правилник о стандардном класификационом оквиру и контном плану за буџетски систем („Службени гласник РС”, бр. 16/16, 49/16, 107/16, 46/17, 114/17, 20/18, 36/18, 93/18, 104/18, 14/19, 33/19, 68/19, 84/19, 151/20 и 19/21</w:t>
      </w:r>
      <w:r>
        <w:rPr>
          <w:rFonts w:ascii="Times New Roman" w:hAnsi="Times New Roman"/>
          <w:sz w:val="24"/>
          <w:szCs w:val="24"/>
          <w:lang w:val="sr-Cyrl-RS"/>
        </w:rPr>
        <w:t>, 66/2021 и 130/202);</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Пословник Владе („Службени гласник РС”, бр. 61/</w:t>
      </w:r>
      <w:proofErr w:type="gramStart"/>
      <w:r>
        <w:rPr>
          <w:rFonts w:ascii="Times New Roman" w:hAnsi="Times New Roman"/>
          <w:sz w:val="24"/>
          <w:szCs w:val="24"/>
        </w:rPr>
        <w:t>06  ̶</w:t>
      </w:r>
      <w:proofErr w:type="gramEnd"/>
      <w:r>
        <w:rPr>
          <w:rFonts w:ascii="Times New Roman" w:hAnsi="Times New Roman"/>
          <w:sz w:val="24"/>
          <w:szCs w:val="24"/>
        </w:rPr>
        <w:t xml:space="preserve"> пречишћен текст, , 69/08, 88/09, 33/10, 69/10, 20/11, 37/11, 30/13, 76/14 и 8/19  ̶  др.уредба)</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Пословник Народне скупштине Републике Србије („Службени гласник РС”, број 20/</w:t>
      </w:r>
      <w:proofErr w:type="gramStart"/>
      <w:r>
        <w:rPr>
          <w:rFonts w:ascii="Times New Roman" w:hAnsi="Times New Roman"/>
          <w:sz w:val="24"/>
          <w:szCs w:val="24"/>
        </w:rPr>
        <w:t>12  ̶</w:t>
      </w:r>
      <w:proofErr w:type="gramEnd"/>
      <w:r>
        <w:rPr>
          <w:rFonts w:ascii="Times New Roman" w:hAnsi="Times New Roman"/>
          <w:sz w:val="24"/>
          <w:szCs w:val="24"/>
        </w:rPr>
        <w:t xml:space="preserve">  пречишћен текст)</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bookmarkStart w:id="23" w:name="_Hlk121996037"/>
      <w:bookmarkEnd w:id="22"/>
      <w:r>
        <w:rPr>
          <w:rFonts w:ascii="Times New Roman" w:hAnsi="Times New Roman"/>
          <w:sz w:val="24"/>
          <w:szCs w:val="24"/>
        </w:rPr>
        <w:t>Посебан колективни уговор за државне органе („Службени гласник РС”, бр. 38/19 и 55/20)</w:t>
      </w:r>
      <w:r>
        <w:rPr>
          <w:rFonts w:ascii="Times New Roman" w:hAnsi="Times New Roman"/>
          <w:sz w:val="24"/>
          <w:szCs w:val="24"/>
          <w:lang w:val="sr-Cyrl-RS"/>
        </w:rPr>
        <w:t>;</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sz w:val="24"/>
          <w:szCs w:val="24"/>
        </w:rPr>
        <w:t xml:space="preserve">Упутство за израду и објављивање информатора о раду државних органа („Службени гласник РС”, број </w:t>
      </w:r>
      <w:r>
        <w:rPr>
          <w:rFonts w:ascii="Times New Roman" w:hAnsi="Times New Roman"/>
          <w:sz w:val="24"/>
          <w:szCs w:val="24"/>
          <w:lang w:val="sr-Cyrl-RS"/>
        </w:rPr>
        <w:t>10/2022);</w:t>
      </w:r>
    </w:p>
    <w:p w:rsidR="0096272A" w:rsidRPr="002641F6" w:rsidRDefault="0096272A" w:rsidP="0096272A">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 Кодекс понашања државних службеника </w:t>
      </w:r>
      <w:r>
        <w:rPr>
          <w:rFonts w:ascii="Times New Roman" w:hAnsi="Times New Roman"/>
          <w:sz w:val="24"/>
          <w:szCs w:val="24"/>
        </w:rPr>
        <w:t xml:space="preserve">(„Службени </w:t>
      </w:r>
      <w:r>
        <w:rPr>
          <w:rFonts w:ascii="Times New Roman" w:hAnsi="Times New Roman"/>
          <w:sz w:val="24"/>
          <w:szCs w:val="24"/>
          <w:lang w:val="sr-Cyrl-RS"/>
        </w:rPr>
        <w:t xml:space="preserve"> </w:t>
      </w:r>
      <w:r>
        <w:rPr>
          <w:rFonts w:ascii="Times New Roman" w:hAnsi="Times New Roman"/>
          <w:sz w:val="24"/>
          <w:szCs w:val="24"/>
        </w:rPr>
        <w:t>гласник РС”, број 29</w:t>
      </w:r>
      <w:r>
        <w:rPr>
          <w:rFonts w:ascii="Times New Roman" w:hAnsi="Times New Roman"/>
          <w:sz w:val="24"/>
          <w:szCs w:val="24"/>
          <w:lang w:val="sr-Cyrl-RS"/>
        </w:rPr>
        <w:t>/08, 30/15, 20/18, 42/18, 80/19, 32/20</w:t>
      </w:r>
      <w:r>
        <w:rPr>
          <w:rFonts w:ascii="Times New Roman" w:hAnsi="Times New Roman"/>
          <w:sz w:val="24"/>
          <w:szCs w:val="24"/>
        </w:rPr>
        <w:t>)</w:t>
      </w:r>
      <w:r>
        <w:rPr>
          <w:rFonts w:ascii="Times New Roman" w:hAnsi="Times New Roman"/>
          <w:sz w:val="24"/>
          <w:szCs w:val="24"/>
          <w:lang w:val="sr-Cyrl-RS"/>
        </w:rPr>
        <w:t xml:space="preserve"> </w:t>
      </w:r>
      <w:r>
        <w:rPr>
          <w:rFonts w:ascii="Times New Roman" w:hAnsi="Times New Roman"/>
          <w:sz w:val="24"/>
          <w:szCs w:val="24"/>
        </w:rPr>
        <w:t>и др.</w:t>
      </w:r>
      <w:bookmarkEnd w:id="23"/>
    </w:p>
    <w:p w:rsidR="002641F6" w:rsidRDefault="002641F6" w:rsidP="0096272A">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Правилник о евиденцији и документацији о штићеницима </w:t>
      </w:r>
      <w:bookmarkStart w:id="24" w:name="_Hlk158371129"/>
      <w:r>
        <w:rPr>
          <w:rFonts w:ascii="Times New Roman" w:hAnsi="Times New Roman"/>
          <w:sz w:val="24"/>
          <w:szCs w:val="24"/>
        </w:rPr>
        <w:t>(„Службени гласник РС”, бр.</w:t>
      </w:r>
      <w:r>
        <w:rPr>
          <w:rFonts w:ascii="Times New Roman" w:hAnsi="Times New Roman"/>
          <w:sz w:val="24"/>
          <w:szCs w:val="24"/>
          <w:lang w:val="sr-Cyrl-RS"/>
        </w:rPr>
        <w:t xml:space="preserve"> 88/23)</w:t>
      </w:r>
      <w:bookmarkEnd w:id="24"/>
    </w:p>
    <w:p w:rsidR="00324358" w:rsidRDefault="00324358" w:rsidP="0096272A">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Правилник о начину вођења евиденције и документације о усвојеној деци </w:t>
      </w:r>
      <w:r>
        <w:rPr>
          <w:rFonts w:ascii="Times New Roman" w:hAnsi="Times New Roman"/>
          <w:sz w:val="24"/>
          <w:szCs w:val="24"/>
        </w:rPr>
        <w:t>(„Службени гласник РС”, бр.</w:t>
      </w:r>
      <w:r>
        <w:rPr>
          <w:rFonts w:ascii="Times New Roman" w:hAnsi="Times New Roman"/>
          <w:sz w:val="24"/>
          <w:szCs w:val="24"/>
          <w:lang w:val="sr-Cyrl-RS"/>
        </w:rPr>
        <w:t xml:space="preserve"> 88/23)</w:t>
      </w:r>
    </w:p>
    <w:p w:rsidR="00AC37B5" w:rsidRDefault="00AC37B5" w:rsidP="0096272A">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Правилник о начину вођења </w:t>
      </w:r>
      <w:r w:rsidR="007B5E44">
        <w:rPr>
          <w:rFonts w:ascii="Times New Roman" w:hAnsi="Times New Roman"/>
          <w:sz w:val="24"/>
          <w:szCs w:val="24"/>
          <w:lang w:val="sr-Cyrl-RS"/>
        </w:rPr>
        <w:t xml:space="preserve">јединственог регистра усвојења </w:t>
      </w:r>
      <w:r w:rsidR="007B5E44">
        <w:rPr>
          <w:rFonts w:ascii="Times New Roman" w:hAnsi="Times New Roman"/>
          <w:sz w:val="24"/>
          <w:szCs w:val="24"/>
        </w:rPr>
        <w:t>(„Службени гласник РС”, бр.</w:t>
      </w:r>
      <w:r w:rsidR="007B5E44">
        <w:rPr>
          <w:rFonts w:ascii="Times New Roman" w:hAnsi="Times New Roman"/>
          <w:sz w:val="24"/>
          <w:szCs w:val="24"/>
          <w:lang w:val="sr-Cyrl-RS"/>
        </w:rPr>
        <w:t xml:space="preserve"> 88/23)</w:t>
      </w:r>
    </w:p>
    <w:p w:rsidR="006A7098" w:rsidRDefault="006A7098" w:rsidP="0096272A">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Правилник о евиденцији и документацији о лицима према којима је извршено насиље у породици </w:t>
      </w:r>
      <w:r w:rsidR="003916D8">
        <w:rPr>
          <w:rFonts w:ascii="Times New Roman" w:hAnsi="Times New Roman"/>
          <w:sz w:val="24"/>
          <w:szCs w:val="24"/>
          <w:lang w:val="sr-Cyrl-RS"/>
        </w:rPr>
        <w:t xml:space="preserve">и о лицима против којих је одређена мера заштите </w:t>
      </w:r>
      <w:r w:rsidR="003916D8">
        <w:rPr>
          <w:rFonts w:ascii="Times New Roman" w:hAnsi="Times New Roman"/>
          <w:sz w:val="24"/>
          <w:szCs w:val="24"/>
        </w:rPr>
        <w:t>(„Службени гласник РС”, бр.</w:t>
      </w:r>
      <w:r w:rsidR="003916D8">
        <w:rPr>
          <w:rFonts w:ascii="Times New Roman" w:hAnsi="Times New Roman"/>
          <w:sz w:val="24"/>
          <w:szCs w:val="24"/>
          <w:lang w:val="sr-Cyrl-RS"/>
        </w:rPr>
        <w:t xml:space="preserve"> 88/23)</w:t>
      </w:r>
    </w:p>
    <w:p w:rsidR="00623AC0" w:rsidRDefault="00623AC0" w:rsidP="00623AC0">
      <w:pPr>
        <w:pStyle w:val="ListParagraph"/>
        <w:numPr>
          <w:ilvl w:val="0"/>
          <w:numId w:val="3"/>
        </w:numPr>
        <w:rPr>
          <w:rFonts w:ascii="Times New Roman" w:hAnsi="Times New Roman"/>
          <w:sz w:val="24"/>
          <w:szCs w:val="24"/>
          <w:lang w:val="sr-Cyrl-RS"/>
        </w:rPr>
      </w:pPr>
      <w:r>
        <w:rPr>
          <w:rFonts w:ascii="Times New Roman" w:hAnsi="Times New Roman"/>
          <w:sz w:val="24"/>
          <w:szCs w:val="24"/>
          <w:lang w:val="sr-Cyrl-RS"/>
        </w:rPr>
        <w:t xml:space="preserve">Правилник о евиденцији и документацији о издржаваним лицима </w:t>
      </w:r>
      <w:r>
        <w:rPr>
          <w:rFonts w:ascii="Times New Roman" w:hAnsi="Times New Roman"/>
          <w:sz w:val="24"/>
          <w:szCs w:val="24"/>
        </w:rPr>
        <w:t>(„Службени гласник РС”, бр.</w:t>
      </w:r>
      <w:r>
        <w:rPr>
          <w:rFonts w:ascii="Times New Roman" w:hAnsi="Times New Roman"/>
          <w:sz w:val="24"/>
          <w:szCs w:val="24"/>
          <w:lang w:val="sr-Cyrl-RS"/>
        </w:rPr>
        <w:t xml:space="preserve"> 88/23)</w:t>
      </w:r>
    </w:p>
    <w:p w:rsidR="00623AC0" w:rsidRDefault="00623AC0" w:rsidP="00F268F8">
      <w:pPr>
        <w:pStyle w:val="ListParagraph"/>
        <w:ind w:firstLine="0"/>
        <w:rPr>
          <w:rFonts w:ascii="Times New Roman" w:hAnsi="Times New Roman"/>
          <w:sz w:val="24"/>
          <w:szCs w:val="24"/>
          <w:lang w:val="sr-Cyrl-RS"/>
        </w:rPr>
      </w:pPr>
    </w:p>
    <w:p w:rsidR="0096272A" w:rsidRDefault="0096272A" w:rsidP="0096272A">
      <w:pPr>
        <w:ind w:firstLine="0"/>
        <w:rPr>
          <w:rFonts w:ascii="Times New Roman" w:hAnsi="Times New Roman" w:cs="Times New Roman"/>
          <w:bCs/>
          <w:color w:val="FF0000"/>
          <w:sz w:val="24"/>
          <w:szCs w:val="24"/>
          <w:lang w:val="sr-Cyrl-RS" w:eastAsia="ar-SA"/>
        </w:rPr>
      </w:pPr>
    </w:p>
    <w:p w:rsidR="0096272A" w:rsidRPr="001D7F37" w:rsidRDefault="0096272A" w:rsidP="0096272A">
      <w:pPr>
        <w:pStyle w:val="ListParagraph"/>
        <w:numPr>
          <w:ilvl w:val="0"/>
          <w:numId w:val="6"/>
        </w:numPr>
        <w:jc w:val="center"/>
        <w:rPr>
          <w:rFonts w:ascii="Times New Roman" w:hAnsi="Times New Roman" w:cs="Times New Roman"/>
          <w:b/>
          <w:bCs/>
          <w:color w:val="000000" w:themeColor="text1"/>
          <w:sz w:val="24"/>
          <w:szCs w:val="24"/>
          <w:lang w:eastAsia="ar-SA"/>
        </w:rPr>
      </w:pPr>
      <w:r>
        <w:rPr>
          <w:rFonts w:ascii="Times New Roman" w:hAnsi="Times New Roman" w:cs="Times New Roman"/>
          <w:b/>
          <w:bCs/>
          <w:color w:val="000000" w:themeColor="text1"/>
          <w:sz w:val="24"/>
          <w:szCs w:val="24"/>
          <w:lang w:val="sr-Cyrl-RS" w:eastAsia="ar-SA"/>
        </w:rPr>
        <w:lastRenderedPageBreak/>
        <w:t>ФИНАНСИЈСКИ ПОДАЦИ</w:t>
      </w:r>
    </w:p>
    <w:p w:rsidR="004912A1" w:rsidRDefault="004912A1" w:rsidP="004912A1">
      <w:pPr>
        <w:pStyle w:val="ListParagraph"/>
        <w:ind w:firstLine="0"/>
        <w:rPr>
          <w:rFonts w:ascii="Times New Roman" w:hAnsi="Times New Roman" w:cs="Times New Roman"/>
          <w:b/>
          <w:bCs/>
          <w:color w:val="000000" w:themeColor="text1"/>
          <w:sz w:val="24"/>
          <w:szCs w:val="24"/>
          <w:lang w:eastAsia="ar-SA"/>
        </w:rPr>
      </w:pPr>
    </w:p>
    <w:p w:rsidR="005505BB" w:rsidRDefault="00A335BC" w:rsidP="004912A1">
      <w:pPr>
        <w:pStyle w:val="ListParagraph"/>
        <w:ind w:firstLine="0"/>
        <w:rPr>
          <w:rFonts w:ascii="Times New Roman" w:hAnsi="Times New Roman" w:cs="Times New Roman"/>
          <w:b/>
          <w:bCs/>
          <w:color w:val="000000" w:themeColor="text1"/>
          <w:sz w:val="24"/>
          <w:szCs w:val="24"/>
          <w:lang w:eastAsia="ar-SA"/>
        </w:rPr>
      </w:pPr>
      <w:r w:rsidRPr="0061065A">
        <w:drawing>
          <wp:inline distT="0" distB="0" distL="0" distR="0" wp14:anchorId="62E60187" wp14:editId="2CD576E7">
            <wp:extent cx="5760720" cy="4344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60720" cy="4344479"/>
                    </a:xfrm>
                    <a:prstGeom prst="rect">
                      <a:avLst/>
                    </a:prstGeom>
                    <a:noFill/>
                    <a:ln>
                      <a:noFill/>
                    </a:ln>
                  </pic:spPr>
                </pic:pic>
              </a:graphicData>
            </a:graphic>
          </wp:inline>
        </w:drawing>
      </w:r>
    </w:p>
    <w:p w:rsidR="005505BB" w:rsidRPr="00BA711E" w:rsidRDefault="005505BB" w:rsidP="00BA711E">
      <w:pPr>
        <w:ind w:firstLine="0"/>
        <w:rPr>
          <w:rFonts w:ascii="Times New Roman" w:hAnsi="Times New Roman" w:cs="Times New Roman"/>
          <w:b/>
          <w:bCs/>
          <w:color w:val="000000" w:themeColor="text1"/>
          <w:sz w:val="24"/>
          <w:szCs w:val="24"/>
          <w:lang w:eastAsia="ar-SA"/>
        </w:rPr>
      </w:pPr>
    </w:p>
    <w:p w:rsidR="005505BB" w:rsidRDefault="005505BB" w:rsidP="004912A1">
      <w:pPr>
        <w:pStyle w:val="ListParagraph"/>
        <w:ind w:firstLine="0"/>
        <w:rPr>
          <w:rFonts w:ascii="Times New Roman" w:hAnsi="Times New Roman" w:cs="Times New Roman"/>
          <w:b/>
          <w:bCs/>
          <w:color w:val="000000" w:themeColor="text1"/>
          <w:sz w:val="24"/>
          <w:szCs w:val="24"/>
          <w:lang w:eastAsia="ar-SA"/>
        </w:rPr>
      </w:pPr>
    </w:p>
    <w:p w:rsidR="00A100BD" w:rsidRDefault="00A100BD" w:rsidP="004912A1">
      <w:pPr>
        <w:pStyle w:val="ListParagraph"/>
        <w:ind w:firstLine="0"/>
        <w:rPr>
          <w:rFonts w:ascii="Times New Roman" w:hAnsi="Times New Roman" w:cs="Times New Roman"/>
          <w:b/>
          <w:bCs/>
          <w:color w:val="000000" w:themeColor="text1"/>
          <w:sz w:val="24"/>
          <w:szCs w:val="24"/>
          <w:lang w:eastAsia="ar-SA"/>
        </w:rPr>
      </w:pPr>
    </w:p>
    <w:p w:rsidR="0096272A" w:rsidRPr="00E27E1F" w:rsidRDefault="0096272A" w:rsidP="00E27E1F">
      <w:pPr>
        <w:ind w:firstLine="0"/>
        <w:rPr>
          <w:rFonts w:ascii="Times New Roman" w:hAnsi="Times New Roman" w:cs="Times New Roman"/>
          <w:b/>
          <w:sz w:val="24"/>
          <w:szCs w:val="24"/>
          <w:lang w:eastAsia="ar-SA"/>
        </w:rPr>
      </w:pPr>
    </w:p>
    <w:bookmarkEnd w:id="6"/>
    <w:p w:rsidR="0096272A" w:rsidRDefault="0096272A" w:rsidP="0096272A">
      <w:pPr>
        <w:pStyle w:val="ListParagraph"/>
        <w:numPr>
          <w:ilvl w:val="0"/>
          <w:numId w:val="6"/>
        </w:num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ПОДАЦИ О ЈАВНИМ НАБАВКАМА</w:t>
      </w:r>
    </w:p>
    <w:p w:rsidR="00BD70ED" w:rsidRDefault="00BD70ED" w:rsidP="00BD70ED">
      <w:pPr>
        <w:pStyle w:val="ListParagraph"/>
        <w:ind w:firstLine="0"/>
        <w:rPr>
          <w:rFonts w:ascii="Times New Roman" w:hAnsi="Times New Roman" w:cs="Times New Roman"/>
          <w:b/>
          <w:sz w:val="24"/>
          <w:szCs w:val="24"/>
          <w:lang w:val="sr-Cyrl-RS"/>
        </w:rPr>
      </w:pPr>
    </w:p>
    <w:p w:rsidR="007F5E16" w:rsidRDefault="007F5E16" w:rsidP="00BD70ED">
      <w:pPr>
        <w:pStyle w:val="ListParagraph"/>
        <w:ind w:firstLine="0"/>
        <w:rPr>
          <w:rFonts w:ascii="Times New Roman" w:hAnsi="Times New Roman" w:cs="Times New Roman"/>
          <w:b/>
          <w:sz w:val="24"/>
          <w:szCs w:val="24"/>
          <w:lang w:val="sr-Cyrl-RS"/>
        </w:rPr>
      </w:pPr>
    </w:p>
    <w:p w:rsidR="00DA4AD2" w:rsidRPr="004E54C1" w:rsidRDefault="005E7481" w:rsidP="004E54C1">
      <w:pPr>
        <w:pStyle w:val="ListParagraph"/>
        <w:ind w:firstLine="0"/>
        <w:rPr>
          <w:rFonts w:ascii="Times New Roman" w:hAnsi="Times New Roman" w:cs="Times New Roman"/>
          <w:b/>
          <w:sz w:val="24"/>
          <w:szCs w:val="24"/>
          <w:lang w:val="sr-Cyrl-RS"/>
        </w:rPr>
      </w:pPr>
      <w:r w:rsidRPr="002B6B12">
        <w:rPr>
          <w:noProof/>
        </w:rPr>
        <w:drawing>
          <wp:inline distT="0" distB="0" distL="0" distR="0" wp14:anchorId="6F2B8D28" wp14:editId="74D327FF">
            <wp:extent cx="5760720" cy="15297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760720" cy="1529715"/>
                    </a:xfrm>
                    <a:prstGeom prst="rect">
                      <a:avLst/>
                    </a:prstGeom>
                    <a:noFill/>
                    <a:ln>
                      <a:noFill/>
                    </a:ln>
                  </pic:spPr>
                </pic:pic>
              </a:graphicData>
            </a:graphic>
          </wp:inline>
        </w:drawing>
      </w:r>
    </w:p>
    <w:p w:rsidR="00DA4AD2" w:rsidRDefault="00DA4AD2" w:rsidP="00BD70ED">
      <w:pPr>
        <w:pStyle w:val="ListParagraph"/>
        <w:ind w:firstLine="0"/>
        <w:rPr>
          <w:rFonts w:ascii="Times New Roman" w:hAnsi="Times New Roman" w:cs="Times New Roman"/>
          <w:b/>
          <w:sz w:val="24"/>
          <w:szCs w:val="24"/>
          <w:lang w:val="sr-Cyrl-RS"/>
        </w:rPr>
      </w:pPr>
    </w:p>
    <w:p w:rsidR="00DA4AD2" w:rsidRDefault="00DA4AD2" w:rsidP="00BD70ED">
      <w:pPr>
        <w:pStyle w:val="ListParagraph"/>
        <w:ind w:firstLine="0"/>
        <w:rPr>
          <w:rFonts w:ascii="Times New Roman" w:hAnsi="Times New Roman" w:cs="Times New Roman"/>
          <w:b/>
          <w:sz w:val="24"/>
          <w:szCs w:val="24"/>
          <w:lang w:val="sr-Cyrl-RS"/>
        </w:rPr>
      </w:pPr>
    </w:p>
    <w:p w:rsidR="00DA4AD2" w:rsidRDefault="00DA4AD2" w:rsidP="00BD70ED">
      <w:pPr>
        <w:pStyle w:val="ListParagraph"/>
        <w:ind w:firstLine="0"/>
        <w:rPr>
          <w:rFonts w:ascii="Times New Roman" w:hAnsi="Times New Roman" w:cs="Times New Roman"/>
          <w:b/>
          <w:sz w:val="24"/>
          <w:szCs w:val="24"/>
          <w:lang w:val="sr-Cyrl-RS"/>
        </w:rPr>
      </w:pPr>
    </w:p>
    <w:p w:rsidR="00DA4AD2" w:rsidRDefault="00DA4AD2" w:rsidP="00BD70ED">
      <w:pPr>
        <w:pStyle w:val="ListParagraph"/>
        <w:ind w:firstLine="0"/>
        <w:rPr>
          <w:rFonts w:ascii="Times New Roman" w:hAnsi="Times New Roman" w:cs="Times New Roman"/>
          <w:b/>
          <w:sz w:val="24"/>
          <w:szCs w:val="24"/>
          <w:lang w:val="sr-Cyrl-RS"/>
        </w:rPr>
      </w:pPr>
    </w:p>
    <w:p w:rsidR="007F5E16" w:rsidRDefault="007F5E16" w:rsidP="00BD70ED">
      <w:pPr>
        <w:pStyle w:val="ListParagraph"/>
        <w:ind w:firstLine="0"/>
        <w:rPr>
          <w:rFonts w:ascii="Times New Roman" w:hAnsi="Times New Roman" w:cs="Times New Roman"/>
          <w:b/>
          <w:sz w:val="24"/>
          <w:szCs w:val="24"/>
          <w:lang w:val="sr-Cyrl-RS"/>
        </w:rPr>
      </w:pPr>
    </w:p>
    <w:p w:rsidR="0096272A" w:rsidRDefault="0096272A" w:rsidP="0096272A">
      <w:pPr>
        <w:pStyle w:val="ListParagraph"/>
        <w:ind w:left="644" w:firstLine="0"/>
        <w:rPr>
          <w:rFonts w:ascii="Times New Roman" w:hAnsi="Times New Roman" w:cs="Times New Roman"/>
          <w:sz w:val="24"/>
          <w:szCs w:val="24"/>
          <w:lang w:val="sr-Cyrl-RS"/>
        </w:rPr>
      </w:pPr>
    </w:p>
    <w:p w:rsidR="0096272A" w:rsidRDefault="0096272A" w:rsidP="0096272A">
      <w:pPr>
        <w:ind w:firstLine="0"/>
        <w:jc w:val="left"/>
        <w:rPr>
          <w:rFonts w:ascii="Times New Roman" w:hAnsi="Times New Roman" w:cs="Times New Roman"/>
          <w:b/>
          <w:sz w:val="24"/>
          <w:szCs w:val="24"/>
          <w:lang w:val="sr-Cyrl-RS"/>
        </w:rPr>
      </w:pPr>
    </w:p>
    <w:p w:rsidR="0096272A" w:rsidRDefault="0096272A" w:rsidP="0096272A">
      <w:pPr>
        <w:pStyle w:val="ListParagraph"/>
        <w:ind w:left="780" w:firstLine="0"/>
        <w:jc w:val="left"/>
        <w:rPr>
          <w:rFonts w:ascii="Times New Roman" w:hAnsi="Times New Roman" w:cs="Times New Roman"/>
          <w:b/>
          <w:sz w:val="24"/>
          <w:szCs w:val="24"/>
          <w:lang w:val="sr-Cyrl-RS"/>
        </w:rPr>
      </w:pPr>
    </w:p>
    <w:p w:rsidR="00D66FD8" w:rsidRDefault="0096272A" w:rsidP="0096272A">
      <w:pPr>
        <w:pStyle w:val="ListParagraph"/>
        <w:numPr>
          <w:ilvl w:val="0"/>
          <w:numId w:val="6"/>
        </w:numPr>
        <w:jc w:val="center"/>
        <w:rPr>
          <w:rFonts w:ascii="Times New Roman" w:hAnsi="Times New Roman" w:cs="Times New Roman"/>
          <w:b/>
          <w:sz w:val="24"/>
          <w:szCs w:val="24"/>
          <w:lang w:val="sr-Cyrl-RS"/>
        </w:rPr>
      </w:pPr>
      <w:bookmarkStart w:id="25" w:name="_Hlk126136695"/>
      <w:r>
        <w:rPr>
          <w:rFonts w:ascii="Times New Roman" w:hAnsi="Times New Roman" w:cs="Times New Roman"/>
          <w:b/>
          <w:sz w:val="24"/>
          <w:szCs w:val="24"/>
          <w:lang w:val="sr-Cyrl-RS"/>
        </w:rPr>
        <w:lastRenderedPageBreak/>
        <w:t xml:space="preserve">ПОДАЦИ О ИСПЛАЋЕНИМ ПЛАТАМА, ЗАРАДАМА И ДРУГИМ </w:t>
      </w:r>
    </w:p>
    <w:p w:rsidR="0096272A" w:rsidRDefault="0096272A" w:rsidP="0096272A">
      <w:pPr>
        <w:pStyle w:val="ListParagraph"/>
        <w:numPr>
          <w:ilvl w:val="0"/>
          <w:numId w:val="6"/>
        </w:num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ПРИМАЊИМА</w:t>
      </w:r>
    </w:p>
    <w:bookmarkEnd w:id="25"/>
    <w:p w:rsidR="0096272A" w:rsidRDefault="0096272A" w:rsidP="0096272A">
      <w:pPr>
        <w:pStyle w:val="ListParagraph"/>
        <w:rPr>
          <w:rFonts w:ascii="Times New Roman" w:hAnsi="Times New Roman" w:cs="Times New Roman"/>
          <w:sz w:val="24"/>
          <w:szCs w:val="24"/>
          <w:lang w:val="sr-Cyrl-RS"/>
        </w:rPr>
      </w:pPr>
    </w:p>
    <w:p w:rsidR="00F7720A" w:rsidRDefault="00F7720A" w:rsidP="0096272A">
      <w:pPr>
        <w:rPr>
          <w:lang w:val="sr-Latn-RS"/>
        </w:rPr>
      </w:pPr>
      <w:r>
        <w:rPr>
          <w:lang w:val="sr-Cyrl-RS"/>
        </w:rPr>
        <w:fldChar w:fldCharType="begin"/>
      </w:r>
      <w:r>
        <w:rPr>
          <w:lang w:val="sr-Cyrl-RS"/>
        </w:rPr>
        <w:instrText xml:space="preserve"> LINK Excel.Sheet.12 "C:\\Users\\Marija  Vukašinović\\AppData\\Local\\Microsoft\\Windows\\INetCache\\Content.Outlook\\PNHS1U8M\\mart 2024 Ukupan zbirni iznos isplacenih plata.xlsx" "Sheet1!R1C2:R20C8" \a \f 4 \h </w:instrText>
      </w:r>
      <w:r>
        <w:rPr>
          <w:lang w:val="sr-Cyrl-RS"/>
        </w:rPr>
        <w:fldChar w:fldCharType="separate"/>
      </w:r>
    </w:p>
    <w:tbl>
      <w:tblPr>
        <w:tblW w:w="8080" w:type="dxa"/>
        <w:tblLook w:val="04A0" w:firstRow="1" w:lastRow="0" w:firstColumn="1" w:lastColumn="0" w:noHBand="0" w:noVBand="1"/>
      </w:tblPr>
      <w:tblGrid>
        <w:gridCol w:w="960"/>
        <w:gridCol w:w="1420"/>
        <w:gridCol w:w="960"/>
        <w:gridCol w:w="1220"/>
        <w:gridCol w:w="1600"/>
        <w:gridCol w:w="960"/>
        <w:gridCol w:w="960"/>
      </w:tblGrid>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4"/>
                <w:szCs w:val="24"/>
                <w:lang w:val="sr-Latn-RS" w:eastAsia="sr-Latn-RS"/>
              </w:rPr>
            </w:pPr>
          </w:p>
        </w:tc>
        <w:tc>
          <w:tcPr>
            <w:tcW w:w="14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8080" w:type="dxa"/>
            <w:gridSpan w:val="7"/>
            <w:tcBorders>
              <w:top w:val="nil"/>
              <w:left w:val="nil"/>
              <w:bottom w:val="nil"/>
              <w:right w:val="nil"/>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 xml:space="preserve">Подаци о укупном збирном износу исплаћених плата </w:t>
            </w:r>
          </w:p>
        </w:tc>
      </w:tr>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p>
        </w:tc>
        <w:tc>
          <w:tcPr>
            <w:tcW w:w="14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01.01.-31.03.2024</w:t>
            </w: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p>
        </w:tc>
        <w:tc>
          <w:tcPr>
            <w:tcW w:w="1600" w:type="dxa"/>
            <w:tcBorders>
              <w:top w:val="nil"/>
              <w:left w:val="nil"/>
              <w:bottom w:val="nil"/>
              <w:right w:val="nil"/>
            </w:tcBorders>
            <w:shd w:val="clear" w:color="auto" w:fill="auto"/>
            <w:noWrap/>
            <w:vAlign w:val="center"/>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Категорија/Конто</w:t>
            </w:r>
          </w:p>
        </w:tc>
        <w:tc>
          <w:tcPr>
            <w:tcW w:w="218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Укупан износ</w:t>
            </w: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411</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20A" w:rsidRPr="00F7720A" w:rsidRDefault="00F7720A" w:rsidP="00F7720A">
            <w:pPr>
              <w:ind w:firstLine="0"/>
              <w:jc w:val="right"/>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16.135.402,28</w:t>
            </w: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right"/>
              <w:rPr>
                <w:rFonts w:ascii="Times New Roman" w:eastAsia="Times New Roman" w:hAnsi="Times New Roman" w:cs="Times New Roman"/>
                <w:color w:val="00000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412</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20A" w:rsidRPr="00F7720A" w:rsidRDefault="00F7720A" w:rsidP="00F7720A">
            <w:pPr>
              <w:ind w:firstLine="0"/>
              <w:jc w:val="right"/>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2.444.513,45</w:t>
            </w: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right"/>
              <w:rPr>
                <w:rFonts w:ascii="Times New Roman" w:eastAsia="Times New Roman" w:hAnsi="Times New Roman" w:cs="Times New Roman"/>
                <w:color w:val="00000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righ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4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4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8080" w:type="dxa"/>
            <w:gridSpan w:val="7"/>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Подаци о висини плана органа руковођења, односно управљања појединачно</w:t>
            </w:r>
          </w:p>
        </w:tc>
      </w:tr>
      <w:tr w:rsidR="00F7720A" w:rsidRPr="00F7720A" w:rsidTr="00F7720A">
        <w:trPr>
          <w:trHeight w:val="300"/>
        </w:trPr>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color w:val="000000"/>
                <w:lang w:val="sr-Latn-RS" w:eastAsia="sr-Latn-RS"/>
              </w:rPr>
            </w:pPr>
          </w:p>
        </w:tc>
        <w:tc>
          <w:tcPr>
            <w:tcW w:w="14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Функција/радно место</w:t>
            </w:r>
          </w:p>
        </w:tc>
        <w:tc>
          <w:tcPr>
            <w:tcW w:w="2180" w:type="dxa"/>
            <w:gridSpan w:val="2"/>
            <w:tcBorders>
              <w:top w:val="single" w:sz="4" w:space="0" w:color="auto"/>
              <w:left w:val="nil"/>
              <w:bottom w:val="single" w:sz="4" w:space="0" w:color="auto"/>
              <w:right w:val="single" w:sz="4" w:space="0" w:color="000000"/>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Име и презиме</w:t>
            </w:r>
          </w:p>
        </w:tc>
        <w:tc>
          <w:tcPr>
            <w:tcW w:w="3520" w:type="dxa"/>
            <w:gridSpan w:val="3"/>
            <w:tcBorders>
              <w:top w:val="single" w:sz="4" w:space="0" w:color="auto"/>
              <w:left w:val="nil"/>
              <w:bottom w:val="single" w:sz="4" w:space="0" w:color="auto"/>
              <w:right w:val="single" w:sz="4" w:space="0" w:color="auto"/>
            </w:tcBorders>
            <w:shd w:val="clear" w:color="000000" w:fill="D9D9D9"/>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Плата без додатака и одбитака</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Државни секретар</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Стана Божовић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142.134,72</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Државни секретар</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Мирко Јанић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142.134,72</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Државни секретар</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Радош Пејовић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142.134,72</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Помоћник министра</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Јасмина Мурић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205.122,50</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Помоћник министра</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Тијана Радивојевић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205.122,50</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Помоћник министра</w:t>
            </w:r>
          </w:p>
        </w:tc>
        <w:tc>
          <w:tcPr>
            <w:tcW w:w="218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Милан Цветков</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205.122,50</w:t>
            </w:r>
          </w:p>
        </w:tc>
      </w:tr>
      <w:tr w:rsidR="00F7720A" w:rsidRPr="00F7720A" w:rsidTr="00F7720A">
        <w:trPr>
          <w:trHeight w:val="300"/>
        </w:trPr>
        <w:tc>
          <w:tcPr>
            <w:tcW w:w="23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Секретар министарства</w:t>
            </w:r>
          </w:p>
        </w:tc>
        <w:tc>
          <w:tcPr>
            <w:tcW w:w="2180" w:type="dxa"/>
            <w:gridSpan w:val="2"/>
            <w:tcBorders>
              <w:top w:val="single" w:sz="4" w:space="0" w:color="auto"/>
              <w:left w:val="nil"/>
              <w:bottom w:val="single" w:sz="4" w:space="0" w:color="auto"/>
              <w:right w:val="single" w:sz="4" w:space="0" w:color="auto"/>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Јелена Лалатовић</w:t>
            </w:r>
          </w:p>
        </w:tc>
        <w:tc>
          <w:tcPr>
            <w:tcW w:w="3520" w:type="dxa"/>
            <w:gridSpan w:val="3"/>
            <w:tcBorders>
              <w:top w:val="single" w:sz="4" w:space="0" w:color="auto"/>
              <w:left w:val="nil"/>
              <w:bottom w:val="single" w:sz="4" w:space="0" w:color="auto"/>
              <w:right w:val="single" w:sz="4" w:space="0" w:color="000000"/>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r w:rsidRPr="00F7720A">
              <w:rPr>
                <w:rFonts w:ascii="Times New Roman" w:eastAsia="Times New Roman" w:hAnsi="Times New Roman" w:cs="Times New Roman"/>
                <w:color w:val="000000"/>
                <w:lang w:val="sr-Latn-RS" w:eastAsia="sr-Latn-RS"/>
              </w:rPr>
              <w:t>205.122,50</w:t>
            </w:r>
          </w:p>
        </w:tc>
      </w:tr>
      <w:tr w:rsidR="00F7720A" w:rsidRPr="00F7720A" w:rsidTr="00F7720A">
        <w:trPr>
          <w:trHeight w:val="300"/>
        </w:trPr>
        <w:tc>
          <w:tcPr>
            <w:tcW w:w="2380" w:type="dxa"/>
            <w:gridSpan w:val="2"/>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color w:val="00000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center"/>
              <w:rPr>
                <w:rFonts w:ascii="Times New Roman" w:eastAsia="Times New Roman" w:hAnsi="Times New Roman" w:cs="Times New Roman"/>
                <w:sz w:val="20"/>
                <w:szCs w:val="20"/>
                <w:lang w:val="sr-Latn-RS" w:eastAsia="sr-Latn-RS"/>
              </w:rPr>
            </w:pPr>
          </w:p>
        </w:tc>
        <w:tc>
          <w:tcPr>
            <w:tcW w:w="122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160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c>
          <w:tcPr>
            <w:tcW w:w="960" w:type="dxa"/>
            <w:tcBorders>
              <w:top w:val="nil"/>
              <w:left w:val="nil"/>
              <w:bottom w:val="nil"/>
              <w:right w:val="nil"/>
            </w:tcBorders>
            <w:shd w:val="clear" w:color="auto" w:fill="auto"/>
            <w:noWrap/>
            <w:vAlign w:val="bottom"/>
            <w:hideMark/>
          </w:tcPr>
          <w:p w:rsidR="00F7720A" w:rsidRPr="00F7720A" w:rsidRDefault="00F7720A" w:rsidP="00F7720A">
            <w:pPr>
              <w:ind w:firstLine="0"/>
              <w:jc w:val="left"/>
              <w:rPr>
                <w:rFonts w:ascii="Times New Roman" w:eastAsia="Times New Roman" w:hAnsi="Times New Roman" w:cs="Times New Roman"/>
                <w:sz w:val="20"/>
                <w:szCs w:val="20"/>
                <w:lang w:val="sr-Latn-RS" w:eastAsia="sr-Latn-RS"/>
              </w:rPr>
            </w:pPr>
          </w:p>
        </w:tc>
      </w:tr>
    </w:tbl>
    <w:p w:rsidR="0096272A" w:rsidRDefault="00F7720A" w:rsidP="0096272A">
      <w:pPr>
        <w:rPr>
          <w:rFonts w:ascii="Times New Roman" w:hAnsi="Times New Roman" w:cs="Times New Roman"/>
          <w:sz w:val="24"/>
          <w:szCs w:val="24"/>
          <w:lang w:val="sr-Cyrl-RS"/>
        </w:rPr>
      </w:pPr>
      <w:r>
        <w:rPr>
          <w:rFonts w:ascii="Times New Roman" w:hAnsi="Times New Roman" w:cs="Times New Roman"/>
          <w:sz w:val="24"/>
          <w:szCs w:val="24"/>
          <w:lang w:val="sr-Cyrl-RS"/>
        </w:rPr>
        <w:fldChar w:fldCharType="end"/>
      </w:r>
      <w:bookmarkStart w:id="26" w:name="_GoBack"/>
      <w:bookmarkEnd w:id="26"/>
    </w:p>
    <w:tbl>
      <w:tblPr>
        <w:tblW w:w="8080" w:type="dxa"/>
        <w:tblLook w:val="04A0" w:firstRow="1" w:lastRow="0" w:firstColumn="1" w:lastColumn="0" w:noHBand="0" w:noVBand="1"/>
      </w:tblPr>
      <w:tblGrid>
        <w:gridCol w:w="1155"/>
        <w:gridCol w:w="1155"/>
        <w:gridCol w:w="1154"/>
        <w:gridCol w:w="1154"/>
        <w:gridCol w:w="1154"/>
        <w:gridCol w:w="1154"/>
        <w:gridCol w:w="1154"/>
      </w:tblGrid>
      <w:tr w:rsidR="00BA711E" w:rsidRPr="00BA711E" w:rsidTr="00BA711E">
        <w:trPr>
          <w:trHeight w:val="300"/>
        </w:trPr>
        <w:tc>
          <w:tcPr>
            <w:tcW w:w="1155"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5"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4"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4"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4"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4"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c>
          <w:tcPr>
            <w:tcW w:w="1154" w:type="dxa"/>
            <w:tcBorders>
              <w:top w:val="nil"/>
              <w:left w:val="nil"/>
              <w:bottom w:val="nil"/>
              <w:right w:val="nil"/>
            </w:tcBorders>
            <w:shd w:val="clear" w:color="auto" w:fill="auto"/>
            <w:noWrap/>
            <w:vAlign w:val="bottom"/>
            <w:hideMark/>
          </w:tcPr>
          <w:p w:rsidR="00BA711E" w:rsidRPr="00BA711E" w:rsidRDefault="00BA711E" w:rsidP="00BA711E">
            <w:pPr>
              <w:ind w:firstLine="0"/>
              <w:jc w:val="left"/>
              <w:rPr>
                <w:rFonts w:ascii="Times New Roman" w:eastAsia="Times New Roman" w:hAnsi="Times New Roman" w:cs="Times New Roman"/>
                <w:sz w:val="20"/>
                <w:szCs w:val="20"/>
                <w:lang w:val="sr-Latn-RS" w:eastAsia="sr-Latn-RS"/>
              </w:rPr>
            </w:pPr>
          </w:p>
        </w:tc>
      </w:tr>
    </w:tbl>
    <w:p w:rsidR="0096272A" w:rsidRDefault="0096272A" w:rsidP="0096272A">
      <w:pPr>
        <w:rPr>
          <w:rFonts w:ascii="Times New Roman" w:hAnsi="Times New Roman" w:cs="Times New Roman"/>
          <w:sz w:val="24"/>
          <w:szCs w:val="24"/>
          <w:lang w:val="sr-Cyrl-RS"/>
        </w:rPr>
      </w:pPr>
    </w:p>
    <w:p w:rsidR="0096272A" w:rsidRDefault="0096272A" w:rsidP="0091462E">
      <w:pPr>
        <w:ind w:firstLine="0"/>
        <w:rPr>
          <w:rFonts w:ascii="Times New Roman" w:hAnsi="Times New Roman" w:cs="Times New Roman"/>
          <w:sz w:val="24"/>
          <w:szCs w:val="24"/>
          <w:lang w:val="sr-Cyrl-RS"/>
        </w:rPr>
      </w:pPr>
    </w:p>
    <w:p w:rsidR="0096272A" w:rsidRDefault="0096272A" w:rsidP="0096272A">
      <w:pPr>
        <w:ind w:firstLine="0"/>
        <w:rPr>
          <w:rFonts w:ascii="Times New Roman" w:hAnsi="Times New Roman" w:cs="Times New Roman"/>
          <w:sz w:val="24"/>
          <w:szCs w:val="24"/>
        </w:rPr>
      </w:pPr>
    </w:p>
    <w:p w:rsidR="0096272A" w:rsidRDefault="0096272A" w:rsidP="0096272A">
      <w:pPr>
        <w:pStyle w:val="Heading1"/>
        <w:numPr>
          <w:ilvl w:val="0"/>
          <w:numId w:val="6"/>
        </w:numPr>
        <w:spacing w:before="0"/>
        <w:jc w:val="center"/>
        <w:rPr>
          <w:rFonts w:ascii="Times New Roman" w:hAnsi="Times New Roman" w:cs="Times New Roman"/>
          <w:b/>
          <w:color w:val="auto"/>
          <w:sz w:val="24"/>
          <w:szCs w:val="24"/>
          <w:lang w:eastAsia="ar-SA"/>
        </w:rPr>
      </w:pPr>
      <w:bookmarkStart w:id="27" w:name="_Toc108606015"/>
      <w:r>
        <w:rPr>
          <w:rFonts w:ascii="Times New Roman" w:hAnsi="Times New Roman" w:cs="Times New Roman"/>
          <w:b/>
          <w:color w:val="auto"/>
          <w:sz w:val="24"/>
          <w:szCs w:val="24"/>
          <w:lang w:eastAsia="ar-SA"/>
        </w:rPr>
        <w:t>ЧУВАЊЕ НОСАЧА ИНФОРМАЦИЈА</w:t>
      </w:r>
      <w:bookmarkEnd w:id="27"/>
    </w:p>
    <w:p w:rsidR="0096272A" w:rsidRDefault="0096272A" w:rsidP="0096272A">
      <w:pPr>
        <w:rPr>
          <w:rFonts w:ascii="Times New Roman" w:hAnsi="Times New Roman" w:cs="Times New Roman"/>
          <w:sz w:val="24"/>
          <w:szCs w:val="24"/>
          <w:lang w:eastAsia="ar-SA"/>
        </w:rPr>
      </w:pPr>
    </w:p>
    <w:p w:rsidR="0096272A" w:rsidRDefault="0096272A" w:rsidP="0096272A">
      <w:pPr>
        <w:rPr>
          <w:rFonts w:ascii="Times New Roman" w:hAnsi="Times New Roman" w:cs="Times New Roman"/>
          <w:sz w:val="24"/>
          <w:szCs w:val="24"/>
          <w:lang w:eastAsia="ar-SA"/>
        </w:rPr>
      </w:pPr>
      <w:r>
        <w:rPr>
          <w:rFonts w:ascii="Times New Roman" w:hAnsi="Times New Roman" w:cs="Times New Roman"/>
          <w:sz w:val="24"/>
          <w:szCs w:val="24"/>
          <w:lang w:eastAsia="ar-SA"/>
        </w:rPr>
        <w:tab/>
        <w:t>Министарство за бригу о породици и демографију располаже носачима информација, насталих у раду или у вези са радом. Носачи се чувају:</w:t>
      </w:r>
    </w:p>
    <w:p w:rsidR="0096272A" w:rsidRDefault="0096272A" w:rsidP="0096272A">
      <w:pPr>
        <w:pStyle w:val="ListParagraph"/>
        <w:numPr>
          <w:ilvl w:val="0"/>
          <w:numId w:val="3"/>
        </w:numPr>
        <w:rPr>
          <w:rFonts w:ascii="Times New Roman" w:hAnsi="Times New Roman" w:cs="Times New Roman"/>
          <w:sz w:val="24"/>
          <w:szCs w:val="24"/>
          <w:lang w:eastAsia="ar-SA"/>
        </w:rPr>
      </w:pPr>
      <w:r>
        <w:rPr>
          <w:rFonts w:ascii="Times New Roman" w:hAnsi="Times New Roman" w:cs="Times New Roman"/>
          <w:sz w:val="24"/>
          <w:szCs w:val="24"/>
          <w:lang w:eastAsia="ar-SA"/>
        </w:rPr>
        <w:t>у просторијама Министарства, Булевар Михаила Пупина бр. 2, код службених лица која раде на предметима, у фасциклама и регистраторима смештеним у одговарајућим орманима.</w:t>
      </w:r>
    </w:p>
    <w:p w:rsidR="0096272A" w:rsidRDefault="0096272A" w:rsidP="0096272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у електронској форми на рачунарима.</w:t>
      </w:r>
    </w:p>
    <w:p w:rsidR="0096272A" w:rsidRDefault="0096272A" w:rsidP="0096272A">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На интернет страници Министарства </w:t>
      </w:r>
      <w:hyperlink r:id="rId49" w:history="1">
        <w:r>
          <w:rPr>
            <w:rStyle w:val="Hyperlink"/>
            <w:rFonts w:ascii="Times New Roman" w:hAnsi="Times New Roman" w:cs="Times New Roman"/>
            <w:sz w:val="24"/>
            <w:szCs w:val="24"/>
            <w:lang w:val="sr-Cyrl-RS"/>
          </w:rPr>
          <w:t>http://minbpd.gov.rs/</w:t>
        </w:r>
      </w:hyperlink>
      <w:r>
        <w:rPr>
          <w:rStyle w:val="Hyperlink"/>
          <w:rFonts w:ascii="Times New Roman" w:hAnsi="Times New Roman" w:cs="Times New Roman"/>
          <w:sz w:val="24"/>
          <w:szCs w:val="24"/>
          <w:lang w:val="sr-Cyrl-RS"/>
        </w:rPr>
        <w:t xml:space="preserve"> </w:t>
      </w:r>
      <w:r>
        <w:rPr>
          <w:lang w:val="sr-Cyrl-RS"/>
        </w:rPr>
        <w:t xml:space="preserve"> </w:t>
      </w:r>
      <w:r>
        <w:rPr>
          <w:rFonts w:ascii="Times New Roman" w:hAnsi="Times New Roman" w:cs="Times New Roman"/>
          <w:sz w:val="24"/>
          <w:szCs w:val="24"/>
          <w:lang w:eastAsia="ar-SA"/>
        </w:rPr>
        <w:t>објављују се информације које су настале у раду или у вези са радом Министарства, а чија садржина има или би могла имати значај за јавни интерес. Информације на сајту остају док траје њихова примена (или актуелност по другом основу), а по потреби се ажурирају.</w:t>
      </w:r>
    </w:p>
    <w:p w:rsidR="0096272A" w:rsidRDefault="0096272A" w:rsidP="0096272A">
      <w:pPr>
        <w:pStyle w:val="ListParagraph"/>
        <w:ind w:left="0"/>
        <w:rPr>
          <w:rFonts w:ascii="Times New Roman" w:hAnsi="Times New Roman" w:cs="Times New Roman"/>
          <w:sz w:val="24"/>
          <w:szCs w:val="24"/>
          <w:lang w:eastAsia="ar-SA"/>
        </w:rPr>
      </w:pPr>
      <w:r>
        <w:rPr>
          <w:rFonts w:ascii="Times New Roman" w:hAnsi="Times New Roman" w:cs="Times New Roman"/>
          <w:sz w:val="24"/>
          <w:szCs w:val="24"/>
          <w:lang w:eastAsia="ar-SA"/>
        </w:rPr>
        <w:tab/>
        <w:t>Документација, односно носачи информација, чувају се уз примену одговарајућих мера заштите, а у складу са Уредбом о канцеларијском пословању органа државне управе.</w:t>
      </w:r>
      <w:bookmarkStart w:id="28" w:name="_Toc108606016"/>
    </w:p>
    <w:p w:rsidR="0096272A" w:rsidRDefault="0096272A" w:rsidP="0096272A">
      <w:pPr>
        <w:pStyle w:val="ListParagraph"/>
        <w:ind w:left="0"/>
        <w:rPr>
          <w:rFonts w:ascii="Times New Roman" w:hAnsi="Times New Roman" w:cs="Times New Roman"/>
          <w:sz w:val="24"/>
          <w:szCs w:val="24"/>
          <w:lang w:eastAsia="ar-SA"/>
        </w:rPr>
      </w:pPr>
    </w:p>
    <w:p w:rsidR="0096272A" w:rsidRDefault="0096272A" w:rsidP="0096272A">
      <w:pPr>
        <w:pStyle w:val="ListParagraph"/>
        <w:ind w:left="0"/>
        <w:rPr>
          <w:rFonts w:ascii="Times New Roman" w:hAnsi="Times New Roman" w:cs="Times New Roman"/>
          <w:sz w:val="24"/>
          <w:szCs w:val="24"/>
          <w:lang w:eastAsia="ar-SA"/>
        </w:rPr>
      </w:pPr>
    </w:p>
    <w:p w:rsidR="0096272A" w:rsidRDefault="0096272A" w:rsidP="0096272A">
      <w:pPr>
        <w:pStyle w:val="ListParagraph"/>
        <w:ind w:left="0"/>
        <w:rPr>
          <w:rFonts w:ascii="Times New Roman" w:hAnsi="Times New Roman" w:cs="Times New Roman"/>
          <w:sz w:val="24"/>
          <w:szCs w:val="24"/>
          <w:lang w:eastAsia="ar-SA"/>
        </w:rPr>
      </w:pPr>
    </w:p>
    <w:p w:rsidR="0096272A" w:rsidRDefault="0096272A" w:rsidP="0096272A">
      <w:pPr>
        <w:pStyle w:val="ListParagraph"/>
        <w:keepNext/>
        <w:keepLines/>
        <w:numPr>
          <w:ilvl w:val="0"/>
          <w:numId w:val="6"/>
        </w:numPr>
        <w:spacing w:before="240" w:after="160" w:line="256" w:lineRule="auto"/>
        <w:jc w:val="center"/>
        <w:outlineLvl w:val="0"/>
        <w:rPr>
          <w:rFonts w:ascii="Times New Roman" w:eastAsiaTheme="majorEastAsia" w:hAnsi="Times New Roman" w:cs="Times New Roman"/>
          <w:b/>
          <w:sz w:val="24"/>
          <w:szCs w:val="24"/>
          <w:lang w:eastAsia="ar-SA"/>
        </w:rPr>
      </w:pPr>
      <w:r>
        <w:rPr>
          <w:rFonts w:ascii="Times New Roman" w:eastAsiaTheme="majorEastAsia" w:hAnsi="Times New Roman" w:cs="Times New Roman"/>
          <w:b/>
          <w:sz w:val="24"/>
          <w:szCs w:val="24"/>
          <w:lang w:eastAsia="ar-SA"/>
        </w:rPr>
        <w:t xml:space="preserve">ВРСТЕ ИНФОРМАЦИЈА </w:t>
      </w:r>
      <w:r>
        <w:rPr>
          <w:rFonts w:ascii="Times New Roman" w:eastAsiaTheme="majorEastAsia" w:hAnsi="Times New Roman" w:cs="Times New Roman"/>
          <w:b/>
          <w:sz w:val="24"/>
          <w:szCs w:val="24"/>
          <w:lang w:val="sr-Cyrl-RS" w:eastAsia="ar-SA"/>
        </w:rPr>
        <w:t>У ПОСЕДУ МИНИСТАРСТВА</w:t>
      </w:r>
    </w:p>
    <w:p w:rsidR="0096272A" w:rsidRDefault="0096272A" w:rsidP="0096272A">
      <w:pPr>
        <w:ind w:firstLine="0"/>
        <w:rPr>
          <w:rFonts w:ascii="Times New Roman" w:hAnsi="Times New Roman" w:cs="Times New Roman"/>
          <w:sz w:val="24"/>
          <w:szCs w:val="24"/>
          <w:lang w:val="sr-Cyrl-RS"/>
        </w:rPr>
      </w:pP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 xml:space="preserve">Списак докумената који настају или су у вези са радом Министарства </w:t>
      </w:r>
      <w:r>
        <w:rPr>
          <w:rFonts w:ascii="Times New Roman" w:hAnsi="Times New Roman" w:cs="Times New Roman"/>
          <w:sz w:val="24"/>
          <w:szCs w:val="24"/>
          <w:lang w:val="sr-Cyrl-RS"/>
        </w:rPr>
        <w:t>за бригу о породици и демографију</w:t>
      </w:r>
      <w:r>
        <w:rPr>
          <w:rFonts w:ascii="Times New Roman" w:hAnsi="Times New Roman" w:cs="Times New Roman"/>
          <w:sz w:val="24"/>
          <w:szCs w:val="24"/>
        </w:rPr>
        <w:t>:</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lang w:val="sr-Cyrl-RS"/>
        </w:rPr>
      </w:pPr>
      <w:r>
        <w:rPr>
          <w:rFonts w:ascii="Times New Roman" w:hAnsi="Times New Roman" w:cs="Times New Roman"/>
          <w:sz w:val="24"/>
          <w:szCs w:val="24"/>
        </w:rPr>
        <w:t xml:space="preserve">Текстови нацрта закона из делокруга </w:t>
      </w:r>
      <w:r>
        <w:rPr>
          <w:rFonts w:ascii="Times New Roman" w:hAnsi="Times New Roman" w:cs="Times New Roman"/>
          <w:sz w:val="24"/>
          <w:szCs w:val="24"/>
          <w:lang w:val="sr-Cyrl-RS"/>
        </w:rPr>
        <w:t>министарства</w:t>
      </w:r>
      <w:r>
        <w:rPr>
          <w:rFonts w:ascii="Times New Roman" w:hAnsi="Times New Roman" w:cs="Times New Roman"/>
          <w:sz w:val="24"/>
          <w:szCs w:val="24"/>
        </w:rPr>
        <w:t>;</w:t>
      </w:r>
      <w:r>
        <w:rPr>
          <w:rFonts w:ascii="Times New Roman" w:hAnsi="Times New Roman" w:cs="Times New Roman"/>
          <w:sz w:val="24"/>
          <w:szCs w:val="24"/>
          <w:lang w:val="sr-Cyrl-RS"/>
        </w:rPr>
        <w:t xml:space="preserve"> </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 xml:space="preserve">Текстови предлога подзаконских аката из делокруга </w:t>
      </w:r>
      <w:r>
        <w:rPr>
          <w:rFonts w:ascii="Times New Roman" w:hAnsi="Times New Roman" w:cs="Times New Roman"/>
          <w:sz w:val="24"/>
          <w:szCs w:val="24"/>
          <w:lang w:val="sr-Cyrl-RS"/>
        </w:rPr>
        <w:t>министарства</w:t>
      </w:r>
      <w:r>
        <w:rPr>
          <w:rFonts w:ascii="Times New Roman" w:hAnsi="Times New Roman" w:cs="Times New Roman"/>
          <w:sz w:val="24"/>
          <w:szCs w:val="24"/>
        </w:rPr>
        <w:t>;</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 xml:space="preserve">Мишљења о примени одредаба нацрта закона и предлога прописа из делокруга </w:t>
      </w:r>
      <w:r>
        <w:rPr>
          <w:rFonts w:ascii="Times New Roman" w:hAnsi="Times New Roman" w:cs="Times New Roman"/>
          <w:sz w:val="24"/>
          <w:szCs w:val="24"/>
          <w:lang w:val="sr-Cyrl-RS"/>
        </w:rPr>
        <w:t>министарства</w:t>
      </w:r>
      <w:r>
        <w:rPr>
          <w:rFonts w:ascii="Times New Roman" w:hAnsi="Times New Roman" w:cs="Times New Roman"/>
          <w:sz w:val="24"/>
          <w:szCs w:val="24"/>
        </w:rPr>
        <w:t>;</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 xml:space="preserve">Мишљења на нацрте закона и предлоге прописа других државних органа; </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 xml:space="preserve">Информације из делокруга Сектора; </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Службене белешке;</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rPr>
        <w:t xml:space="preserve">Евиденције о спроведеним јавним набавкама; </w:t>
      </w:r>
    </w:p>
    <w:p w:rsidR="0096272A" w:rsidRDefault="0096272A" w:rsidP="0096272A">
      <w:pPr>
        <w:numPr>
          <w:ilvl w:val="0"/>
          <w:numId w:val="12"/>
        </w:numPr>
        <w:spacing w:after="160" w:line="256" w:lineRule="auto"/>
        <w:ind w:left="567"/>
        <w:contextualSpacing/>
        <w:jc w:val="left"/>
        <w:rPr>
          <w:rFonts w:ascii="Times New Roman" w:hAnsi="Times New Roman" w:cs="Times New Roman"/>
          <w:sz w:val="24"/>
          <w:szCs w:val="24"/>
        </w:rPr>
      </w:pPr>
      <w:r>
        <w:rPr>
          <w:rFonts w:ascii="Times New Roman" w:hAnsi="Times New Roman" w:cs="Times New Roman"/>
          <w:sz w:val="24"/>
          <w:szCs w:val="24"/>
          <w:lang w:val="sr-Cyrl-RS"/>
        </w:rPr>
        <w:t>Јединствени лични регистар усвојења</w:t>
      </w:r>
      <w:r>
        <w:rPr>
          <w:rFonts w:ascii="Times New Roman" w:hAnsi="Times New Roman" w:cs="Times New Roman"/>
          <w:bCs/>
          <w:sz w:val="24"/>
          <w:szCs w:val="24"/>
        </w:rPr>
        <w:t>;</w:t>
      </w:r>
    </w:p>
    <w:p w:rsidR="0096272A" w:rsidRDefault="0096272A" w:rsidP="0096272A">
      <w:pPr>
        <w:numPr>
          <w:ilvl w:val="0"/>
          <w:numId w:val="12"/>
        </w:numPr>
        <w:spacing w:after="160" w:line="256" w:lineRule="auto"/>
        <w:ind w:left="567"/>
        <w:contextualSpacing/>
        <w:jc w:val="left"/>
        <w:rPr>
          <w:rFonts w:ascii="Times New Roman" w:hAnsi="Times New Roman" w:cs="Times New Roman"/>
          <w:color w:val="FF0000"/>
          <w:sz w:val="24"/>
          <w:szCs w:val="24"/>
        </w:rPr>
      </w:pPr>
      <w:r>
        <w:rPr>
          <w:rFonts w:ascii="Times New Roman" w:hAnsi="Times New Roman" w:cs="Times New Roman"/>
          <w:sz w:val="24"/>
          <w:szCs w:val="24"/>
          <w:lang w:val="sr-Cyrl-RS"/>
        </w:rPr>
        <w:t>Решења по жалбама и ванредним правним средствима на појединачне управне акте које у првом степену доносе органи старатељства и органи јединица лока</w:t>
      </w:r>
      <w:r>
        <w:rPr>
          <w:rFonts w:ascii="Times New Roman" w:hAnsi="Times New Roman" w:cs="Times New Roman"/>
          <w:sz w:val="24"/>
          <w:szCs w:val="24"/>
        </w:rPr>
        <w:t>л</w:t>
      </w:r>
      <w:r>
        <w:rPr>
          <w:rFonts w:ascii="Times New Roman" w:hAnsi="Times New Roman" w:cs="Times New Roman"/>
          <w:sz w:val="24"/>
          <w:szCs w:val="24"/>
          <w:lang w:val="sr-Cyrl-RS"/>
        </w:rPr>
        <w:t>них самоуправа у областима породично-правне заштите и личног статуса грађана</w:t>
      </w:r>
      <w:r>
        <w:rPr>
          <w:rFonts w:ascii="Times New Roman" w:hAnsi="Times New Roman" w:cs="Times New Roman"/>
          <w:sz w:val="24"/>
          <w:szCs w:val="24"/>
        </w:rPr>
        <w:t>;</w:t>
      </w:r>
      <w:r>
        <w:rPr>
          <w:rFonts w:ascii="Times New Roman" w:hAnsi="Times New Roman" w:cs="Times New Roman"/>
          <w:color w:val="FF0000"/>
          <w:sz w:val="24"/>
          <w:szCs w:val="24"/>
        </w:rPr>
        <w:t xml:space="preserve"> </w:t>
      </w:r>
    </w:p>
    <w:p w:rsidR="0096272A" w:rsidRDefault="0096272A" w:rsidP="0096272A">
      <w:pPr>
        <w:numPr>
          <w:ilvl w:val="0"/>
          <w:numId w:val="12"/>
        </w:numPr>
        <w:spacing w:after="160" w:line="256" w:lineRule="auto"/>
        <w:ind w:left="510" w:hanging="153"/>
        <w:contextualSpacing/>
        <w:jc w:val="left"/>
        <w:rPr>
          <w:rFonts w:ascii="Times New Roman" w:hAnsi="Times New Roman" w:cs="Times New Roman"/>
          <w:sz w:val="24"/>
          <w:szCs w:val="24"/>
        </w:rPr>
      </w:pPr>
      <w:r>
        <w:rPr>
          <w:rFonts w:ascii="Times New Roman" w:hAnsi="Times New Roman" w:cs="Times New Roman"/>
          <w:sz w:val="24"/>
          <w:szCs w:val="24"/>
          <w:lang w:val="sr-Cyrl-RS"/>
        </w:rPr>
        <w:t>Решења  по жалбама и ванредним правним средствима на појединачне управне акте које у првом степену доносе органи јединица лока</w:t>
      </w:r>
      <w:r>
        <w:rPr>
          <w:rFonts w:ascii="Times New Roman" w:hAnsi="Times New Roman" w:cs="Times New Roman"/>
          <w:sz w:val="24"/>
          <w:szCs w:val="24"/>
        </w:rPr>
        <w:t>л</w:t>
      </w:r>
      <w:r>
        <w:rPr>
          <w:rFonts w:ascii="Times New Roman" w:hAnsi="Times New Roman" w:cs="Times New Roman"/>
          <w:sz w:val="24"/>
          <w:szCs w:val="24"/>
          <w:lang w:val="sr-Cyrl-RS"/>
        </w:rPr>
        <w:t>них самоуправа у области финансијске подршке породици са децом;</w:t>
      </w:r>
    </w:p>
    <w:p w:rsidR="0096272A" w:rsidRDefault="0096272A" w:rsidP="0096272A">
      <w:pPr>
        <w:numPr>
          <w:ilvl w:val="0"/>
          <w:numId w:val="13"/>
        </w:numPr>
        <w:spacing w:after="160" w:line="256" w:lineRule="auto"/>
        <w:ind w:left="567" w:hanging="210"/>
        <w:contextualSpacing/>
        <w:jc w:val="left"/>
        <w:rPr>
          <w:rFonts w:ascii="Times New Roman" w:hAnsi="Times New Roman" w:cs="Times New Roman"/>
          <w:sz w:val="24"/>
          <w:szCs w:val="24"/>
        </w:rPr>
      </w:pPr>
      <w:r>
        <w:rPr>
          <w:rFonts w:ascii="Times New Roman" w:hAnsi="Times New Roman" w:cs="Times New Roman"/>
          <w:sz w:val="24"/>
          <w:szCs w:val="24"/>
        </w:rPr>
        <w:t>Записник о</w:t>
      </w:r>
      <w:r>
        <w:rPr>
          <w:rFonts w:ascii="Times New Roman" w:hAnsi="Times New Roman" w:cs="Times New Roman"/>
          <w:sz w:val="24"/>
          <w:szCs w:val="24"/>
          <w:lang w:val="sr-Cyrl-RS"/>
        </w:rPr>
        <w:t xml:space="preserve"> ивршеном надзору над радом органа у вршењу законом поверених</w:t>
      </w:r>
    </w:p>
    <w:p w:rsidR="0096272A" w:rsidRDefault="0096272A" w:rsidP="0096272A">
      <w:pPr>
        <w:ind w:left="567" w:firstLine="0"/>
        <w:contextualSpacing/>
        <w:rPr>
          <w:rFonts w:ascii="Times New Roman" w:hAnsi="Times New Roman" w:cs="Times New Roman"/>
          <w:sz w:val="24"/>
          <w:szCs w:val="24"/>
          <w:lang w:val="sr-Cyrl-RS"/>
        </w:rPr>
      </w:pPr>
      <w:r>
        <w:rPr>
          <w:rFonts w:ascii="Times New Roman" w:hAnsi="Times New Roman" w:cs="Times New Roman"/>
          <w:sz w:val="24"/>
          <w:szCs w:val="24"/>
          <w:lang w:val="sr-Cyrl-RS"/>
        </w:rPr>
        <w:t>послова јединица локалне самоуправе и органа старатељства;</w:t>
      </w:r>
    </w:p>
    <w:p w:rsidR="0096272A" w:rsidRDefault="0096272A" w:rsidP="0096272A">
      <w:pPr>
        <w:numPr>
          <w:ilvl w:val="0"/>
          <w:numId w:val="13"/>
        </w:numPr>
        <w:spacing w:after="160" w:line="256" w:lineRule="auto"/>
        <w:ind w:left="567" w:hanging="210"/>
        <w:contextualSpacing/>
        <w:jc w:val="left"/>
        <w:rPr>
          <w:rFonts w:ascii="Times New Roman" w:hAnsi="Times New Roman" w:cs="Times New Roman"/>
          <w:sz w:val="24"/>
          <w:szCs w:val="24"/>
        </w:rPr>
      </w:pPr>
      <w:r>
        <w:rPr>
          <w:rFonts w:ascii="Times New Roman" w:hAnsi="Times New Roman" w:cs="Times New Roman"/>
          <w:sz w:val="24"/>
          <w:szCs w:val="24"/>
          <w:lang w:val="sr-Cyrl-RS"/>
        </w:rPr>
        <w:t>Извештај о извршеном надзору;</w:t>
      </w:r>
    </w:p>
    <w:p w:rsidR="0096272A" w:rsidRDefault="0096272A" w:rsidP="0096272A">
      <w:pPr>
        <w:numPr>
          <w:ilvl w:val="0"/>
          <w:numId w:val="13"/>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службеним путовањима државних службеника и намештеника;</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распоређивању државних службеника и намештеника;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годишњим одморима;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мировању радног односа;</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породиљском одсуству и одсуству са рада ради неге детета;</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плаћеном одсуству запослених;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неплаћеном одсуству запослених;</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приправности;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прековременом раду;</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ноћном раду и раду на дан празника;</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пријему у радни однос;</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престанку радног односа;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заснивању радног односа на одређено време;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Решења о премештају државних службеника;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Решења о исплати накнаде за неискоришћен годишњи одмор;</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Решење о именовању посебног саветника министра;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Решење о разрешењу посебног саветника министра;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Споразум о преузимању запослених;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Споразум о престанку радног односа;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Уговор о повременим и привременим пословима;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Уговор о раду;</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lang w:val="sr-Cyrl-RS"/>
        </w:rPr>
        <w:lastRenderedPageBreak/>
        <w:t>Уговор о делу;</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Предлоге решења о постављењу државних службеника на положају;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Предлоге решења о разрешењу државних службеника на положају;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Нацрт кадровског плана; Одговори на тужбе у судским предметима у којима се појављује Министарство;</w:t>
      </w:r>
    </w:p>
    <w:p w:rsidR="0096272A" w:rsidRDefault="0096272A" w:rsidP="0096272A">
      <w:pPr>
        <w:numPr>
          <w:ilvl w:val="0"/>
          <w:numId w:val="14"/>
        </w:numPr>
        <w:spacing w:after="160" w:line="256" w:lineRule="auto"/>
        <w:contextualSpacing/>
        <w:jc w:val="left"/>
        <w:rPr>
          <w:rFonts w:ascii="Times New Roman" w:hAnsi="Times New Roman" w:cs="Times New Roman"/>
          <w:sz w:val="24"/>
          <w:szCs w:val="24"/>
        </w:rPr>
      </w:pPr>
      <w:r>
        <w:rPr>
          <w:rFonts w:ascii="Times New Roman" w:hAnsi="Times New Roman" w:cs="Times New Roman"/>
          <w:sz w:val="24"/>
          <w:szCs w:val="24"/>
        </w:rPr>
        <w:t>Одговори на жалбе у судским предметима у којима се појављује Министарство;</w:t>
      </w:r>
    </w:p>
    <w:p w:rsidR="0096272A" w:rsidRDefault="0096272A" w:rsidP="0096272A">
      <w:pPr>
        <w:numPr>
          <w:ilvl w:val="0"/>
          <w:numId w:val="14"/>
        </w:numPr>
        <w:spacing w:after="160" w:line="256" w:lineRule="auto"/>
        <w:contextualSpacing/>
        <w:jc w:val="left"/>
        <w:rPr>
          <w:rFonts w:ascii="Times New Roman" w:hAnsi="Times New Roman" w:cs="Times New Roman"/>
          <w:sz w:val="24"/>
          <w:szCs w:val="24"/>
        </w:rPr>
      </w:pPr>
      <w:r>
        <w:rPr>
          <w:rFonts w:ascii="Times New Roman" w:hAnsi="Times New Roman" w:cs="Times New Roman"/>
          <w:sz w:val="24"/>
          <w:szCs w:val="24"/>
        </w:rPr>
        <w:t>Потврде запосленима у вези са остваривањем права из радног односа;</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Израда месечних извештаја у вези са структуром и бројем запослених у Министарству;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rPr>
        <w:t xml:space="preserve">Израда статистичких извештаја у вези са вођењем евиденција о радном ангажовању, учинку;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lang w:val="sr-Cyrl-RS"/>
        </w:rPr>
        <w:t xml:space="preserve">Дописи о пријави државних службеника за похађање обука које организује Национална академија за јавну управу; </w:t>
      </w:r>
    </w:p>
    <w:p w:rsidR="0096272A" w:rsidRDefault="0096272A" w:rsidP="0096272A">
      <w:pPr>
        <w:numPr>
          <w:ilvl w:val="0"/>
          <w:numId w:val="12"/>
        </w:numPr>
        <w:spacing w:after="160" w:line="256" w:lineRule="auto"/>
        <w:ind w:left="567" w:hanging="207"/>
        <w:contextualSpacing/>
        <w:jc w:val="left"/>
        <w:rPr>
          <w:rFonts w:ascii="Times New Roman" w:hAnsi="Times New Roman" w:cs="Times New Roman"/>
          <w:sz w:val="24"/>
          <w:szCs w:val="24"/>
        </w:rPr>
      </w:pPr>
      <w:r>
        <w:rPr>
          <w:rFonts w:ascii="Times New Roman" w:hAnsi="Times New Roman" w:cs="Times New Roman"/>
          <w:sz w:val="24"/>
          <w:szCs w:val="24"/>
          <w:lang w:val="sr-Cyrl-RS"/>
        </w:rPr>
        <w:t>И</w:t>
      </w:r>
      <w:r>
        <w:rPr>
          <w:rFonts w:ascii="Times New Roman" w:hAnsi="Times New Roman" w:cs="Times New Roman"/>
          <w:sz w:val="24"/>
          <w:szCs w:val="24"/>
        </w:rPr>
        <w:t>звештаји о трошењу буџетских средстава</w:t>
      </w:r>
      <w:r>
        <w:rPr>
          <w:rFonts w:ascii="Times New Roman" w:hAnsi="Times New Roman" w:cs="Times New Roman"/>
          <w:sz w:val="24"/>
          <w:szCs w:val="24"/>
          <w:lang w:val="sr-Cyrl-RS"/>
        </w:rPr>
        <w:t>.</w:t>
      </w:r>
    </w:p>
    <w:p w:rsidR="0096272A" w:rsidRDefault="0096272A" w:rsidP="0096272A">
      <w:pPr>
        <w:pStyle w:val="Heading1"/>
        <w:ind w:left="644" w:firstLine="0"/>
        <w:rPr>
          <w:rFonts w:ascii="Times New Roman" w:hAnsi="Times New Roman" w:cs="Times New Roman"/>
          <w:b/>
          <w:color w:val="auto"/>
          <w:sz w:val="24"/>
          <w:szCs w:val="24"/>
          <w:lang w:eastAsia="ar-SA"/>
        </w:rPr>
      </w:pPr>
    </w:p>
    <w:p w:rsidR="0096272A" w:rsidRDefault="0096272A" w:rsidP="0096272A">
      <w:pPr>
        <w:pStyle w:val="Heading1"/>
        <w:spacing w:before="0"/>
        <w:ind w:firstLine="0"/>
        <w:jc w:val="center"/>
        <w:rPr>
          <w:rFonts w:ascii="Times New Roman" w:hAnsi="Times New Roman" w:cs="Times New Roman"/>
          <w:b/>
          <w:color w:val="auto"/>
          <w:sz w:val="24"/>
          <w:szCs w:val="24"/>
          <w:lang w:eastAsia="ar-SA"/>
        </w:rPr>
      </w:pPr>
      <w:bookmarkStart w:id="29" w:name="_Toc108606017"/>
      <w:bookmarkEnd w:id="28"/>
      <w:r>
        <w:rPr>
          <w:rFonts w:ascii="Times New Roman" w:hAnsi="Times New Roman" w:cs="Times New Roman"/>
          <w:b/>
          <w:color w:val="auto"/>
          <w:sz w:val="24"/>
          <w:szCs w:val="24"/>
          <w:lang w:val="sr-Cyrl-RS" w:eastAsia="ar-SA"/>
        </w:rPr>
        <w:t>1</w:t>
      </w:r>
      <w:r>
        <w:rPr>
          <w:rFonts w:ascii="Times New Roman" w:hAnsi="Times New Roman" w:cs="Times New Roman"/>
          <w:b/>
          <w:color w:val="auto"/>
          <w:sz w:val="24"/>
          <w:szCs w:val="24"/>
          <w:lang w:eastAsia="ar-SA"/>
        </w:rPr>
        <w:t>3</w:t>
      </w:r>
      <w:r>
        <w:rPr>
          <w:rFonts w:ascii="Times New Roman" w:hAnsi="Times New Roman" w:cs="Times New Roman"/>
          <w:b/>
          <w:color w:val="auto"/>
          <w:sz w:val="24"/>
          <w:szCs w:val="24"/>
          <w:lang w:val="sr-Cyrl-RS" w:eastAsia="ar-SA"/>
        </w:rPr>
        <w:t>.</w:t>
      </w:r>
      <w:r>
        <w:rPr>
          <w:rFonts w:ascii="Times New Roman" w:hAnsi="Times New Roman" w:cs="Times New Roman"/>
          <w:color w:val="auto"/>
          <w:sz w:val="24"/>
          <w:szCs w:val="24"/>
          <w:lang w:val="sr-Cyrl-RS" w:eastAsia="ar-SA"/>
        </w:rPr>
        <w:t xml:space="preserve"> </w:t>
      </w:r>
      <w:r>
        <w:rPr>
          <w:rFonts w:ascii="Times New Roman" w:hAnsi="Times New Roman" w:cs="Times New Roman"/>
          <w:b/>
          <w:color w:val="auto"/>
          <w:sz w:val="24"/>
          <w:szCs w:val="24"/>
          <w:lang w:eastAsia="ar-SA"/>
        </w:rPr>
        <w:t>ВРСТЕ ИНФОРМАЦИЈА КОЈИМА МИНИСТАРСТВО ОМОГУЋАВА ПРИСТУП</w:t>
      </w:r>
      <w:bookmarkEnd w:id="29"/>
    </w:p>
    <w:p w:rsidR="0096272A" w:rsidRDefault="0096272A" w:rsidP="0096272A">
      <w:pPr>
        <w:rPr>
          <w:rFonts w:ascii="Times New Roman" w:hAnsi="Times New Roman" w:cs="Times New Roman"/>
          <w:sz w:val="24"/>
          <w:szCs w:val="24"/>
          <w:lang w:val="sr-Cyrl-RS"/>
        </w:rPr>
      </w:pPr>
    </w:p>
    <w:p w:rsidR="0096272A" w:rsidRDefault="0096272A" w:rsidP="0096272A">
      <w:pPr>
        <w:ind w:firstLine="708"/>
        <w:rPr>
          <w:rFonts w:ascii="Times New Roman" w:hAnsi="Times New Roman" w:cs="Times New Roman"/>
          <w:sz w:val="24"/>
          <w:szCs w:val="24"/>
        </w:rPr>
      </w:pPr>
      <w:r>
        <w:rPr>
          <w:rFonts w:ascii="Times New Roman" w:hAnsi="Times New Roman" w:cs="Times New Roman"/>
          <w:sz w:val="24"/>
          <w:szCs w:val="24"/>
        </w:rPr>
        <w:t xml:space="preserve">Све информације којима располаже, а које су настале у раду Министарства </w:t>
      </w:r>
      <w:r>
        <w:rPr>
          <w:rFonts w:ascii="Times New Roman" w:hAnsi="Times New Roman" w:cs="Times New Roman"/>
          <w:sz w:val="24"/>
          <w:szCs w:val="24"/>
          <w:lang w:val="sr-Cyrl-RS"/>
        </w:rPr>
        <w:t>за бригу о породици и демографију</w:t>
      </w:r>
      <w:r>
        <w:rPr>
          <w:rFonts w:ascii="Times New Roman" w:hAnsi="Times New Roman" w:cs="Times New Roman"/>
          <w:sz w:val="24"/>
          <w:szCs w:val="24"/>
        </w:rPr>
        <w:t xml:space="preserve"> саопштавају </w:t>
      </w:r>
      <w:r>
        <w:rPr>
          <w:rFonts w:ascii="Times New Roman" w:hAnsi="Times New Roman" w:cs="Times New Roman"/>
          <w:sz w:val="24"/>
          <w:szCs w:val="24"/>
          <w:lang w:val="sr-Cyrl-RS"/>
        </w:rPr>
        <w:t xml:space="preserve">се </w:t>
      </w:r>
      <w:r>
        <w:rPr>
          <w:rFonts w:ascii="Times New Roman" w:hAnsi="Times New Roman" w:cs="Times New Roman"/>
          <w:sz w:val="24"/>
          <w:szCs w:val="24"/>
        </w:rPr>
        <w:t>тражиоцу информације или му се стављају на увид документи који садрже тражену информацију или се издаје копија документа у складу са одредбама Закона о слободном приступу информацијама од јавног значаја („Сл</w:t>
      </w:r>
      <w:r>
        <w:rPr>
          <w:rFonts w:ascii="Times New Roman" w:hAnsi="Times New Roman" w:cs="Times New Roman"/>
          <w:sz w:val="24"/>
          <w:szCs w:val="24"/>
          <w:lang w:val="sr-Cyrl-RS"/>
        </w:rPr>
        <w:t>ужбени</w:t>
      </w:r>
      <w:r>
        <w:rPr>
          <w:rFonts w:ascii="Times New Roman" w:hAnsi="Times New Roman" w:cs="Times New Roman"/>
          <w:sz w:val="24"/>
          <w:szCs w:val="24"/>
        </w:rPr>
        <w:t xml:space="preserve"> гласник РС”, број</w:t>
      </w:r>
      <w:r>
        <w:rPr>
          <w:rFonts w:ascii="Times New Roman" w:hAnsi="Times New Roman" w:cs="Times New Roman"/>
          <w:sz w:val="24"/>
          <w:szCs w:val="24"/>
          <w:lang w:val="sr-Cyrl-RS"/>
        </w:rPr>
        <w:t xml:space="preserve"> </w:t>
      </w:r>
      <w:r>
        <w:rPr>
          <w:rFonts w:ascii="Times New Roman" w:hAnsi="Times New Roman" w:cs="Times New Roman"/>
          <w:sz w:val="24"/>
          <w:szCs w:val="24"/>
        </w:rPr>
        <w:t>120/04, 54/07, 104/09 и 36/10, 105/21), осим када су се, према овом закону, према Закону о заштити података о личности („Службени гласник РС” бр</w:t>
      </w:r>
      <w:r>
        <w:rPr>
          <w:rFonts w:ascii="Times New Roman" w:hAnsi="Times New Roman" w:cs="Times New Roman"/>
          <w:sz w:val="24"/>
          <w:szCs w:val="24"/>
          <w:lang w:val="sr-Cyrl-RS"/>
        </w:rPr>
        <w:t>ој 87/18</w:t>
      </w:r>
      <w:r>
        <w:rPr>
          <w:rFonts w:ascii="Times New Roman" w:hAnsi="Times New Roman" w:cs="Times New Roman"/>
          <w:sz w:val="24"/>
          <w:szCs w:val="24"/>
        </w:rPr>
        <w:t>), Закону о тајности података („Службени гласник РС” број</w:t>
      </w: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104/09) и др. стекли услови за искључење или ограничење слободног приступа информацијама од јавног значаја. </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lang w:val="sr-Cyrl-RS"/>
        </w:rPr>
        <w:t>О</w:t>
      </w:r>
      <w:r>
        <w:rPr>
          <w:rFonts w:ascii="Times New Roman" w:hAnsi="Times New Roman" w:cs="Times New Roman"/>
          <w:sz w:val="24"/>
          <w:szCs w:val="24"/>
        </w:rPr>
        <w:t>дбијање захтева може бити делимично или потпуно, односно не значи да ће приступ информацији бити по аутоматизму ускраћен, већ ће се, у зависности од тога да ли је тражену информацију могуће издвојити на основу члана 12. Закона о слободном приступу информацијама од јавног зна</w:t>
      </w:r>
      <w:r>
        <w:rPr>
          <w:rFonts w:ascii="Times New Roman" w:hAnsi="Times New Roman" w:cs="Times New Roman"/>
          <w:sz w:val="24"/>
          <w:szCs w:val="24"/>
          <w:lang w:val="sr-Cyrl-RS"/>
        </w:rPr>
        <w:t>чаја</w:t>
      </w:r>
      <w:r>
        <w:rPr>
          <w:rFonts w:ascii="Times New Roman" w:hAnsi="Times New Roman" w:cs="Times New Roman"/>
          <w:sz w:val="24"/>
          <w:szCs w:val="24"/>
        </w:rPr>
        <w:t>, одлучивати о томе да ли делимично удовољити захтеву или не.</w:t>
      </w:r>
    </w:p>
    <w:p w:rsidR="0096272A" w:rsidRDefault="0096272A" w:rsidP="0096272A">
      <w:pPr>
        <w:ind w:firstLine="708"/>
        <w:rPr>
          <w:rFonts w:ascii="Times New Roman" w:hAnsi="Times New Roman" w:cs="Times New Roman"/>
          <w:sz w:val="24"/>
          <w:szCs w:val="24"/>
          <w:lang w:val="sr-Cyrl-RS"/>
        </w:rPr>
      </w:pPr>
    </w:p>
    <w:p w:rsidR="0096272A" w:rsidRDefault="0096272A" w:rsidP="0096272A">
      <w:pPr>
        <w:ind w:firstLine="708"/>
        <w:rPr>
          <w:rFonts w:ascii="Times New Roman" w:hAnsi="Times New Roman" w:cs="Times New Roman"/>
          <w:sz w:val="24"/>
          <w:szCs w:val="24"/>
          <w:lang w:val="sr-Cyrl-RS"/>
        </w:rPr>
      </w:pPr>
    </w:p>
    <w:p w:rsidR="0096272A" w:rsidRDefault="0096272A" w:rsidP="0096272A">
      <w:pPr>
        <w:pStyle w:val="Heading1"/>
        <w:spacing w:before="0"/>
        <w:ind w:left="284" w:firstLine="0"/>
        <w:jc w:val="center"/>
        <w:rPr>
          <w:rFonts w:ascii="Times New Roman" w:hAnsi="Times New Roman" w:cs="Times New Roman"/>
          <w:b/>
          <w:color w:val="auto"/>
          <w:sz w:val="24"/>
          <w:szCs w:val="24"/>
          <w:lang w:eastAsia="ar-SA"/>
        </w:rPr>
      </w:pPr>
      <w:bookmarkStart w:id="30" w:name="_Toc108606004"/>
      <w:r>
        <w:rPr>
          <w:rFonts w:ascii="Times New Roman" w:hAnsi="Times New Roman" w:cs="Times New Roman"/>
          <w:b/>
          <w:color w:val="auto"/>
          <w:sz w:val="24"/>
          <w:szCs w:val="24"/>
          <w:lang w:val="sr-Cyrl-RS" w:eastAsia="ar-SA"/>
        </w:rPr>
        <w:t>1</w:t>
      </w:r>
      <w:r>
        <w:rPr>
          <w:rFonts w:ascii="Times New Roman" w:hAnsi="Times New Roman" w:cs="Times New Roman"/>
          <w:b/>
          <w:color w:val="auto"/>
          <w:sz w:val="24"/>
          <w:szCs w:val="24"/>
          <w:lang w:eastAsia="ar-SA"/>
        </w:rPr>
        <w:t>4</w:t>
      </w:r>
      <w:r>
        <w:rPr>
          <w:rFonts w:ascii="Times New Roman" w:hAnsi="Times New Roman" w:cs="Times New Roman"/>
          <w:b/>
          <w:color w:val="auto"/>
          <w:sz w:val="24"/>
          <w:szCs w:val="24"/>
          <w:lang w:val="sr-Cyrl-RS" w:eastAsia="ar-SA"/>
        </w:rPr>
        <w:t>.</w:t>
      </w:r>
      <w:r>
        <w:rPr>
          <w:rFonts w:ascii="Times New Roman" w:hAnsi="Times New Roman" w:cs="Times New Roman"/>
          <w:color w:val="auto"/>
          <w:sz w:val="24"/>
          <w:szCs w:val="24"/>
          <w:lang w:val="sr-Cyrl-RS" w:eastAsia="ar-SA"/>
        </w:rPr>
        <w:t xml:space="preserve"> </w:t>
      </w:r>
      <w:r>
        <w:rPr>
          <w:rFonts w:ascii="Times New Roman" w:hAnsi="Times New Roman" w:cs="Times New Roman"/>
          <w:b/>
          <w:color w:val="auto"/>
          <w:sz w:val="24"/>
          <w:szCs w:val="24"/>
          <w:lang w:eastAsia="ar-SA"/>
        </w:rPr>
        <w:t>НАЈЧЕШЋЕ ТРАЖЕНЕ ИНФОРМАЦИЈЕ ОД ЈАВНОГ ЗНАЧАЈА</w:t>
      </w:r>
      <w:bookmarkEnd w:id="30"/>
    </w:p>
    <w:p w:rsidR="0096272A" w:rsidRDefault="0096272A" w:rsidP="0096272A">
      <w:pPr>
        <w:pStyle w:val="ListParagraph"/>
        <w:rPr>
          <w:rFonts w:ascii="Times New Roman" w:hAnsi="Times New Roman" w:cs="Times New Roman"/>
          <w:b/>
          <w:sz w:val="24"/>
          <w:szCs w:val="24"/>
          <w:lang w:eastAsia="ar-SA"/>
        </w:rPr>
      </w:pPr>
    </w:p>
    <w:p w:rsidR="0096272A" w:rsidRDefault="0096272A" w:rsidP="0096272A">
      <w:pPr>
        <w:pStyle w:val="ListParagraph"/>
        <w:ind w:left="0"/>
        <w:rPr>
          <w:rFonts w:ascii="Times New Roman" w:hAnsi="Times New Roman" w:cs="Times New Roman"/>
          <w:sz w:val="24"/>
          <w:szCs w:val="24"/>
          <w:lang w:val="sr-Cyrl-RS" w:eastAsia="ar-SA"/>
        </w:rPr>
      </w:pPr>
      <w:r>
        <w:rPr>
          <w:rFonts w:ascii="Times New Roman" w:hAnsi="Times New Roman" w:cs="Times New Roman"/>
          <w:sz w:val="24"/>
          <w:szCs w:val="24"/>
          <w:lang w:eastAsia="ar-SA"/>
        </w:rPr>
        <w:tab/>
        <w:t>Министарство за бригу о породици и демографију нема адекватних података о најчешће траженим информацијама од јавног значаја.</w:t>
      </w:r>
      <w:r>
        <w:rPr>
          <w:rFonts w:ascii="Times New Roman" w:hAnsi="Times New Roman" w:cs="Times New Roman"/>
          <w:sz w:val="24"/>
          <w:szCs w:val="24"/>
          <w:lang w:val="sr-Cyrl-RS" w:eastAsia="ar-SA"/>
        </w:rPr>
        <w:t xml:space="preserve">  </w:t>
      </w:r>
    </w:p>
    <w:p w:rsidR="0096272A" w:rsidRDefault="0096272A" w:rsidP="0096272A">
      <w:pPr>
        <w:pStyle w:val="ListParagraph"/>
        <w:ind w:left="0"/>
        <w:rPr>
          <w:rFonts w:ascii="Times New Roman" w:hAnsi="Times New Roman" w:cs="Times New Roman"/>
          <w:sz w:val="24"/>
          <w:szCs w:val="24"/>
          <w:lang w:val="sr-Cyrl-RS" w:eastAsia="ar-SA"/>
        </w:rPr>
      </w:pPr>
    </w:p>
    <w:p w:rsidR="0096272A" w:rsidRDefault="0096272A" w:rsidP="0096272A">
      <w:pPr>
        <w:pStyle w:val="Heading1"/>
        <w:spacing w:before="0"/>
        <w:ind w:left="284" w:firstLine="0"/>
        <w:jc w:val="center"/>
        <w:rPr>
          <w:rFonts w:ascii="Times New Roman" w:hAnsi="Times New Roman" w:cs="Times New Roman"/>
          <w:b/>
          <w:color w:val="auto"/>
          <w:sz w:val="24"/>
          <w:szCs w:val="24"/>
          <w:lang w:val="sr-Cyrl-RS" w:eastAsia="ar-SA"/>
        </w:rPr>
      </w:pPr>
      <w:bookmarkStart w:id="31" w:name="_Hlk121916844"/>
      <w:r>
        <w:rPr>
          <w:rFonts w:ascii="Times New Roman" w:hAnsi="Times New Roman" w:cs="Times New Roman"/>
          <w:b/>
          <w:color w:val="auto"/>
          <w:sz w:val="24"/>
          <w:szCs w:val="24"/>
          <w:lang w:val="sr-Cyrl-RS" w:eastAsia="ar-SA"/>
        </w:rPr>
        <w:t xml:space="preserve">15. </w:t>
      </w:r>
      <w:r>
        <w:rPr>
          <w:rFonts w:ascii="Times New Roman" w:hAnsi="Times New Roman" w:cs="Times New Roman"/>
          <w:b/>
          <w:color w:val="auto"/>
          <w:sz w:val="24"/>
          <w:szCs w:val="24"/>
          <w:lang w:eastAsia="ar-SA"/>
        </w:rPr>
        <w:t>ИНФОРМАЦИЈ</w:t>
      </w:r>
      <w:r>
        <w:rPr>
          <w:rFonts w:ascii="Times New Roman" w:hAnsi="Times New Roman" w:cs="Times New Roman"/>
          <w:b/>
          <w:color w:val="auto"/>
          <w:sz w:val="24"/>
          <w:szCs w:val="24"/>
          <w:lang w:val="sr-Cyrl-RS" w:eastAsia="ar-SA"/>
        </w:rPr>
        <w:t xml:space="preserve">Е О </w:t>
      </w:r>
      <w:r>
        <w:rPr>
          <w:rFonts w:ascii="Times New Roman" w:hAnsi="Times New Roman" w:cs="Times New Roman"/>
          <w:b/>
          <w:color w:val="auto"/>
          <w:sz w:val="24"/>
          <w:szCs w:val="24"/>
          <w:lang w:eastAsia="ar-SA"/>
        </w:rPr>
        <w:t>ПОДНОШЕЊ</w:t>
      </w:r>
      <w:r>
        <w:rPr>
          <w:rFonts w:ascii="Times New Roman" w:hAnsi="Times New Roman" w:cs="Times New Roman"/>
          <w:b/>
          <w:color w:val="auto"/>
          <w:sz w:val="24"/>
          <w:szCs w:val="24"/>
          <w:lang w:val="sr-Cyrl-RS" w:eastAsia="ar-SA"/>
        </w:rPr>
        <w:t xml:space="preserve">У </w:t>
      </w:r>
      <w:proofErr w:type="gramStart"/>
      <w:r>
        <w:rPr>
          <w:rFonts w:ascii="Times New Roman" w:hAnsi="Times New Roman" w:cs="Times New Roman"/>
          <w:b/>
          <w:color w:val="auto"/>
          <w:sz w:val="24"/>
          <w:szCs w:val="24"/>
          <w:lang w:eastAsia="ar-SA"/>
        </w:rPr>
        <w:t xml:space="preserve">ЗАХТЕВА </w:t>
      </w:r>
      <w:r>
        <w:rPr>
          <w:rFonts w:ascii="Times New Roman" w:hAnsi="Times New Roman" w:cs="Times New Roman"/>
          <w:b/>
          <w:color w:val="auto"/>
          <w:sz w:val="24"/>
          <w:szCs w:val="24"/>
          <w:lang w:val="sr-Cyrl-RS" w:eastAsia="ar-SA"/>
        </w:rPr>
        <w:t>,</w:t>
      </w:r>
      <w:proofErr w:type="gramEnd"/>
      <w:r>
        <w:rPr>
          <w:rFonts w:ascii="Times New Roman" w:hAnsi="Times New Roman" w:cs="Times New Roman"/>
          <w:b/>
          <w:color w:val="auto"/>
          <w:sz w:val="24"/>
          <w:szCs w:val="24"/>
          <w:lang w:val="sr-Cyrl-RS" w:eastAsia="ar-SA"/>
        </w:rPr>
        <w:t xml:space="preserve"> СА АДРЕСАМА ЗА ПРИЈЕМ ПОШТЕ И ЕЛЕКТРОНСКЕ ПОШТЕ И ПОДАЦИ О РОКОВИМА ЗА ПОСТУПАЊЕ ПО ЗАХТЕВУ, ПРАВО НА ПРАВНО СРЕДСТВО И ЛИЦУ НАДЛЕЖНОМ ЗА ПОСТУПАЊЕ ПО ЗАХТЕВУ</w:t>
      </w:r>
    </w:p>
    <w:bookmarkEnd w:id="31"/>
    <w:p w:rsidR="0096272A" w:rsidRDefault="0096272A" w:rsidP="0096272A">
      <w:pPr>
        <w:spacing w:line="0" w:lineRule="atLeast"/>
        <w:jc w:val="left"/>
        <w:rPr>
          <w:rFonts w:ascii="Times New Roman" w:eastAsia="Arial" w:hAnsi="Times New Roman" w:cs="Times New Roman"/>
          <w:sz w:val="24"/>
          <w:szCs w:val="24"/>
        </w:rPr>
      </w:pP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 xml:space="preserve">Остваривање права на приступ информацијама од јавног значаја врши се подношењем писменог или усменог захтева. </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lastRenderedPageBreak/>
        <w:t>Тражилац информација подноси захтев у писаној форми поштом на адресу Булевар Михаила Пупина 2, Нови Београд 11070</w:t>
      </w:r>
      <w:r>
        <w:rPr>
          <w:rFonts w:ascii="Times New Roman" w:eastAsia="Arial" w:hAnsi="Times New Roman" w:cs="Times New Roman"/>
          <w:color w:val="FF0000"/>
          <w:sz w:val="24"/>
          <w:szCs w:val="24"/>
        </w:rPr>
        <w:t xml:space="preserve"> </w:t>
      </w:r>
      <w:r>
        <w:rPr>
          <w:rFonts w:ascii="Times New Roman" w:eastAsia="Arial" w:hAnsi="Times New Roman" w:cs="Times New Roman"/>
          <w:sz w:val="24"/>
          <w:szCs w:val="24"/>
        </w:rPr>
        <w:t>или</w:t>
      </w:r>
      <w:r>
        <w:rPr>
          <w:rFonts w:ascii="Times New Roman" w:eastAsia="Arial" w:hAnsi="Times New Roman" w:cs="Times New Roman"/>
          <w:color w:val="FF0000"/>
          <w:sz w:val="24"/>
          <w:szCs w:val="24"/>
        </w:rPr>
        <w:t xml:space="preserve"> </w:t>
      </w:r>
      <w:r>
        <w:rPr>
          <w:rFonts w:ascii="Times New Roman" w:eastAsia="Arial" w:hAnsi="Times New Roman" w:cs="Times New Roman"/>
          <w:sz w:val="24"/>
          <w:szCs w:val="24"/>
        </w:rPr>
        <w:t xml:space="preserve">у електронској форми на е-mail адресу: </w:t>
      </w:r>
      <w:hyperlink r:id="rId50" w:history="1">
        <w:r>
          <w:rPr>
            <w:rStyle w:val="Hyperlink"/>
            <w:rFonts w:ascii="Times New Roman" w:hAnsi="Times New Roman" w:cs="Times New Roman"/>
            <w:sz w:val="24"/>
            <w:szCs w:val="24"/>
          </w:rPr>
          <w:t>kabinet@minbpd.gov.rs</w:t>
        </w:r>
      </w:hyperlink>
      <w:r>
        <w:rPr>
          <w:rFonts w:ascii="Times New Roman" w:eastAsia="Arial" w:hAnsi="Times New Roman" w:cs="Times New Roman"/>
          <w:color w:val="000000" w:themeColor="text1"/>
          <w:sz w:val="24"/>
          <w:szCs w:val="24"/>
        </w:rPr>
        <w:t>,</w:t>
      </w:r>
      <w:r>
        <w:rPr>
          <w:rFonts w:ascii="Times New Roman" w:eastAsia="Arial" w:hAnsi="Times New Roman" w:cs="Times New Roman"/>
          <w:sz w:val="24"/>
          <w:szCs w:val="24"/>
        </w:rPr>
        <w:t xml:space="preserve"> </w:t>
      </w:r>
      <w:hyperlink r:id="rId51" w:history="1">
        <w:r>
          <w:rPr>
            <w:rStyle w:val="Hyperlink"/>
            <w:rFonts w:ascii="Times New Roman" w:eastAsia="Arial" w:hAnsi="Times New Roman" w:cs="Times New Roman"/>
            <w:sz w:val="24"/>
            <w:szCs w:val="24"/>
          </w:rPr>
          <w:t>marija.vukasinovic@minbpd.gov.rs</w:t>
        </w:r>
      </w:hyperlink>
      <w:r>
        <w:rPr>
          <w:rStyle w:val="Hyperlink"/>
          <w:rFonts w:ascii="Times New Roman" w:eastAsia="Arial" w:hAnsi="Times New Roman" w:cs="Times New Roman"/>
          <w:color w:val="000000" w:themeColor="text1"/>
          <w:sz w:val="24"/>
          <w:szCs w:val="24"/>
          <w:lang w:val="sr-Cyrl-RS"/>
        </w:rPr>
        <w:t>.</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Усменим путем захтев се подноси саопштавањем у записник, у просторијама Министарства за бригу о породици и демографију, при чему се такав захтев уноси у посебну евиденцију и примењују се рокови као да је захтев поднет писмено, у складу са одредбама члана 15. став 7. Закона о слободном приступу информацијама од јавног значаја.</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 xml:space="preserve">Свако има право </w:t>
      </w:r>
      <w:proofErr w:type="gramStart"/>
      <w:r>
        <w:rPr>
          <w:rFonts w:ascii="Times New Roman" w:eastAsia="Arial" w:hAnsi="Times New Roman" w:cs="Times New Roman"/>
          <w:sz w:val="24"/>
          <w:szCs w:val="24"/>
        </w:rPr>
        <w:t>да  поднесе</w:t>
      </w:r>
      <w:proofErr w:type="gramEnd"/>
      <w:r>
        <w:rPr>
          <w:rFonts w:ascii="Times New Roman" w:eastAsia="Arial" w:hAnsi="Times New Roman" w:cs="Times New Roman"/>
          <w:sz w:val="24"/>
          <w:szCs w:val="24"/>
        </w:rPr>
        <w:t xml:space="preserve"> захтев за приступ информацијама од јавног значаја и да му се оне учине доступним уколико их Министарство поседује.</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Захтев мора да садржи назив органа власти, име, презиме и адресу тражиоца, као и што прецизнији опис информације која се тражи, а може да садржи и друге податке које олакшавају проналажење тражене информације.</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Ако захтев не садржи наведене податке, односно ако захтев није уредан, овлашћено лице органа власти дужно је да, без надокнаде, поучи тражиоца како да те недостатке отклони, односно да достави тражиоцу упутство о допуни.</w:t>
      </w:r>
      <w:r>
        <w:rPr>
          <w:rFonts w:ascii="Times New Roman" w:hAnsi="Times New Roman" w:cs="Times New Roman"/>
          <w:sz w:val="24"/>
          <w:szCs w:val="24"/>
        </w:rPr>
        <w:t xml:space="preserve"> </w:t>
      </w:r>
      <w:r>
        <w:rPr>
          <w:rFonts w:ascii="Times New Roman" w:eastAsia="Arial" w:hAnsi="Times New Roman" w:cs="Times New Roman"/>
          <w:sz w:val="24"/>
          <w:szCs w:val="24"/>
        </w:rPr>
        <w:t>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поступати, Министарство ће донети закључак о одбацивању захтева као неуредног.</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Тражилац не мора у захтеву навести разлог тражења информације.</w:t>
      </w:r>
    </w:p>
    <w:p w:rsidR="0096272A" w:rsidRDefault="0096272A" w:rsidP="0096272A">
      <w:pPr>
        <w:rPr>
          <w:rFonts w:ascii="Times New Roman" w:eastAsia="Arial" w:hAnsi="Times New Roman" w:cs="Times New Roman"/>
          <w:sz w:val="24"/>
          <w:szCs w:val="24"/>
        </w:rPr>
      </w:pPr>
      <w:r>
        <w:rPr>
          <w:rFonts w:ascii="Times New Roman" w:hAnsi="Times New Roman" w:cs="Times New Roman"/>
          <w:sz w:val="24"/>
          <w:szCs w:val="24"/>
        </w:rPr>
        <w:tab/>
        <w:t>Министарство је дужно да без одлагања, а најкасније у року од 48 сати, 15 дана или 40 дана (у зависности од врсте тражене информације) од дана пријема захтева, обавести тражиоца о поседовању информације, стави му на увид документ који садржи тражену информацију, односно изда му или упути копију тог документа.</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Увид у документ који садржи тражену информацију је бесплатан и врши се у службеним просторијама Министарства.</w:t>
      </w:r>
    </w:p>
    <w:p w:rsidR="0096272A" w:rsidRDefault="0096272A" w:rsidP="0096272A">
      <w:pPr>
        <w:rPr>
          <w:rFonts w:ascii="Times New Roman" w:eastAsia="Arial" w:hAnsi="Times New Roman" w:cs="Times New Roman"/>
          <w:sz w:val="24"/>
          <w:szCs w:val="24"/>
        </w:rPr>
      </w:pPr>
      <w:r>
        <w:rPr>
          <w:rFonts w:ascii="Times New Roman" w:eastAsia="Arial" w:hAnsi="Times New Roman" w:cs="Times New Roman"/>
          <w:sz w:val="24"/>
          <w:szCs w:val="24"/>
        </w:rPr>
        <w:tab/>
        <w:t xml:space="preserve">Копија документа који садржи тражену информацију издаје се уз обавезу тражиоца да плати накнаду нужних трошкова израде те копије, а у случају упућивања и трошкове упућивања. </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Од обавезе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 осим у случајевима ако се ради о информацији која је већ објављена и доступна у земљи или на интернету.</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Ако удовољи захтеву, Министарство неће издати посебно решење, него ће о томе сачинити службену белешку.</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Ако Министарство одбије, из Законом одређених разлога, да у целини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96272A" w:rsidRDefault="0096272A" w:rsidP="0096272A">
      <w:pPr>
        <w:rPr>
          <w:rFonts w:ascii="Times New Roman" w:hAnsi="Times New Roman" w:cs="Times New Roman"/>
          <w:sz w:val="24"/>
          <w:szCs w:val="24"/>
        </w:rPr>
      </w:pPr>
      <w:r>
        <w:rPr>
          <w:rFonts w:ascii="Times New Roman" w:hAnsi="Times New Roman" w:cs="Times New Roman"/>
          <w:sz w:val="24"/>
          <w:szCs w:val="24"/>
        </w:rPr>
        <w:tab/>
        <w:t>Тражилац може изјавити жалбу у случајевима прописаним чланом 22. Закона о слободном приступу информацијама од јавног значаја.</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rPr>
        <w:tab/>
        <w:t>Подносилац захтева има право жалбе, односно право да покрене управни спор, против решења Министарства, у случају да Министарство нити удовољи нити донесе решење којим се захтев одбија.</w:t>
      </w:r>
      <w:r>
        <w:rPr>
          <w:rFonts w:ascii="Times New Roman" w:hAnsi="Times New Roman" w:cs="Times New Roman"/>
          <w:sz w:val="24"/>
          <w:szCs w:val="24"/>
          <w:lang w:val="sr-Cyrl-RS"/>
        </w:rPr>
        <w:t xml:space="preserve"> </w:t>
      </w:r>
    </w:p>
    <w:p w:rsidR="0096272A" w:rsidRDefault="0096272A" w:rsidP="0096272A">
      <w:pPr>
        <w:rPr>
          <w:rFonts w:ascii="Times New Roman" w:hAnsi="Times New Roman" w:cs="Times New Roman"/>
          <w:sz w:val="24"/>
          <w:szCs w:val="24"/>
          <w:lang w:val="sr-Cyrl-RS"/>
        </w:rPr>
      </w:pPr>
      <w:r>
        <w:rPr>
          <w:rFonts w:ascii="Times New Roman" w:hAnsi="Times New Roman" w:cs="Times New Roman"/>
          <w:sz w:val="24"/>
          <w:szCs w:val="24"/>
        </w:rPr>
        <w:t>Подносилац захтева има право жалбе, односно право да покрене управни спор, на закључак којим се захтев тражиоца одбацује као неуредан.</w:t>
      </w:r>
    </w:p>
    <w:p w:rsidR="0063797B" w:rsidRDefault="0063797B"/>
    <w:sectPr w:rsidR="0063797B">
      <w:footerReference w:type="default" r:id="rId5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97A" w:rsidRDefault="0088197A" w:rsidP="004D71AC">
      <w:r>
        <w:separator/>
      </w:r>
    </w:p>
  </w:endnote>
  <w:endnote w:type="continuationSeparator" w:id="0">
    <w:p w:rsidR="0088197A" w:rsidRDefault="0088197A" w:rsidP="004D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66900"/>
      <w:docPartObj>
        <w:docPartGallery w:val="Page Numbers (Bottom of Page)"/>
        <w:docPartUnique/>
      </w:docPartObj>
    </w:sdtPr>
    <w:sdtEndPr>
      <w:rPr>
        <w:noProof/>
      </w:rPr>
    </w:sdtEndPr>
    <w:sdtContent>
      <w:p w:rsidR="00C45589" w:rsidRDefault="00C4558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45589" w:rsidRDefault="00C455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97A" w:rsidRDefault="0088197A" w:rsidP="004D71AC">
      <w:r>
        <w:separator/>
      </w:r>
    </w:p>
  </w:footnote>
  <w:footnote w:type="continuationSeparator" w:id="0">
    <w:p w:rsidR="0088197A" w:rsidRDefault="0088197A" w:rsidP="004D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54C74"/>
    <w:multiLevelType w:val="hybridMultilevel"/>
    <w:tmpl w:val="9A3696C8"/>
    <w:lvl w:ilvl="0" w:tplc="19A04FD2">
      <w:start w:val="1"/>
      <w:numFmt w:val="decimal"/>
      <w:lvlText w:val="%1."/>
      <w:lvlJc w:val="left"/>
      <w:pPr>
        <w:ind w:left="922" w:hanging="360"/>
      </w:pPr>
      <w:rPr>
        <w:rFonts w:hint="default"/>
      </w:rPr>
    </w:lvl>
    <w:lvl w:ilvl="1" w:tplc="241A0019" w:tentative="1">
      <w:start w:val="1"/>
      <w:numFmt w:val="lowerLetter"/>
      <w:lvlText w:val="%2."/>
      <w:lvlJc w:val="left"/>
      <w:pPr>
        <w:ind w:left="1642" w:hanging="360"/>
      </w:pPr>
    </w:lvl>
    <w:lvl w:ilvl="2" w:tplc="241A001B" w:tentative="1">
      <w:start w:val="1"/>
      <w:numFmt w:val="lowerRoman"/>
      <w:lvlText w:val="%3."/>
      <w:lvlJc w:val="right"/>
      <w:pPr>
        <w:ind w:left="2362" w:hanging="180"/>
      </w:pPr>
    </w:lvl>
    <w:lvl w:ilvl="3" w:tplc="241A000F" w:tentative="1">
      <w:start w:val="1"/>
      <w:numFmt w:val="decimal"/>
      <w:lvlText w:val="%4."/>
      <w:lvlJc w:val="left"/>
      <w:pPr>
        <w:ind w:left="3082" w:hanging="360"/>
      </w:pPr>
    </w:lvl>
    <w:lvl w:ilvl="4" w:tplc="241A0019" w:tentative="1">
      <w:start w:val="1"/>
      <w:numFmt w:val="lowerLetter"/>
      <w:lvlText w:val="%5."/>
      <w:lvlJc w:val="left"/>
      <w:pPr>
        <w:ind w:left="3802" w:hanging="360"/>
      </w:pPr>
    </w:lvl>
    <w:lvl w:ilvl="5" w:tplc="241A001B" w:tentative="1">
      <w:start w:val="1"/>
      <w:numFmt w:val="lowerRoman"/>
      <w:lvlText w:val="%6."/>
      <w:lvlJc w:val="right"/>
      <w:pPr>
        <w:ind w:left="4522" w:hanging="180"/>
      </w:pPr>
    </w:lvl>
    <w:lvl w:ilvl="6" w:tplc="241A000F" w:tentative="1">
      <w:start w:val="1"/>
      <w:numFmt w:val="decimal"/>
      <w:lvlText w:val="%7."/>
      <w:lvlJc w:val="left"/>
      <w:pPr>
        <w:ind w:left="5242" w:hanging="360"/>
      </w:pPr>
    </w:lvl>
    <w:lvl w:ilvl="7" w:tplc="241A0019" w:tentative="1">
      <w:start w:val="1"/>
      <w:numFmt w:val="lowerLetter"/>
      <w:lvlText w:val="%8."/>
      <w:lvlJc w:val="left"/>
      <w:pPr>
        <w:ind w:left="5962" w:hanging="360"/>
      </w:pPr>
    </w:lvl>
    <w:lvl w:ilvl="8" w:tplc="241A001B" w:tentative="1">
      <w:start w:val="1"/>
      <w:numFmt w:val="lowerRoman"/>
      <w:lvlText w:val="%9."/>
      <w:lvlJc w:val="right"/>
      <w:pPr>
        <w:ind w:left="6682" w:hanging="180"/>
      </w:pPr>
    </w:lvl>
  </w:abstractNum>
  <w:abstractNum w:abstractNumId="1" w15:restartNumberingAfterBreak="0">
    <w:nsid w:val="07737062"/>
    <w:multiLevelType w:val="hybridMultilevel"/>
    <w:tmpl w:val="3FB8C91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15:restartNumberingAfterBreak="0">
    <w:nsid w:val="0B57309A"/>
    <w:multiLevelType w:val="hybridMultilevel"/>
    <w:tmpl w:val="029EC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DD6755E"/>
    <w:multiLevelType w:val="hybridMultilevel"/>
    <w:tmpl w:val="B8A07586"/>
    <w:lvl w:ilvl="0" w:tplc="64660C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310FDA"/>
    <w:multiLevelType w:val="hybridMultilevel"/>
    <w:tmpl w:val="96301808"/>
    <w:lvl w:ilvl="0" w:tplc="2FFC1E9A">
      <w:start w:val="1"/>
      <w:numFmt w:val="bullet"/>
      <w:lvlText w:val="-"/>
      <w:lvlJc w:val="left"/>
      <w:pPr>
        <w:ind w:left="720" w:hanging="360"/>
      </w:pPr>
      <w:rPr>
        <w:rFonts w:ascii="Times New Roman" w:eastAsiaTheme="minorHAnsi" w:hAnsi="Times New Roman" w:cs="Times New Roman"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5" w15:restartNumberingAfterBreak="0">
    <w:nsid w:val="14D9080E"/>
    <w:multiLevelType w:val="hybridMultilevel"/>
    <w:tmpl w:val="5F303B3E"/>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6" w15:restartNumberingAfterBreak="0">
    <w:nsid w:val="19410ADD"/>
    <w:multiLevelType w:val="hybridMultilevel"/>
    <w:tmpl w:val="66F081D2"/>
    <w:lvl w:ilvl="0" w:tplc="EC60ACFA">
      <w:start w:val="2"/>
      <w:numFmt w:val="bullet"/>
      <w:lvlText w:val="-"/>
      <w:lvlJc w:val="left"/>
      <w:pPr>
        <w:tabs>
          <w:tab w:val="num" w:pos="1140"/>
        </w:tabs>
        <w:ind w:left="1140" w:hanging="360"/>
      </w:pPr>
      <w:rPr>
        <w:rFonts w:ascii="Times New Roman" w:eastAsia="Times New Roman" w:hAnsi="Times New Roman" w:cs="Times New Roman"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hint="default"/>
      </w:rPr>
    </w:lvl>
    <w:lvl w:ilvl="3" w:tplc="04090001">
      <w:start w:val="1"/>
      <w:numFmt w:val="bullet"/>
      <w:lvlText w:val=""/>
      <w:lvlJc w:val="left"/>
      <w:pPr>
        <w:tabs>
          <w:tab w:val="num" w:pos="3300"/>
        </w:tabs>
        <w:ind w:left="3300" w:hanging="360"/>
      </w:pPr>
      <w:rPr>
        <w:rFonts w:ascii="Symbol" w:hAnsi="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hint="default"/>
      </w:rPr>
    </w:lvl>
    <w:lvl w:ilvl="6" w:tplc="04090001">
      <w:start w:val="1"/>
      <w:numFmt w:val="bullet"/>
      <w:lvlText w:val=""/>
      <w:lvlJc w:val="left"/>
      <w:pPr>
        <w:tabs>
          <w:tab w:val="num" w:pos="5460"/>
        </w:tabs>
        <w:ind w:left="5460" w:hanging="360"/>
      </w:pPr>
      <w:rPr>
        <w:rFonts w:ascii="Symbol" w:hAnsi="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hint="default"/>
      </w:rPr>
    </w:lvl>
  </w:abstractNum>
  <w:abstractNum w:abstractNumId="7" w15:restartNumberingAfterBreak="0">
    <w:nsid w:val="1B751C56"/>
    <w:multiLevelType w:val="hybridMultilevel"/>
    <w:tmpl w:val="6024B2AC"/>
    <w:lvl w:ilvl="0" w:tplc="1C5C35CC">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615E7E"/>
    <w:multiLevelType w:val="hybridMultilevel"/>
    <w:tmpl w:val="D9D0A3AE"/>
    <w:lvl w:ilvl="0" w:tplc="2FFC1E9A">
      <w:start w:val="1"/>
      <w:numFmt w:val="bullet"/>
      <w:lvlText w:val="-"/>
      <w:lvlJc w:val="left"/>
      <w:pPr>
        <w:ind w:left="720" w:hanging="360"/>
      </w:pPr>
      <w:rPr>
        <w:rFonts w:ascii="Times New Roman" w:eastAsiaTheme="minorHAnsi" w:hAnsi="Times New Roman" w:cs="Times New Roman"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9" w15:restartNumberingAfterBreak="0">
    <w:nsid w:val="2D8B5BE4"/>
    <w:multiLevelType w:val="hybridMultilevel"/>
    <w:tmpl w:val="42565532"/>
    <w:lvl w:ilvl="0" w:tplc="64660C6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BFC73C1"/>
    <w:multiLevelType w:val="hybridMultilevel"/>
    <w:tmpl w:val="E7565CD0"/>
    <w:lvl w:ilvl="0" w:tplc="64660C6C">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3D3E3DCA"/>
    <w:multiLevelType w:val="hybridMultilevel"/>
    <w:tmpl w:val="E61EA1B8"/>
    <w:lvl w:ilvl="0" w:tplc="241A000F">
      <w:start w:val="1"/>
      <w:numFmt w:val="decimal"/>
      <w:lvlText w:val="%1."/>
      <w:lvlJc w:val="left"/>
      <w:pPr>
        <w:ind w:left="1363" w:hanging="360"/>
      </w:pPr>
    </w:lvl>
    <w:lvl w:ilvl="1" w:tplc="241A0019">
      <w:start w:val="1"/>
      <w:numFmt w:val="lowerLetter"/>
      <w:lvlText w:val="%2."/>
      <w:lvlJc w:val="left"/>
      <w:pPr>
        <w:ind w:left="2083" w:hanging="360"/>
      </w:pPr>
    </w:lvl>
    <w:lvl w:ilvl="2" w:tplc="241A001B">
      <w:start w:val="1"/>
      <w:numFmt w:val="lowerRoman"/>
      <w:lvlText w:val="%3."/>
      <w:lvlJc w:val="right"/>
      <w:pPr>
        <w:ind w:left="2803" w:hanging="180"/>
      </w:pPr>
    </w:lvl>
    <w:lvl w:ilvl="3" w:tplc="241A000F">
      <w:start w:val="1"/>
      <w:numFmt w:val="decimal"/>
      <w:lvlText w:val="%4."/>
      <w:lvlJc w:val="left"/>
      <w:pPr>
        <w:ind w:left="3523" w:hanging="360"/>
      </w:pPr>
    </w:lvl>
    <w:lvl w:ilvl="4" w:tplc="241A0019">
      <w:start w:val="1"/>
      <w:numFmt w:val="lowerLetter"/>
      <w:lvlText w:val="%5."/>
      <w:lvlJc w:val="left"/>
      <w:pPr>
        <w:ind w:left="4243" w:hanging="360"/>
      </w:pPr>
    </w:lvl>
    <w:lvl w:ilvl="5" w:tplc="241A001B">
      <w:start w:val="1"/>
      <w:numFmt w:val="lowerRoman"/>
      <w:lvlText w:val="%6."/>
      <w:lvlJc w:val="right"/>
      <w:pPr>
        <w:ind w:left="4963" w:hanging="180"/>
      </w:pPr>
    </w:lvl>
    <w:lvl w:ilvl="6" w:tplc="241A000F">
      <w:start w:val="1"/>
      <w:numFmt w:val="decimal"/>
      <w:lvlText w:val="%7."/>
      <w:lvlJc w:val="left"/>
      <w:pPr>
        <w:ind w:left="5683" w:hanging="360"/>
      </w:pPr>
    </w:lvl>
    <w:lvl w:ilvl="7" w:tplc="241A0019">
      <w:start w:val="1"/>
      <w:numFmt w:val="lowerLetter"/>
      <w:lvlText w:val="%8."/>
      <w:lvlJc w:val="left"/>
      <w:pPr>
        <w:ind w:left="6403" w:hanging="360"/>
      </w:pPr>
    </w:lvl>
    <w:lvl w:ilvl="8" w:tplc="241A001B">
      <w:start w:val="1"/>
      <w:numFmt w:val="lowerRoman"/>
      <w:lvlText w:val="%9."/>
      <w:lvlJc w:val="right"/>
      <w:pPr>
        <w:ind w:left="7123" w:hanging="180"/>
      </w:pPr>
    </w:lvl>
  </w:abstractNum>
  <w:abstractNum w:abstractNumId="12" w15:restartNumberingAfterBreak="0">
    <w:nsid w:val="584C17BA"/>
    <w:multiLevelType w:val="hybridMultilevel"/>
    <w:tmpl w:val="FE56E182"/>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15:restartNumberingAfterBreak="0">
    <w:nsid w:val="5A507888"/>
    <w:multiLevelType w:val="hybridMultilevel"/>
    <w:tmpl w:val="09EE506A"/>
    <w:lvl w:ilvl="0" w:tplc="4E0A30B6">
      <w:start w:val="1"/>
      <w:numFmt w:val="decimal"/>
      <w:lvlText w:val="%1."/>
      <w:lvlJc w:val="left"/>
      <w:pPr>
        <w:ind w:left="1282" w:hanging="360"/>
      </w:pPr>
    </w:lvl>
    <w:lvl w:ilvl="1" w:tplc="241A0019">
      <w:start w:val="1"/>
      <w:numFmt w:val="lowerLetter"/>
      <w:lvlText w:val="%2."/>
      <w:lvlJc w:val="left"/>
      <w:pPr>
        <w:ind w:left="2002" w:hanging="360"/>
      </w:pPr>
    </w:lvl>
    <w:lvl w:ilvl="2" w:tplc="241A001B">
      <w:start w:val="1"/>
      <w:numFmt w:val="lowerRoman"/>
      <w:lvlText w:val="%3."/>
      <w:lvlJc w:val="right"/>
      <w:pPr>
        <w:ind w:left="2722" w:hanging="180"/>
      </w:pPr>
    </w:lvl>
    <w:lvl w:ilvl="3" w:tplc="241A000F">
      <w:start w:val="1"/>
      <w:numFmt w:val="decimal"/>
      <w:lvlText w:val="%4."/>
      <w:lvlJc w:val="left"/>
      <w:pPr>
        <w:ind w:left="3442" w:hanging="360"/>
      </w:pPr>
    </w:lvl>
    <w:lvl w:ilvl="4" w:tplc="241A0019">
      <w:start w:val="1"/>
      <w:numFmt w:val="lowerLetter"/>
      <w:lvlText w:val="%5."/>
      <w:lvlJc w:val="left"/>
      <w:pPr>
        <w:ind w:left="4162" w:hanging="360"/>
      </w:pPr>
    </w:lvl>
    <w:lvl w:ilvl="5" w:tplc="241A001B">
      <w:start w:val="1"/>
      <w:numFmt w:val="lowerRoman"/>
      <w:lvlText w:val="%6."/>
      <w:lvlJc w:val="right"/>
      <w:pPr>
        <w:ind w:left="4882" w:hanging="180"/>
      </w:pPr>
    </w:lvl>
    <w:lvl w:ilvl="6" w:tplc="241A000F">
      <w:start w:val="1"/>
      <w:numFmt w:val="decimal"/>
      <w:lvlText w:val="%7."/>
      <w:lvlJc w:val="left"/>
      <w:pPr>
        <w:ind w:left="5602" w:hanging="360"/>
      </w:pPr>
    </w:lvl>
    <w:lvl w:ilvl="7" w:tplc="241A0019">
      <w:start w:val="1"/>
      <w:numFmt w:val="lowerLetter"/>
      <w:lvlText w:val="%8."/>
      <w:lvlJc w:val="left"/>
      <w:pPr>
        <w:ind w:left="6322" w:hanging="360"/>
      </w:pPr>
    </w:lvl>
    <w:lvl w:ilvl="8" w:tplc="241A001B">
      <w:start w:val="1"/>
      <w:numFmt w:val="lowerRoman"/>
      <w:lvlText w:val="%9."/>
      <w:lvlJc w:val="right"/>
      <w:pPr>
        <w:ind w:left="7042" w:hanging="180"/>
      </w:pPr>
    </w:lvl>
  </w:abstractNum>
  <w:abstractNum w:abstractNumId="14" w15:restartNumberingAfterBreak="0">
    <w:nsid w:val="6C2B6E51"/>
    <w:multiLevelType w:val="hybridMultilevel"/>
    <w:tmpl w:val="BF06DFF0"/>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5" w15:restartNumberingAfterBreak="0">
    <w:nsid w:val="74DB411F"/>
    <w:multiLevelType w:val="hybridMultilevel"/>
    <w:tmpl w:val="2FFE8C1E"/>
    <w:lvl w:ilvl="0" w:tplc="2FFC1E9A">
      <w:start w:val="1"/>
      <w:numFmt w:val="bullet"/>
      <w:lvlText w:val="-"/>
      <w:lvlJc w:val="left"/>
      <w:pPr>
        <w:ind w:left="720" w:hanging="360"/>
      </w:pPr>
      <w:rPr>
        <w:rFonts w:ascii="Times New Roman" w:eastAsiaTheme="minorHAns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6"/>
  </w:num>
  <w:num w:numId="9">
    <w:abstractNumId w:val="4"/>
  </w:num>
  <w:num w:numId="10">
    <w:abstractNumId w:val="2"/>
  </w:num>
  <w:num w:numId="11">
    <w:abstractNumId w:val="7"/>
  </w:num>
  <w:num w:numId="12">
    <w:abstractNumId w:val="9"/>
  </w:num>
  <w:num w:numId="13">
    <w:abstractNumId w:val="3"/>
  </w:num>
  <w:num w:numId="14">
    <w:abstractNumId w:val="10"/>
  </w:num>
  <w:num w:numId="15">
    <w:abstractNumId w:val="4"/>
  </w:num>
  <w:num w:numId="16">
    <w:abstractNumId w:val="5"/>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72A"/>
    <w:rsid w:val="00032C97"/>
    <w:rsid w:val="00040CE2"/>
    <w:rsid w:val="000640D6"/>
    <w:rsid w:val="000A38C2"/>
    <w:rsid w:val="000B08EA"/>
    <w:rsid w:val="000C6AEB"/>
    <w:rsid w:val="000D4C4B"/>
    <w:rsid w:val="000F7B64"/>
    <w:rsid w:val="001100E4"/>
    <w:rsid w:val="001835BC"/>
    <w:rsid w:val="001C2F4C"/>
    <w:rsid w:val="001D7F37"/>
    <w:rsid w:val="001E65F7"/>
    <w:rsid w:val="001E6DF5"/>
    <w:rsid w:val="00215848"/>
    <w:rsid w:val="00235D5F"/>
    <w:rsid w:val="002641F6"/>
    <w:rsid w:val="00282A2C"/>
    <w:rsid w:val="002857C6"/>
    <w:rsid w:val="00296BB6"/>
    <w:rsid w:val="002C5C65"/>
    <w:rsid w:val="002F7047"/>
    <w:rsid w:val="00324358"/>
    <w:rsid w:val="003256D2"/>
    <w:rsid w:val="00355322"/>
    <w:rsid w:val="0038461A"/>
    <w:rsid w:val="003916D8"/>
    <w:rsid w:val="003C20B7"/>
    <w:rsid w:val="003C6C08"/>
    <w:rsid w:val="004137A8"/>
    <w:rsid w:val="0044131B"/>
    <w:rsid w:val="004650DE"/>
    <w:rsid w:val="00481727"/>
    <w:rsid w:val="004912A1"/>
    <w:rsid w:val="004D71AC"/>
    <w:rsid w:val="004E54C1"/>
    <w:rsid w:val="004F102E"/>
    <w:rsid w:val="004F17F6"/>
    <w:rsid w:val="00527F17"/>
    <w:rsid w:val="005505BB"/>
    <w:rsid w:val="00557386"/>
    <w:rsid w:val="00577A3F"/>
    <w:rsid w:val="0058106F"/>
    <w:rsid w:val="00583006"/>
    <w:rsid w:val="00585C4A"/>
    <w:rsid w:val="005E7481"/>
    <w:rsid w:val="006155B8"/>
    <w:rsid w:val="00623AC0"/>
    <w:rsid w:val="0063797B"/>
    <w:rsid w:val="006665F3"/>
    <w:rsid w:val="006A7098"/>
    <w:rsid w:val="006D0F9C"/>
    <w:rsid w:val="006E5058"/>
    <w:rsid w:val="007204DB"/>
    <w:rsid w:val="00721463"/>
    <w:rsid w:val="007B5E44"/>
    <w:rsid w:val="007B70C4"/>
    <w:rsid w:val="007E6D08"/>
    <w:rsid w:val="007F5E16"/>
    <w:rsid w:val="0088197A"/>
    <w:rsid w:val="008954AD"/>
    <w:rsid w:val="008C793A"/>
    <w:rsid w:val="008F2ED8"/>
    <w:rsid w:val="0091462E"/>
    <w:rsid w:val="00931382"/>
    <w:rsid w:val="00953447"/>
    <w:rsid w:val="0096272A"/>
    <w:rsid w:val="00967FAF"/>
    <w:rsid w:val="00973516"/>
    <w:rsid w:val="009C0CD8"/>
    <w:rsid w:val="009C6656"/>
    <w:rsid w:val="009E1349"/>
    <w:rsid w:val="00A100BD"/>
    <w:rsid w:val="00A3326B"/>
    <w:rsid w:val="00A335BC"/>
    <w:rsid w:val="00A443CF"/>
    <w:rsid w:val="00A52BC2"/>
    <w:rsid w:val="00A60E8D"/>
    <w:rsid w:val="00A81E89"/>
    <w:rsid w:val="00AC37B5"/>
    <w:rsid w:val="00AC38DC"/>
    <w:rsid w:val="00B1132B"/>
    <w:rsid w:val="00B53640"/>
    <w:rsid w:val="00B80C10"/>
    <w:rsid w:val="00B86B92"/>
    <w:rsid w:val="00BA4EC3"/>
    <w:rsid w:val="00BA4F13"/>
    <w:rsid w:val="00BA711E"/>
    <w:rsid w:val="00BD34EF"/>
    <w:rsid w:val="00BD70ED"/>
    <w:rsid w:val="00C044AB"/>
    <w:rsid w:val="00C10952"/>
    <w:rsid w:val="00C347DC"/>
    <w:rsid w:val="00C45589"/>
    <w:rsid w:val="00C51946"/>
    <w:rsid w:val="00D538B6"/>
    <w:rsid w:val="00D66FD8"/>
    <w:rsid w:val="00DA36BD"/>
    <w:rsid w:val="00DA4AD2"/>
    <w:rsid w:val="00DF35E4"/>
    <w:rsid w:val="00E05B7C"/>
    <w:rsid w:val="00E21C40"/>
    <w:rsid w:val="00E27E1F"/>
    <w:rsid w:val="00E31AD1"/>
    <w:rsid w:val="00E84A5E"/>
    <w:rsid w:val="00E91C7B"/>
    <w:rsid w:val="00EB0744"/>
    <w:rsid w:val="00EE0374"/>
    <w:rsid w:val="00EF09AC"/>
    <w:rsid w:val="00F069B4"/>
    <w:rsid w:val="00F268F8"/>
    <w:rsid w:val="00F34E2F"/>
    <w:rsid w:val="00F50844"/>
    <w:rsid w:val="00F521ED"/>
    <w:rsid w:val="00F66274"/>
    <w:rsid w:val="00F7720A"/>
    <w:rsid w:val="00F87FB2"/>
    <w:rsid w:val="00FC11C9"/>
    <w:rsid w:val="00FE242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5E95AC"/>
  <w15:chartTrackingRefBased/>
  <w15:docId w15:val="{0CE2DD48-3ABF-4142-BC2B-F6F6ED52A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72A"/>
    <w:pPr>
      <w:spacing w:after="0" w:line="240" w:lineRule="auto"/>
      <w:ind w:firstLine="562"/>
      <w:jc w:val="both"/>
    </w:pPr>
    <w:rPr>
      <w:lang w:val="en-US"/>
    </w:rPr>
  </w:style>
  <w:style w:type="paragraph" w:styleId="Heading1">
    <w:name w:val="heading 1"/>
    <w:basedOn w:val="Normal"/>
    <w:next w:val="Normal"/>
    <w:link w:val="Heading1Char"/>
    <w:uiPriority w:val="9"/>
    <w:qFormat/>
    <w:rsid w:val="0096272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272A"/>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96272A"/>
    <w:rPr>
      <w:color w:val="0563C1" w:themeColor="hyperlink"/>
      <w:u w:val="single"/>
    </w:rPr>
  </w:style>
  <w:style w:type="paragraph" w:customStyle="1" w:styleId="msonormal0">
    <w:name w:val="msonormal"/>
    <w:basedOn w:val="Normal"/>
    <w:rsid w:val="0096272A"/>
    <w:pPr>
      <w:spacing w:before="100" w:beforeAutospacing="1" w:after="100" w:afterAutospacing="1"/>
      <w:ind w:firstLine="0"/>
      <w:jc w:val="left"/>
    </w:pPr>
    <w:rPr>
      <w:rFonts w:ascii="Times New Roman" w:eastAsia="Times New Roman" w:hAnsi="Times New Roman" w:cs="Times New Roman"/>
      <w:sz w:val="24"/>
      <w:szCs w:val="24"/>
      <w:lang w:val="sr-Latn-RS" w:eastAsia="sr-Latn-RS"/>
    </w:rPr>
  </w:style>
  <w:style w:type="paragraph" w:styleId="TOC1">
    <w:name w:val="toc 1"/>
    <w:basedOn w:val="Normal"/>
    <w:next w:val="Normal"/>
    <w:autoRedefine/>
    <w:uiPriority w:val="39"/>
    <w:semiHidden/>
    <w:unhideWhenUsed/>
    <w:qFormat/>
    <w:rsid w:val="0096272A"/>
    <w:pPr>
      <w:spacing w:after="100"/>
    </w:pPr>
  </w:style>
  <w:style w:type="paragraph" w:styleId="Header">
    <w:name w:val="header"/>
    <w:basedOn w:val="Normal"/>
    <w:link w:val="HeaderChar"/>
    <w:uiPriority w:val="99"/>
    <w:unhideWhenUsed/>
    <w:rsid w:val="0096272A"/>
    <w:pPr>
      <w:tabs>
        <w:tab w:val="center" w:pos="4536"/>
        <w:tab w:val="right" w:pos="9072"/>
      </w:tabs>
    </w:pPr>
  </w:style>
  <w:style w:type="character" w:customStyle="1" w:styleId="HeaderChar">
    <w:name w:val="Header Char"/>
    <w:basedOn w:val="DefaultParagraphFont"/>
    <w:link w:val="Header"/>
    <w:uiPriority w:val="99"/>
    <w:rsid w:val="0096272A"/>
    <w:rPr>
      <w:lang w:val="en-US"/>
    </w:rPr>
  </w:style>
  <w:style w:type="paragraph" w:styleId="Footer">
    <w:name w:val="footer"/>
    <w:basedOn w:val="Normal"/>
    <w:link w:val="FooterChar"/>
    <w:uiPriority w:val="99"/>
    <w:unhideWhenUsed/>
    <w:qFormat/>
    <w:rsid w:val="0096272A"/>
    <w:pPr>
      <w:tabs>
        <w:tab w:val="center" w:pos="4536"/>
        <w:tab w:val="right" w:pos="9072"/>
      </w:tabs>
    </w:pPr>
  </w:style>
  <w:style w:type="character" w:customStyle="1" w:styleId="FooterChar">
    <w:name w:val="Footer Char"/>
    <w:basedOn w:val="DefaultParagraphFont"/>
    <w:link w:val="Footer"/>
    <w:uiPriority w:val="99"/>
    <w:rsid w:val="0096272A"/>
    <w:rPr>
      <w:lang w:val="en-US"/>
    </w:rPr>
  </w:style>
  <w:style w:type="paragraph" w:styleId="BodyText">
    <w:name w:val="Body Text"/>
    <w:basedOn w:val="Normal"/>
    <w:link w:val="BodyTextChar"/>
    <w:semiHidden/>
    <w:unhideWhenUsed/>
    <w:rsid w:val="0096272A"/>
    <w:pPr>
      <w:tabs>
        <w:tab w:val="left" w:pos="1441"/>
      </w:tabs>
      <w:suppressAutoHyphens/>
      <w:jc w:val="center"/>
    </w:pPr>
    <w:rPr>
      <w:rFonts w:ascii="CTimesRoman" w:eastAsia="Times New Roman" w:hAnsi="CTimesRoman" w:cs="Times New Roman"/>
      <w:sz w:val="24"/>
      <w:szCs w:val="20"/>
      <w:lang w:eastAsia="ar-SA"/>
    </w:rPr>
  </w:style>
  <w:style w:type="character" w:customStyle="1" w:styleId="BodyTextChar">
    <w:name w:val="Body Text Char"/>
    <w:basedOn w:val="DefaultParagraphFont"/>
    <w:link w:val="BodyText"/>
    <w:semiHidden/>
    <w:rsid w:val="0096272A"/>
    <w:rPr>
      <w:rFonts w:ascii="CTimesRoman" w:eastAsia="Times New Roman" w:hAnsi="CTimesRoman" w:cs="Times New Roman"/>
      <w:sz w:val="24"/>
      <w:szCs w:val="20"/>
      <w:lang w:val="en-US" w:eastAsia="ar-SA"/>
    </w:rPr>
  </w:style>
  <w:style w:type="paragraph" w:styleId="NoSpacing">
    <w:name w:val="No Spacing"/>
    <w:uiPriority w:val="1"/>
    <w:qFormat/>
    <w:rsid w:val="0096272A"/>
    <w:pPr>
      <w:spacing w:after="0" w:line="240" w:lineRule="auto"/>
      <w:ind w:firstLine="562"/>
      <w:jc w:val="both"/>
    </w:pPr>
    <w:rPr>
      <w:lang w:val="en-US"/>
    </w:rPr>
  </w:style>
  <w:style w:type="character" w:customStyle="1" w:styleId="ListParagraphChar">
    <w:name w:val="List Paragraph Char"/>
    <w:link w:val="ListParagraph"/>
    <w:uiPriority w:val="34"/>
    <w:locked/>
    <w:rsid w:val="0096272A"/>
    <w:rPr>
      <w:lang w:val="en-US"/>
    </w:rPr>
  </w:style>
  <w:style w:type="paragraph" w:styleId="ListParagraph">
    <w:name w:val="List Paragraph"/>
    <w:basedOn w:val="Normal"/>
    <w:link w:val="ListParagraphChar"/>
    <w:uiPriority w:val="34"/>
    <w:qFormat/>
    <w:rsid w:val="0096272A"/>
    <w:pPr>
      <w:ind w:left="720"/>
      <w:contextualSpacing/>
    </w:pPr>
  </w:style>
  <w:style w:type="paragraph" w:styleId="TOCHeading">
    <w:name w:val="TOC Heading"/>
    <w:basedOn w:val="Heading1"/>
    <w:next w:val="Normal"/>
    <w:uiPriority w:val="39"/>
    <w:semiHidden/>
    <w:unhideWhenUsed/>
    <w:qFormat/>
    <w:rsid w:val="0096272A"/>
    <w:pPr>
      <w:spacing w:before="480" w:line="276" w:lineRule="auto"/>
      <w:outlineLvl w:val="9"/>
    </w:pPr>
    <w:rPr>
      <w:b/>
      <w:bCs/>
      <w:sz w:val="28"/>
      <w:szCs w:val="28"/>
    </w:rPr>
  </w:style>
  <w:style w:type="paragraph" w:customStyle="1" w:styleId="Normal1">
    <w:name w:val="Normal1"/>
    <w:basedOn w:val="Normal"/>
    <w:rsid w:val="0096272A"/>
    <w:pPr>
      <w:spacing w:before="100" w:beforeAutospacing="1" w:after="100" w:afterAutospacing="1"/>
      <w:ind w:firstLine="0"/>
      <w:jc w:val="left"/>
    </w:pPr>
    <w:rPr>
      <w:rFonts w:ascii="Times New Roman" w:eastAsia="Times New Roman" w:hAnsi="Times New Roman" w:cs="Times New Roman"/>
      <w:sz w:val="24"/>
      <w:szCs w:val="24"/>
      <w:lang w:val="sr-Latn-RS" w:eastAsia="sr-Latn-RS"/>
    </w:rPr>
  </w:style>
  <w:style w:type="paragraph" w:customStyle="1" w:styleId="clan">
    <w:name w:val="clan"/>
    <w:basedOn w:val="Normal"/>
    <w:rsid w:val="0096272A"/>
    <w:pPr>
      <w:spacing w:before="100" w:beforeAutospacing="1" w:after="100" w:afterAutospacing="1"/>
      <w:ind w:firstLine="0"/>
      <w:jc w:val="left"/>
    </w:pPr>
    <w:rPr>
      <w:rFonts w:ascii="Times New Roman" w:eastAsia="Times New Roman" w:hAnsi="Times New Roman" w:cs="Times New Roman"/>
      <w:sz w:val="24"/>
      <w:szCs w:val="24"/>
      <w:lang w:val="sr-Latn-RS" w:eastAsia="sr-Latn-RS"/>
    </w:rPr>
  </w:style>
  <w:style w:type="paragraph" w:customStyle="1" w:styleId="Normal2">
    <w:name w:val="Normal2"/>
    <w:basedOn w:val="Normal"/>
    <w:rsid w:val="0096272A"/>
    <w:pPr>
      <w:spacing w:before="100" w:beforeAutospacing="1" w:after="100" w:afterAutospacing="1"/>
      <w:ind w:firstLine="0"/>
      <w:jc w:val="left"/>
    </w:pPr>
    <w:rPr>
      <w:rFonts w:ascii="Times New Roman" w:eastAsia="Times New Roman" w:hAnsi="Times New Roman" w:cs="Times New Roman"/>
      <w:sz w:val="24"/>
      <w:szCs w:val="24"/>
      <w:lang w:val="sr-Latn-RS" w:eastAsia="sr-Latn-RS"/>
    </w:rPr>
  </w:style>
  <w:style w:type="character" w:styleId="UnresolvedMention">
    <w:name w:val="Unresolved Mention"/>
    <w:basedOn w:val="DefaultParagraphFont"/>
    <w:uiPriority w:val="99"/>
    <w:semiHidden/>
    <w:unhideWhenUsed/>
    <w:rsid w:val="00296B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217587">
      <w:bodyDiv w:val="1"/>
      <w:marLeft w:val="0"/>
      <w:marRight w:val="0"/>
      <w:marTop w:val="0"/>
      <w:marBottom w:val="0"/>
      <w:divBdr>
        <w:top w:val="none" w:sz="0" w:space="0" w:color="auto"/>
        <w:left w:val="none" w:sz="0" w:space="0" w:color="auto"/>
        <w:bottom w:val="none" w:sz="0" w:space="0" w:color="auto"/>
        <w:right w:val="none" w:sz="0" w:space="0" w:color="auto"/>
      </w:divBdr>
    </w:div>
    <w:div w:id="684474855">
      <w:bodyDiv w:val="1"/>
      <w:marLeft w:val="0"/>
      <w:marRight w:val="0"/>
      <w:marTop w:val="0"/>
      <w:marBottom w:val="0"/>
      <w:divBdr>
        <w:top w:val="none" w:sz="0" w:space="0" w:color="auto"/>
        <w:left w:val="none" w:sz="0" w:space="0" w:color="auto"/>
        <w:bottom w:val="none" w:sz="0" w:space="0" w:color="auto"/>
        <w:right w:val="none" w:sz="0" w:space="0" w:color="auto"/>
      </w:divBdr>
    </w:div>
    <w:div w:id="922762051">
      <w:bodyDiv w:val="1"/>
      <w:marLeft w:val="0"/>
      <w:marRight w:val="0"/>
      <w:marTop w:val="0"/>
      <w:marBottom w:val="0"/>
      <w:divBdr>
        <w:top w:val="none" w:sz="0" w:space="0" w:color="auto"/>
        <w:left w:val="none" w:sz="0" w:space="0" w:color="auto"/>
        <w:bottom w:val="none" w:sz="0" w:space="0" w:color="auto"/>
        <w:right w:val="none" w:sz="0" w:space="0" w:color="auto"/>
      </w:divBdr>
    </w:div>
    <w:div w:id="2029792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los.tanasic@mnibpd.gov.rs" TargetMode="External"/><Relationship Id="rId18" Type="http://schemas.openxmlformats.org/officeDocument/2006/relationships/hyperlink" Target="mailto:milena.anticjanic@minbpd.gov.rs" TargetMode="External"/><Relationship Id="rId26" Type="http://schemas.openxmlformats.org/officeDocument/2006/relationships/hyperlink" Target="mailto:jasmina.muric@minbpd.gov.rs" TargetMode="External"/><Relationship Id="rId39" Type="http://schemas.openxmlformats.org/officeDocument/2006/relationships/hyperlink" Target="javascript:void(0)" TargetMode="External"/><Relationship Id="rId21" Type="http://schemas.openxmlformats.org/officeDocument/2006/relationships/hyperlink" Target="mailto:kabinet@minbpd.gov.rs" TargetMode="External"/><Relationship Id="rId34" Type="http://schemas.openxmlformats.org/officeDocument/2006/relationships/hyperlink" Target="mailto:press@minbpd.gov.rs" TargetMode="External"/><Relationship Id="rId42" Type="http://schemas.openxmlformats.org/officeDocument/2006/relationships/hyperlink" Target="javascript:void(0)" TargetMode="External"/><Relationship Id="rId47" Type="http://schemas.openxmlformats.org/officeDocument/2006/relationships/image" Target="media/image3.emf"/><Relationship Id="rId50" Type="http://schemas.openxmlformats.org/officeDocument/2006/relationships/hyperlink" Target="mailto:kabinet@minbpd.gov.r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tijana.radivojevic@minbpd.gov.rs" TargetMode="External"/><Relationship Id="rId29" Type="http://schemas.openxmlformats.org/officeDocument/2006/relationships/hyperlink" Target="mailto:milan.cvetkov@minbpd.gov.rs" TargetMode="External"/><Relationship Id="rId11" Type="http://schemas.openxmlformats.org/officeDocument/2006/relationships/image" Target="media/image2.jpeg"/><Relationship Id="rId24" Type="http://schemas.openxmlformats.org/officeDocument/2006/relationships/hyperlink" Target="mailto:kabinet@minbpd.gov.rs" TargetMode="External"/><Relationship Id="rId32" Type="http://schemas.openxmlformats.org/officeDocument/2006/relationships/hyperlink" Target="mailto:kabinet@minbpd.gov.rs"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rija.vukasinovic@minbpd.gov.rs" TargetMode="External"/><Relationship Id="rId19" Type="http://schemas.openxmlformats.org/officeDocument/2006/relationships/hyperlink" Target="mailto:jelena.lalatovic@minbpd.gov.rs" TargetMode="External"/><Relationship Id="rId31" Type="http://schemas.openxmlformats.org/officeDocument/2006/relationships/hyperlink" Target="mailto:kabinet@minbpd.gov.rs" TargetMode="External"/><Relationship Id="rId44" Type="http://schemas.openxmlformats.org/officeDocument/2006/relationships/hyperlink" Target="javascript:void(0)"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binet@minbpd.gov.rs" TargetMode="External"/><Relationship Id="rId14" Type="http://schemas.openxmlformats.org/officeDocument/2006/relationships/hyperlink" Target="mailto:jelena.rebic@minbpd.gov.rs" TargetMode="External"/><Relationship Id="rId22" Type="http://schemas.openxmlformats.org/officeDocument/2006/relationships/hyperlink" Target="mailto:stana.bozovic@minbpd.gov.rs" TargetMode="External"/><Relationship Id="rId27" Type="http://schemas.openxmlformats.org/officeDocument/2006/relationships/hyperlink" Target="mailto:tijana.radivojevic@minbpd.gov.rs" TargetMode="External"/><Relationship Id="rId30" Type="http://schemas.openxmlformats.org/officeDocument/2006/relationships/hyperlink" Target="mailto:kabinet@minbpd.gov.rs" TargetMode="External"/><Relationship Id="rId35" Type="http://schemas.openxmlformats.org/officeDocument/2006/relationships/hyperlink" Target="javascript:void(0)" TargetMode="External"/><Relationship Id="rId43" Type="http://schemas.openxmlformats.org/officeDocument/2006/relationships/hyperlink" Target="javascript:void(0)" TargetMode="External"/><Relationship Id="rId48" Type="http://schemas.openxmlformats.org/officeDocument/2006/relationships/image" Target="media/image4.emf"/><Relationship Id="rId8" Type="http://schemas.openxmlformats.org/officeDocument/2006/relationships/image" Target="media/image1.jpeg"/><Relationship Id="rId51" Type="http://schemas.openxmlformats.org/officeDocument/2006/relationships/hyperlink" Target="mailto:marija.vukasinovic@minbpd.gov.rs" TargetMode="External"/><Relationship Id="rId3" Type="http://schemas.openxmlformats.org/officeDocument/2006/relationships/styles" Target="styles.xml"/><Relationship Id="rId12" Type="http://schemas.openxmlformats.org/officeDocument/2006/relationships/hyperlink" Target="mailto:jasmina.muric@minbpd.gov.rs" TargetMode="External"/><Relationship Id="rId17" Type="http://schemas.openxmlformats.org/officeDocument/2006/relationships/hyperlink" Target="mailto:sandra.grujicic@minbpd.gov.rs" TargetMode="External"/><Relationship Id="rId25" Type="http://schemas.openxmlformats.org/officeDocument/2006/relationships/hyperlink" Target="mailto:jelena.lalatovic@minbpd.gov.rs" TargetMode="External"/><Relationship Id="rId33" Type="http://schemas.openxmlformats.org/officeDocument/2006/relationships/hyperlink" Target="mailto:marija.vukasinovic@minbpd.gov.rs" TargetMode="External"/><Relationship Id="rId38" Type="http://schemas.openxmlformats.org/officeDocument/2006/relationships/hyperlink" Target="javascript:void(0)" TargetMode="External"/><Relationship Id="rId46" Type="http://schemas.openxmlformats.org/officeDocument/2006/relationships/hyperlink" Target="javascript:void(0)" TargetMode="External"/><Relationship Id="rId20" Type="http://schemas.openxmlformats.org/officeDocument/2006/relationships/hyperlink" Target="mailto:jelena.merlini@minbpd.gov.rs" TargetMode="External"/><Relationship Id="rId41" Type="http://schemas.openxmlformats.org/officeDocument/2006/relationships/hyperlink" Target="javascript:void(0)"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vlahovic@min.bpd.gov.rs" TargetMode="External"/><Relationship Id="rId23" Type="http://schemas.openxmlformats.org/officeDocument/2006/relationships/hyperlink" Target="mailto:rados.pejovic@minbpd.gov.rs" TargetMode="External"/><Relationship Id="rId28" Type="http://schemas.openxmlformats.org/officeDocument/2006/relationships/hyperlink" Target="mailto:sandra.grujicic@minbpd.gov.rs" TargetMode="External"/><Relationship Id="rId36" Type="http://schemas.openxmlformats.org/officeDocument/2006/relationships/hyperlink" Target="javascript:void(0)" TargetMode="External"/><Relationship Id="rId49" Type="http://schemas.openxmlformats.org/officeDocument/2006/relationships/hyperlink" Target="http://minbpd.gov.r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C691E-B668-4FF3-8C9F-7BD69A39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24</Pages>
  <Words>7971</Words>
  <Characters>45437</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Vukašinović</dc:creator>
  <cp:keywords/>
  <dc:description/>
  <cp:lastModifiedBy>Marija  Vukašinović</cp:lastModifiedBy>
  <cp:revision>131</cp:revision>
  <dcterms:created xsi:type="dcterms:W3CDTF">2023-02-01T08:50:00Z</dcterms:created>
  <dcterms:modified xsi:type="dcterms:W3CDTF">2024-04-05T09:08:00Z</dcterms:modified>
</cp:coreProperties>
</file>