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E53DB" w14:textId="77777777" w:rsidR="009429BC" w:rsidRPr="00F5311B" w:rsidRDefault="009429BC" w:rsidP="001A3E3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5103BB8B" w14:textId="77777777" w:rsidR="009429BC" w:rsidRDefault="008F4A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Министарство за бригу о породици и демографију, на основу члана 54. Закона о државним службеницима („Службени гласник РС“, бр. 79/2005, 81/2005 - испр., 83/2005 - испр., 64/2007, 67/2007 - испр., 116/2008, 104/2009, 99/2014, 94/2017, 95/2018, 157/2020 и 142/2022) и члана 9. став 1. Уредбе о  интерном и јавном конкурсу за попуњавање радних места у државним органима („Службени гласник РС“, број 2/2019 и 67/2021), оглашава</w:t>
      </w:r>
    </w:p>
    <w:p w14:paraId="173EAC2C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C01271" w14:textId="77777777" w:rsidR="00376880" w:rsidRDefault="003768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A5FE44E" w14:textId="50F2C6C3" w:rsidR="009429BC" w:rsidRDefault="008F4A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ЈАВНИ КОНКУРС ЗА ПОПУЊАВАЊЕ ИЗВРШИЛАЧКИХ РАДНИХ МЕСТА</w:t>
      </w:r>
    </w:p>
    <w:p w14:paraId="18179395" w14:textId="77777777" w:rsidR="00376880" w:rsidRDefault="003768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BC679C0" w14:textId="77777777" w:rsidR="009429BC" w:rsidRDefault="008F4A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839866D" w14:textId="77777777" w:rsidR="009429BC" w:rsidRDefault="008F4AF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 Орган у коме се попуњавају радна места: </w:t>
      </w:r>
    </w:p>
    <w:p w14:paraId="51E6EEF8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Министарство за бригу о породици и демографију, Београд, Булевар Михајла Пупина 2. </w:t>
      </w:r>
    </w:p>
    <w:p w14:paraId="236A852D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883C419" w14:textId="77777777" w:rsidR="009429BC" w:rsidRDefault="008F4AF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Радна места која се попуњавају:</w:t>
      </w:r>
    </w:p>
    <w:p w14:paraId="0206C821" w14:textId="77777777" w:rsidR="009429BC" w:rsidRDefault="009429BC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0EF352B" w14:textId="539DFED8" w:rsidR="009429BC" w:rsidRDefault="008F4AF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Hlk143262248"/>
      <w:r>
        <w:rPr>
          <w:rFonts w:ascii="Times New Roman" w:eastAsia="Times New Roman" w:hAnsi="Times New Roman" w:cs="Times New Roman"/>
        </w:rPr>
        <w:t xml:space="preserve">Радно место </w:t>
      </w:r>
      <w:bookmarkEnd w:id="0"/>
      <w:r w:rsidR="002453C5" w:rsidRPr="002453C5">
        <w:rPr>
          <w:rFonts w:ascii="Times New Roman" w:eastAsia="Times New Roman" w:hAnsi="Times New Roman" w:cs="Times New Roman"/>
          <w:b/>
        </w:rPr>
        <w:t xml:space="preserve">за послове планирања породице и деце, звање самостални саветник, </w:t>
      </w:r>
      <w:r w:rsidR="002453C5" w:rsidRPr="00BD4196">
        <w:rPr>
          <w:rFonts w:ascii="Times New Roman" w:eastAsia="Times New Roman" w:hAnsi="Times New Roman" w:cs="Times New Roman"/>
          <w:b/>
        </w:rPr>
        <w:t>Група за планирање породице и деце и унапређење квалитета живота, Сектор за планирање породице и деце и унапређење квалитета живота, продужетак живота и породично-правну заштиту 1 извршилац</w:t>
      </w:r>
      <w:r w:rsidR="002453C5" w:rsidRPr="00BD4196">
        <w:rPr>
          <w:rFonts w:ascii="Times New Roman" w:eastAsia="Times New Roman" w:hAnsi="Times New Roman" w:cs="Times New Roman"/>
        </w:rPr>
        <w:t>, одређено под редним бројем 4. Правилника о  унутрашњем уређeњу и систематизацији радних места у Министарству за бригу о породици и демографију.</w:t>
      </w:r>
    </w:p>
    <w:p w14:paraId="6F467E4E" w14:textId="77777777" w:rsidR="00BD4196" w:rsidRPr="00BD4196" w:rsidRDefault="00BD419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3D7A63C" w14:textId="34C2E7E8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Опис посла:</w:t>
      </w:r>
    </w:p>
    <w:p w14:paraId="34479004" w14:textId="77777777" w:rsidR="00BD4196" w:rsidRDefault="00BD4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92DBADB" w14:textId="77777777" w:rsidR="0028104F" w:rsidRDefault="0028104F" w:rsidP="00BD4196">
      <w:pPr>
        <w:jc w:val="both"/>
        <w:rPr>
          <w:rFonts w:ascii="Times New Roman" w:eastAsia="Times New Roman" w:hAnsi="Times New Roman" w:cs="Times New Roman"/>
          <w:sz w:val="24"/>
        </w:rPr>
      </w:pPr>
      <w:r w:rsidRPr="0028104F">
        <w:rPr>
          <w:rFonts w:ascii="Times New Roman" w:eastAsia="Times New Roman" w:hAnsi="Times New Roman" w:cs="Times New Roman"/>
          <w:sz w:val="24"/>
        </w:rPr>
        <w:t xml:space="preserve">Обавља стручне послове у поступку израде стратешких докумената, нацрта закона, предлога подзаконских аката и других прописа којима се регулишу питања из области планирања породице и деце; учествује у праћењу спровођења стратешких докумената и прописа и праћењу примене потписаних међународних конвенција из делокруга Групе; прати стање у области планирања породице и деце са циљем подизања свести о значају процеса планирања и предлаже мере унапређења; организује стручне скупове из делокруга рада Групе; предлаже приоритетна подручја за финансирање програма и пројеката установа и организација које делују у областима које се тичу младих и подршке родитељству; сарађује са институцијама у области планирања и унапређења породице и деце; припремa предлог финансијског плана за спровођење програма планирања породице и деце; обавља и друге послове по налогу руководиоца Групе.  </w:t>
      </w:r>
    </w:p>
    <w:p w14:paraId="01AE2D0E" w14:textId="30791677" w:rsidR="00BD4196" w:rsidRDefault="008F4AFD" w:rsidP="00BD419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Услови</w:t>
      </w:r>
      <w:r w:rsidR="007134E7" w:rsidRPr="007134E7">
        <w:rPr>
          <w:rFonts w:ascii="Times New Roman" w:eastAsia="Times New Roman" w:hAnsi="Times New Roman" w:cs="Times New Roman"/>
        </w:rPr>
        <w:t>:</w:t>
      </w:r>
      <w:r w:rsidR="007134E7">
        <w:rPr>
          <w:rFonts w:ascii="Times New Roman" w:eastAsia="Times New Roman" w:hAnsi="Times New Roman" w:cs="Times New Roman"/>
          <w:lang w:val="sr-Cyrl-RS"/>
        </w:rPr>
        <w:t xml:space="preserve"> </w:t>
      </w:r>
      <w:r w:rsidR="007134E7" w:rsidRPr="007134E7">
        <w:rPr>
          <w:rFonts w:ascii="Times New Roman" w:eastAsia="Times New Roman" w:hAnsi="Times New Roman" w:cs="Times New Roman"/>
        </w:rPr>
        <w:t>стечено високо образовање у оквиру образовно</w:t>
      </w:r>
      <w:r w:rsidR="007134E7">
        <w:rPr>
          <w:rFonts w:ascii="Times New Roman" w:eastAsia="Times New Roman" w:hAnsi="Times New Roman" w:cs="Times New Roman"/>
          <w:lang w:val="sr-Cyrl-RS"/>
        </w:rPr>
        <w:t xml:space="preserve"> </w:t>
      </w:r>
      <w:r w:rsidR="007134E7" w:rsidRPr="007134E7">
        <w:rPr>
          <w:rFonts w:ascii="Times New Roman" w:eastAsia="Times New Roman" w:hAnsi="Times New Roman" w:cs="Times New Roman"/>
        </w:rPr>
        <w:t>-</w:t>
      </w:r>
      <w:r w:rsidR="007134E7">
        <w:rPr>
          <w:rFonts w:ascii="Times New Roman" w:eastAsia="Times New Roman" w:hAnsi="Times New Roman" w:cs="Times New Roman"/>
          <w:lang w:val="sr-Cyrl-RS"/>
        </w:rPr>
        <w:t xml:space="preserve"> </w:t>
      </w:r>
      <w:r w:rsidR="007134E7" w:rsidRPr="007134E7">
        <w:rPr>
          <w:rFonts w:ascii="Times New Roman" w:eastAsia="Times New Roman" w:hAnsi="Times New Roman" w:cs="Times New Roman"/>
        </w:rPr>
        <w:t>научног поља друштвено</w:t>
      </w:r>
      <w:r w:rsidR="007134E7">
        <w:rPr>
          <w:rFonts w:ascii="Times New Roman" w:eastAsia="Times New Roman" w:hAnsi="Times New Roman" w:cs="Times New Roman"/>
          <w:lang w:val="sr-Cyrl-RS"/>
        </w:rPr>
        <w:t xml:space="preserve"> </w:t>
      </w:r>
      <w:r w:rsidR="007134E7" w:rsidRPr="007134E7">
        <w:rPr>
          <w:rFonts w:ascii="Times New Roman" w:eastAsia="Times New Roman" w:hAnsi="Times New Roman" w:cs="Times New Roman"/>
        </w:rPr>
        <w:t>-</w:t>
      </w:r>
      <w:r w:rsidR="007134E7">
        <w:rPr>
          <w:rFonts w:ascii="Times New Roman" w:eastAsia="Times New Roman" w:hAnsi="Times New Roman" w:cs="Times New Roman"/>
          <w:lang w:val="sr-Cyrl-RS"/>
        </w:rPr>
        <w:t xml:space="preserve"> </w:t>
      </w:r>
      <w:r w:rsidR="007134E7" w:rsidRPr="007134E7">
        <w:rPr>
          <w:rFonts w:ascii="Times New Roman" w:eastAsia="Times New Roman" w:hAnsi="Times New Roman" w:cs="Times New Roman"/>
        </w:rPr>
        <w:t>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најмање 5 годин</w:t>
      </w:r>
      <w:r w:rsidR="007134E7">
        <w:rPr>
          <w:rFonts w:ascii="Times New Roman" w:eastAsia="Times New Roman" w:hAnsi="Times New Roman" w:cs="Times New Roman"/>
          <w:lang w:val="sr-Cyrl-RS"/>
        </w:rPr>
        <w:t>а</w:t>
      </w:r>
      <w:r w:rsidR="007134E7" w:rsidRPr="007134E7">
        <w:rPr>
          <w:rFonts w:ascii="Times New Roman" w:eastAsia="Times New Roman" w:hAnsi="Times New Roman" w:cs="Times New Roman"/>
        </w:rPr>
        <w:t xml:space="preserve"> радног искуства у струци; положен државни стручни испит; као и потребне компетенције за обављање послова радног места.</w:t>
      </w:r>
    </w:p>
    <w:p w14:paraId="1AECEFA9" w14:textId="398D6D7D" w:rsidR="009429BC" w:rsidRDefault="008F4AFD" w:rsidP="00BD419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Место рада: </w:t>
      </w:r>
      <w:r>
        <w:rPr>
          <w:rFonts w:ascii="Times New Roman" w:eastAsia="Times New Roman" w:hAnsi="Times New Roman" w:cs="Times New Roman"/>
        </w:rPr>
        <w:t>Београд</w:t>
      </w:r>
    </w:p>
    <w:p w14:paraId="0EB2DBF9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2FD4E7" w14:textId="3D8F1BC4" w:rsidR="009429BC" w:rsidRPr="007134E7" w:rsidRDefault="008F4AF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</w:rPr>
        <w:t xml:space="preserve"> Радно место </w:t>
      </w:r>
      <w:r w:rsidR="007134E7" w:rsidRPr="007134E7">
        <w:rPr>
          <w:rFonts w:ascii="Times New Roman" w:eastAsia="Times New Roman" w:hAnsi="Times New Roman" w:cs="Times New Roman"/>
          <w:b/>
        </w:rPr>
        <w:t xml:space="preserve">за подршку пословима унапређења квалитета  живота породица са децом која су оболела од ретких болести и осталих који су оболели од ретких болести, звање млађи саветник, Група за унапређење квалитета живота породица са децом која су оболела од ретких болести и осталих који су оболели од ретких болести, Сектор за планирање породице и деце и унапређење квалитета живота, продужетак живота и породично-правну </w:t>
      </w:r>
      <w:r w:rsidR="007134E7" w:rsidRPr="007134E7">
        <w:rPr>
          <w:rFonts w:ascii="Times New Roman" w:eastAsia="Times New Roman" w:hAnsi="Times New Roman" w:cs="Times New Roman"/>
          <w:b/>
        </w:rPr>
        <w:lastRenderedPageBreak/>
        <w:t xml:space="preserve">заштиту, 1 извршилац,  </w:t>
      </w:r>
      <w:r w:rsidR="007134E7" w:rsidRPr="007134E7">
        <w:rPr>
          <w:rFonts w:ascii="Times New Roman" w:eastAsia="Times New Roman" w:hAnsi="Times New Roman" w:cs="Times New Roman"/>
        </w:rPr>
        <w:t>одређено  под  редним  бројем 5б. Правилника о  унутрашњем уређeњу и систематизацији радних места у Министарству за бригу о породици и демографију.</w:t>
      </w:r>
    </w:p>
    <w:p w14:paraId="490F43EF" w14:textId="77777777" w:rsidR="008F4AFD" w:rsidRDefault="008F4AFD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3D077AB5" w14:textId="23748B43" w:rsidR="009429BC" w:rsidRDefault="008F4AFD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Опис посла:</w:t>
      </w:r>
    </w:p>
    <w:p w14:paraId="4A87F0A7" w14:textId="77777777" w:rsidR="007134E7" w:rsidRPr="007134E7" w:rsidRDefault="007134E7" w:rsidP="007134E7">
      <w:pPr>
        <w:jc w:val="both"/>
        <w:rPr>
          <w:rFonts w:ascii="Times New Roman" w:eastAsia="Times New Roman" w:hAnsi="Times New Roman" w:cs="Times New Roman"/>
          <w:sz w:val="24"/>
        </w:rPr>
      </w:pPr>
      <w:r w:rsidRPr="007134E7">
        <w:rPr>
          <w:rFonts w:ascii="Times New Roman" w:eastAsia="Times New Roman" w:hAnsi="Times New Roman" w:cs="Times New Roman"/>
          <w:sz w:val="24"/>
        </w:rPr>
        <w:t xml:space="preserve">  Учествује у припреми и изради стратешких докумената, нацрта закона, предлога подзаконских аката и других прописа којима се регулишу питања из области унапређења квалитета живота породица са децом која су оболела од ретких болести и осталих који су оболели од ретких болести; учествује у реализацији мера подршке спровођењу политике унапређења квалитета живота породица са децом која су оболела од ретких болести и осталих који су оболели од ретких болести; пружа подршку организацији научних и медијских скупова из надлежности Групе; прикупља и припрема податке и информације за припрему и израду извештаја из делокруга Групе; води записнике са састанака са заинтересованим странама; одговара на представке из делокруга Групе; обавља и друге послове по налогу руководиоца Групе.</w:t>
      </w:r>
    </w:p>
    <w:p w14:paraId="52319FBC" w14:textId="5F8CE1B8" w:rsidR="007134E7" w:rsidRPr="007134E7" w:rsidRDefault="008F4AFD" w:rsidP="007134E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Услови: </w:t>
      </w:r>
      <w:r w:rsidR="007134E7" w:rsidRPr="007134E7">
        <w:rPr>
          <w:rFonts w:ascii="Times New Roman" w:eastAsia="Times New Roman" w:hAnsi="Times New Roman" w:cs="Times New Roman"/>
        </w:rPr>
        <w:t>стечено високо образовање у оквиру образовно</w:t>
      </w:r>
      <w:r w:rsidR="007134E7">
        <w:rPr>
          <w:rFonts w:ascii="Times New Roman" w:eastAsia="Times New Roman" w:hAnsi="Times New Roman" w:cs="Times New Roman"/>
          <w:lang w:val="sr-Cyrl-RS"/>
        </w:rPr>
        <w:t xml:space="preserve"> </w:t>
      </w:r>
      <w:r w:rsidR="007134E7" w:rsidRPr="007134E7">
        <w:rPr>
          <w:rFonts w:ascii="Times New Roman" w:eastAsia="Times New Roman" w:hAnsi="Times New Roman" w:cs="Times New Roman"/>
        </w:rPr>
        <w:t>-</w:t>
      </w:r>
      <w:r w:rsidR="007134E7">
        <w:rPr>
          <w:rFonts w:ascii="Times New Roman" w:eastAsia="Times New Roman" w:hAnsi="Times New Roman" w:cs="Times New Roman"/>
          <w:lang w:val="sr-Cyrl-RS"/>
        </w:rPr>
        <w:t xml:space="preserve"> </w:t>
      </w:r>
      <w:r w:rsidR="007134E7" w:rsidRPr="007134E7">
        <w:rPr>
          <w:rFonts w:ascii="Times New Roman" w:eastAsia="Times New Roman" w:hAnsi="Times New Roman" w:cs="Times New Roman"/>
        </w:rPr>
        <w:t>научног поља друштвено</w:t>
      </w:r>
      <w:r w:rsidR="007134E7">
        <w:rPr>
          <w:rFonts w:ascii="Times New Roman" w:eastAsia="Times New Roman" w:hAnsi="Times New Roman" w:cs="Times New Roman"/>
          <w:lang w:val="sr-Cyrl-RS"/>
        </w:rPr>
        <w:t xml:space="preserve"> </w:t>
      </w:r>
      <w:r w:rsidR="007134E7" w:rsidRPr="007134E7">
        <w:rPr>
          <w:rFonts w:ascii="Times New Roman" w:eastAsia="Times New Roman" w:hAnsi="Times New Roman" w:cs="Times New Roman"/>
        </w:rPr>
        <w:t>-</w:t>
      </w:r>
      <w:r w:rsidR="007134E7">
        <w:rPr>
          <w:rFonts w:ascii="Times New Roman" w:eastAsia="Times New Roman" w:hAnsi="Times New Roman" w:cs="Times New Roman"/>
          <w:lang w:val="sr-Cyrl-RS"/>
        </w:rPr>
        <w:t xml:space="preserve"> </w:t>
      </w:r>
      <w:r w:rsidR="007134E7" w:rsidRPr="007134E7">
        <w:rPr>
          <w:rFonts w:ascii="Times New Roman" w:eastAsia="Times New Roman" w:hAnsi="Times New Roman" w:cs="Times New Roman"/>
        </w:rPr>
        <w:t>хуманистичких наука  или из научне области медицинских наука на основним академским студијама у обиму од најмање 240 ЕСПБ бодова,</w:t>
      </w:r>
      <w:r w:rsidR="007134E7">
        <w:rPr>
          <w:rFonts w:ascii="Times New Roman" w:eastAsia="Times New Roman" w:hAnsi="Times New Roman" w:cs="Times New Roman"/>
          <w:lang w:val="sr-Cyrl-RS"/>
        </w:rPr>
        <w:t xml:space="preserve"> </w:t>
      </w:r>
      <w:r w:rsidR="007134E7" w:rsidRPr="007134E7">
        <w:rPr>
          <w:rFonts w:ascii="Times New Roman" w:eastAsia="Times New Roman" w:hAnsi="Times New Roman" w:cs="Times New Roman"/>
        </w:rPr>
        <w:t>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најмање 1 година радног искуства у струци или најмање 5 година радног стажа у државним органима; положен државни стручни испит; као и потребне компетенције за обављање послова радног места.</w:t>
      </w:r>
    </w:p>
    <w:p w14:paraId="4ABBD38D" w14:textId="2717AC16" w:rsidR="009429BC" w:rsidRDefault="008F4AFD" w:rsidP="007134E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Место рада: </w:t>
      </w:r>
      <w:r>
        <w:rPr>
          <w:rFonts w:ascii="Times New Roman" w:eastAsia="Times New Roman" w:hAnsi="Times New Roman" w:cs="Times New Roman"/>
        </w:rPr>
        <w:t>Београд</w:t>
      </w:r>
    </w:p>
    <w:p w14:paraId="22AF9EEB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52BE58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5D0DB5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 Фазе изборног поступка и учешће кандидата:</w:t>
      </w:r>
    </w:p>
    <w:p w14:paraId="1BE3CD7F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4B5F74FE" w14:textId="01A30A9E" w:rsidR="001A3E36" w:rsidRPr="008F4AFD" w:rsidRDefault="001A3E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F4AFD">
        <w:rPr>
          <w:rFonts w:ascii="Times New Roman" w:eastAsia="Times New Roman" w:hAnsi="Times New Roman" w:cs="Times New Roman"/>
          <w:color w:val="000000" w:themeColor="text1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 изборног поступка.</w:t>
      </w:r>
    </w:p>
    <w:p w14:paraId="0D4F3477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Кандидатима који учествују у изборном поступку прво се проверавају опште функционалне компетенције.</w:t>
      </w:r>
    </w:p>
    <w:p w14:paraId="077C2B1F" w14:textId="77777777" w:rsidR="00AD2528" w:rsidRDefault="00AD25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BCC730E" w14:textId="77777777" w:rsidR="00057279" w:rsidRDefault="000572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72F15D" w14:textId="7BD2C769" w:rsidR="009429BC" w:rsidRDefault="008F4AF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У изборном поступку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проверавају се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0390399" w14:textId="77777777" w:rsidR="00F6036F" w:rsidRDefault="00F603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CA24A43" w14:textId="77777777" w:rsidR="009429BC" w:rsidRDefault="008F4A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Опште функционалне компетенције,</w:t>
      </w:r>
      <w:r>
        <w:rPr>
          <w:rFonts w:ascii="Times New Roman" w:eastAsia="Times New Roman" w:hAnsi="Times New Roman" w:cs="Times New Roman"/>
        </w:rPr>
        <w:t xml:space="preserve"> и то:</w:t>
      </w:r>
    </w:p>
    <w:p w14:paraId="6907BF22" w14:textId="77777777" w:rsidR="009429BC" w:rsidRDefault="008F4AF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„Организација и рад државних органа РС“ - провераваће се путем теста (писано)  </w:t>
      </w:r>
    </w:p>
    <w:p w14:paraId="693C708A" w14:textId="66DB11B5" w:rsidR="009429BC" w:rsidRDefault="008F4AF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„Дигитална писменост“ - провераваће се решавањем задатака (практичним радом на рачунару) </w:t>
      </w:r>
    </w:p>
    <w:p w14:paraId="4EB63B45" w14:textId="77777777" w:rsidR="009429BC" w:rsidRDefault="008F4AF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„Пословна комуникација“ - провераваће се путем симулације (писано).</w:t>
      </w:r>
    </w:p>
    <w:p w14:paraId="400C9770" w14:textId="77777777" w:rsidR="009429BC" w:rsidRDefault="009429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E1A8791" w14:textId="7318EF94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Напомена: </w:t>
      </w:r>
      <w:r>
        <w:rPr>
          <w:rFonts w:ascii="Times New Roman" w:eastAsia="Times New Roman" w:hAnsi="Times New Roman" w:cs="Times New Roman"/>
        </w:rPr>
        <w:t>У погледу провере опште функционалне компетенције „Дигитална писменост“</w:t>
      </w:r>
      <w:r w:rsidR="001A3E36">
        <w:rPr>
          <w:rFonts w:ascii="Times New Roman" w:eastAsia="Times New Roman" w:hAnsi="Times New Roman" w:cs="Times New Roman"/>
        </w:rPr>
        <w:t xml:space="preserve"> </w:t>
      </w:r>
      <w:r w:rsidR="001A3E36" w:rsidRPr="008F4AFD">
        <w:rPr>
          <w:rFonts w:ascii="Times New Roman" w:eastAsia="Times New Roman" w:hAnsi="Times New Roman" w:cs="Times New Roman"/>
          <w:color w:val="000000" w:themeColor="text1"/>
        </w:rPr>
        <w:t>(поседовање знања и вештина у основама коришћења рачунара, основама коришћења интернета, обради текста и табеларне калкулације)</w:t>
      </w:r>
      <w:r w:rsidRPr="008F4AFD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</w:rPr>
        <w:t xml:space="preserve"> ако поседујете важећи сертификат, потврду или други одговарајући доказ о познавању рада на рачунару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14:paraId="1ACFA463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 </w:t>
      </w:r>
    </w:p>
    <w:p w14:paraId="2AE23438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82EE35E" w14:textId="77777777" w:rsidR="00AA04AD" w:rsidRDefault="00AA04AD" w:rsidP="00AA04A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Информације o материјалимa за припрему кандидата за проверу општих функционалних компетенција могу се наћи на сајту Службе за управљање кадровима, </w:t>
      </w: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>www.suk.gov.rs</w:t>
        </w:r>
      </w:hyperlink>
    </w:p>
    <w:p w14:paraId="1F695D59" w14:textId="77777777" w:rsidR="00AA04AD" w:rsidRDefault="00AA0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2FA2268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 Провера посебних функционалних компетенција</w:t>
      </w:r>
      <w:r>
        <w:rPr>
          <w:rFonts w:ascii="Times New Roman" w:eastAsia="Times New Roman" w:hAnsi="Times New Roman" w:cs="Times New Roman"/>
        </w:rPr>
        <w:t xml:space="preserve">: </w:t>
      </w:r>
    </w:p>
    <w:p w14:paraId="1106D65C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5A5473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7A668F20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00"/>
        </w:rPr>
      </w:pPr>
    </w:p>
    <w:p w14:paraId="4B8DA62D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радна место под </w:t>
      </w:r>
      <w:r>
        <w:rPr>
          <w:rFonts w:ascii="Times New Roman" w:eastAsia="Times New Roman" w:hAnsi="Times New Roman" w:cs="Times New Roman"/>
          <w:b/>
        </w:rPr>
        <w:t>редним бројем  1</w:t>
      </w:r>
      <w:r>
        <w:rPr>
          <w:rFonts w:ascii="Times New Roman" w:eastAsia="Times New Roman" w:hAnsi="Times New Roman" w:cs="Times New Roman"/>
        </w:rPr>
        <w:t xml:space="preserve">: </w:t>
      </w:r>
    </w:p>
    <w:p w14:paraId="142CE763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56B8FB" w14:textId="0559ADB9" w:rsidR="00D01FB5" w:rsidRDefault="008F4AFD" w:rsidP="00D01F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Посебна функционална компетенција за </w:t>
      </w:r>
      <w:r w:rsidR="00D01FB5">
        <w:rPr>
          <w:rFonts w:ascii="Times New Roman" w:eastAsia="Times New Roman" w:hAnsi="Times New Roman" w:cs="Times New Roman"/>
          <w:b/>
          <w:lang w:val="sr-Cyrl-RS"/>
        </w:rPr>
        <w:t xml:space="preserve">одређену </w:t>
      </w:r>
      <w:r>
        <w:rPr>
          <w:rFonts w:ascii="Times New Roman" w:eastAsia="Times New Roman" w:hAnsi="Times New Roman" w:cs="Times New Roman"/>
          <w:b/>
        </w:rPr>
        <w:t>област рада -</w:t>
      </w:r>
      <w:r>
        <w:rPr>
          <w:rFonts w:ascii="Times New Roman" w:eastAsia="Times New Roman" w:hAnsi="Times New Roman" w:cs="Times New Roman"/>
        </w:rPr>
        <w:t xml:space="preserve"> </w:t>
      </w:r>
      <w:bookmarkStart w:id="1" w:name="_Hlk143262306"/>
      <w:r w:rsidR="00D01FB5" w:rsidRPr="00D01FB5">
        <w:rPr>
          <w:rFonts w:ascii="Times New Roman" w:eastAsia="Times New Roman" w:hAnsi="Times New Roman" w:cs="Times New Roman"/>
        </w:rPr>
        <w:t>Нормативни послови</w:t>
      </w:r>
      <w:r w:rsidR="00D01FB5">
        <w:rPr>
          <w:rFonts w:ascii="Times New Roman" w:eastAsia="Times New Roman" w:hAnsi="Times New Roman" w:cs="Times New Roman"/>
        </w:rPr>
        <w:t xml:space="preserve"> </w:t>
      </w:r>
      <w:r w:rsidR="00D01FB5">
        <w:rPr>
          <w:rFonts w:ascii="Times New Roman" w:eastAsia="Times New Roman" w:hAnsi="Times New Roman" w:cs="Times New Roman"/>
          <w:lang w:val="sr-Cyrl-RS"/>
        </w:rPr>
        <w:t>(</w:t>
      </w:r>
      <w:r w:rsidR="0030024B">
        <w:rPr>
          <w:rFonts w:ascii="Times New Roman" w:eastAsia="Times New Roman" w:hAnsi="Times New Roman" w:cs="Times New Roman"/>
          <w:lang w:val="sr-Cyrl-RS"/>
        </w:rPr>
        <w:t>С</w:t>
      </w:r>
      <w:r w:rsidR="00001EB4">
        <w:rPr>
          <w:rFonts w:ascii="Times New Roman" w:eastAsia="Times New Roman" w:hAnsi="Times New Roman" w:cs="Times New Roman"/>
          <w:lang w:val="sr-Cyrl-RS"/>
        </w:rPr>
        <w:t>тратешки циљеви</w:t>
      </w:r>
      <w:r w:rsidR="00D01FB5" w:rsidRPr="00D01FB5">
        <w:rPr>
          <w:rFonts w:ascii="Times New Roman" w:eastAsia="Times New Roman" w:hAnsi="Times New Roman" w:cs="Times New Roman"/>
          <w:lang w:val="sr-Cyrl-RS"/>
        </w:rPr>
        <w:t xml:space="preserve"> Републике Србије у различитим областима</w:t>
      </w:r>
      <w:r w:rsidR="00D01FB5">
        <w:rPr>
          <w:rFonts w:ascii="Times New Roman" w:eastAsia="Times New Roman" w:hAnsi="Times New Roman" w:cs="Times New Roman"/>
          <w:lang w:val="sr-Cyrl-RS"/>
        </w:rPr>
        <w:t xml:space="preserve">; </w:t>
      </w:r>
      <w:r w:rsidR="00D01FB5" w:rsidRPr="00D01FB5">
        <w:rPr>
          <w:rFonts w:ascii="Times New Roman" w:eastAsia="Times New Roman" w:hAnsi="Times New Roman" w:cs="Times New Roman"/>
          <w:lang w:val="sr-Cyrl-RS"/>
        </w:rPr>
        <w:t>номотехничка и правно-техничка правила за израду правних аката (усаглашеност прописа и општих аката у правном систему) и мишљења о примени закона и општих правних аката</w:t>
      </w:r>
      <w:r w:rsidR="00001EB4">
        <w:rPr>
          <w:rFonts w:ascii="Times New Roman" w:eastAsia="Times New Roman" w:hAnsi="Times New Roman" w:cs="Times New Roman"/>
          <w:lang w:val="sr-Cyrl-RS"/>
        </w:rPr>
        <w:t xml:space="preserve">) </w:t>
      </w:r>
      <w:r w:rsidR="00F5311B" w:rsidRPr="00F5311B">
        <w:rPr>
          <w:rFonts w:ascii="Times New Roman" w:eastAsia="Times New Roman" w:hAnsi="Times New Roman" w:cs="Times New Roman"/>
        </w:rPr>
        <w:t>- провераваће се усмено путем симулације.</w:t>
      </w:r>
    </w:p>
    <w:p w14:paraId="19B58F0B" w14:textId="0C765334" w:rsidR="009429BC" w:rsidRPr="00D01FB5" w:rsidRDefault="00D01FB5" w:rsidP="00D01FB5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D01FB5">
        <w:rPr>
          <w:rFonts w:ascii="Times New Roman" w:eastAsia="Times New Roman" w:hAnsi="Times New Roman" w:cs="Times New Roman"/>
          <w:b/>
        </w:rPr>
        <w:t xml:space="preserve">Посебна функционална компетенција за 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одређену </w:t>
      </w:r>
      <w:r w:rsidRPr="00D01FB5">
        <w:rPr>
          <w:rFonts w:ascii="Times New Roman" w:eastAsia="Times New Roman" w:hAnsi="Times New Roman" w:cs="Times New Roman"/>
          <w:b/>
        </w:rPr>
        <w:t>област рада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 - </w:t>
      </w:r>
      <w:r w:rsidR="008F4AFD">
        <w:rPr>
          <w:rFonts w:ascii="Times New Roman" w:eastAsia="Times New Roman" w:hAnsi="Times New Roman" w:cs="Times New Roman"/>
        </w:rPr>
        <w:t>Стручно-оперативни послови (</w:t>
      </w:r>
      <w:r w:rsidRPr="00D01FB5">
        <w:rPr>
          <w:rFonts w:ascii="Times New Roman" w:eastAsia="Times New Roman" w:hAnsi="Times New Roman" w:cs="Times New Roman"/>
        </w:rPr>
        <w:t>методе и технике опсервације, прикупљања и евидентирања података</w:t>
      </w:r>
      <w:r>
        <w:rPr>
          <w:rFonts w:ascii="Times New Roman" w:eastAsia="Times New Roman" w:hAnsi="Times New Roman" w:cs="Times New Roman"/>
          <w:lang w:val="sr-Cyrl-RS"/>
        </w:rPr>
        <w:t xml:space="preserve">; </w:t>
      </w:r>
      <w:r w:rsidRPr="00D01FB5">
        <w:rPr>
          <w:rFonts w:ascii="Times New Roman" w:eastAsia="Times New Roman" w:hAnsi="Times New Roman" w:cs="Times New Roman"/>
        </w:rPr>
        <w:t>методе анализе и закључивања о стању у области</w:t>
      </w:r>
      <w:r>
        <w:rPr>
          <w:rFonts w:ascii="Times New Roman" w:eastAsia="Times New Roman" w:hAnsi="Times New Roman" w:cs="Times New Roman"/>
          <w:lang w:val="sr-Cyrl-RS"/>
        </w:rPr>
        <w:t xml:space="preserve">; </w:t>
      </w:r>
      <w:r w:rsidRPr="00D01FB5">
        <w:rPr>
          <w:rFonts w:ascii="Times New Roman" w:eastAsia="Times New Roman" w:hAnsi="Times New Roman" w:cs="Times New Roman"/>
        </w:rPr>
        <w:t>поступак израде стручних налаза</w:t>
      </w:r>
      <w:r w:rsidR="001A3E36">
        <w:rPr>
          <w:rFonts w:ascii="Times New Roman" w:eastAsia="Times New Roman" w:hAnsi="Times New Roman" w:cs="Times New Roman"/>
          <w:lang w:val="sr-Cyrl-RS"/>
        </w:rPr>
        <w:t>)</w:t>
      </w:r>
      <w:r w:rsidR="008F4AFD">
        <w:rPr>
          <w:rFonts w:ascii="Times New Roman" w:eastAsia="Times New Roman" w:hAnsi="Times New Roman" w:cs="Times New Roman"/>
        </w:rPr>
        <w:t xml:space="preserve"> - провераваће се усмено путем симулације.</w:t>
      </w:r>
    </w:p>
    <w:bookmarkEnd w:id="1"/>
    <w:p w14:paraId="37CE34C2" w14:textId="2C7166F7" w:rsidR="00D01FB5" w:rsidRPr="00D01FB5" w:rsidRDefault="008F4AFD" w:rsidP="00D01FB5">
      <w:pPr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/>
        </w:rPr>
        <w:t xml:space="preserve">Посебна функционална компетенција за </w:t>
      </w:r>
      <w:r w:rsidR="00D01FB5">
        <w:rPr>
          <w:rFonts w:ascii="Times New Roman" w:eastAsia="Times New Roman" w:hAnsi="Times New Roman" w:cs="Times New Roman"/>
          <w:b/>
          <w:lang w:val="sr-Cyrl-RS"/>
        </w:rPr>
        <w:t xml:space="preserve">одређено </w:t>
      </w:r>
      <w:r>
        <w:rPr>
          <w:rFonts w:ascii="Times New Roman" w:eastAsia="Times New Roman" w:hAnsi="Times New Roman" w:cs="Times New Roman"/>
          <w:b/>
        </w:rPr>
        <w:t>радно место</w:t>
      </w:r>
      <w:r>
        <w:rPr>
          <w:rFonts w:ascii="Times New Roman" w:eastAsia="Times New Roman" w:hAnsi="Times New Roman" w:cs="Times New Roman"/>
        </w:rPr>
        <w:t xml:space="preserve"> – </w:t>
      </w:r>
      <w:r w:rsidR="00D01FB5" w:rsidRPr="00D01FB5">
        <w:rPr>
          <w:rFonts w:ascii="Times New Roman" w:eastAsia="Times New Roman" w:hAnsi="Times New Roman" w:cs="Times New Roman"/>
        </w:rPr>
        <w:t>Планска документа, прописи и акти из надлежности и организације органа</w:t>
      </w:r>
      <w:r w:rsidR="00D01FB5">
        <w:rPr>
          <w:rFonts w:ascii="Times New Roman" w:eastAsia="Times New Roman" w:hAnsi="Times New Roman" w:cs="Times New Roman"/>
          <w:lang w:val="sr-Cyrl-RS"/>
        </w:rPr>
        <w:t xml:space="preserve"> (</w:t>
      </w:r>
      <w:r w:rsidR="00D01FB5" w:rsidRPr="00D01FB5">
        <w:rPr>
          <w:rFonts w:ascii="Times New Roman" w:eastAsia="Times New Roman" w:hAnsi="Times New Roman" w:cs="Times New Roman"/>
        </w:rPr>
        <w:t xml:space="preserve"> Стратегија подстицања рађања</w:t>
      </w:r>
      <w:r w:rsidR="00D01FB5">
        <w:rPr>
          <w:rFonts w:ascii="Times New Roman" w:eastAsia="Times New Roman" w:hAnsi="Times New Roman" w:cs="Times New Roman"/>
          <w:lang w:val="sr-Cyrl-RS"/>
        </w:rPr>
        <w:t xml:space="preserve">; </w:t>
      </w:r>
      <w:r w:rsidR="00D01FB5" w:rsidRPr="00D01FB5">
        <w:rPr>
          <w:rFonts w:ascii="Times New Roman" w:eastAsia="Times New Roman" w:hAnsi="Times New Roman" w:cs="Times New Roman"/>
        </w:rPr>
        <w:t>Закон о финансијској подршци породици са  децом</w:t>
      </w:r>
      <w:r w:rsidR="00D01FB5">
        <w:rPr>
          <w:rFonts w:ascii="Times New Roman" w:eastAsia="Times New Roman" w:hAnsi="Times New Roman" w:cs="Times New Roman"/>
          <w:lang w:val="sr-Cyrl-RS"/>
        </w:rPr>
        <w:t xml:space="preserve">; </w:t>
      </w:r>
      <w:r w:rsidR="00D01FB5" w:rsidRPr="00D01FB5">
        <w:rPr>
          <w:rFonts w:ascii="Times New Roman" w:eastAsia="Times New Roman" w:hAnsi="Times New Roman" w:cs="Times New Roman"/>
        </w:rPr>
        <w:t>Породични закон</w:t>
      </w:r>
      <w:r w:rsidR="00D01FB5">
        <w:rPr>
          <w:rFonts w:ascii="Times New Roman" w:eastAsia="Times New Roman" w:hAnsi="Times New Roman" w:cs="Times New Roman"/>
          <w:lang w:val="sr-Cyrl-RS"/>
        </w:rPr>
        <w:t xml:space="preserve">) - </w:t>
      </w:r>
      <w:r w:rsidR="00D01FB5" w:rsidRPr="00D01FB5">
        <w:rPr>
          <w:rFonts w:ascii="Times New Roman" w:eastAsia="Times New Roman" w:hAnsi="Times New Roman" w:cs="Times New Roman"/>
          <w:lang w:val="sr-Cyrl-RS"/>
        </w:rPr>
        <w:t>провераваће се усмено путем симулације</w:t>
      </w:r>
      <w:r w:rsidR="00D01FB5">
        <w:rPr>
          <w:rFonts w:ascii="Times New Roman" w:eastAsia="Times New Roman" w:hAnsi="Times New Roman" w:cs="Times New Roman"/>
          <w:lang w:val="sr-Cyrl-RS"/>
        </w:rPr>
        <w:t>.</w:t>
      </w:r>
    </w:p>
    <w:p w14:paraId="7D383DC7" w14:textId="250630F6" w:rsidR="009429BC" w:rsidRDefault="008F4AF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Посебна функционална компетенција за </w:t>
      </w:r>
      <w:r w:rsidR="00D01FB5">
        <w:rPr>
          <w:rFonts w:ascii="Times New Roman" w:eastAsia="Times New Roman" w:hAnsi="Times New Roman" w:cs="Times New Roman"/>
          <w:b/>
          <w:lang w:val="sr-Cyrl-RS"/>
        </w:rPr>
        <w:t xml:space="preserve">одређено </w:t>
      </w:r>
      <w:r>
        <w:rPr>
          <w:rFonts w:ascii="Times New Roman" w:eastAsia="Times New Roman" w:hAnsi="Times New Roman" w:cs="Times New Roman"/>
          <w:b/>
        </w:rPr>
        <w:t xml:space="preserve">радно место: </w:t>
      </w:r>
      <w:bookmarkStart w:id="2" w:name="_Hlk143511962"/>
      <w:bookmarkStart w:id="3" w:name="_Hlk143262342"/>
      <w:r w:rsidR="00D01FB5" w:rsidRPr="00D01FB5">
        <w:rPr>
          <w:rFonts w:ascii="Times New Roman" w:eastAsia="Times New Roman" w:hAnsi="Times New Roman" w:cs="Times New Roman"/>
        </w:rPr>
        <w:t xml:space="preserve">Прописи из делокруга радног места </w:t>
      </w:r>
      <w:r>
        <w:rPr>
          <w:rFonts w:ascii="Times New Roman" w:eastAsia="Times New Roman" w:hAnsi="Times New Roman" w:cs="Times New Roman"/>
        </w:rPr>
        <w:t>(</w:t>
      </w:r>
      <w:r w:rsidR="00D01FB5" w:rsidRPr="00D01FB5">
        <w:rPr>
          <w:rFonts w:ascii="Times New Roman" w:eastAsia="Times New Roman" w:hAnsi="Times New Roman" w:cs="Times New Roman"/>
        </w:rPr>
        <w:t>Закон о буџету Републике Србије</w:t>
      </w:r>
      <w:r w:rsidR="001A3E36">
        <w:rPr>
          <w:rFonts w:ascii="Times New Roman" w:eastAsia="Times New Roman" w:hAnsi="Times New Roman" w:cs="Times New Roman"/>
          <w:lang w:val="sr-Cyrl-RS"/>
        </w:rPr>
        <w:t>)</w:t>
      </w:r>
      <w:r>
        <w:rPr>
          <w:rFonts w:ascii="Times New Roman" w:eastAsia="Times New Roman" w:hAnsi="Times New Roman" w:cs="Times New Roman"/>
        </w:rPr>
        <w:t xml:space="preserve"> - провераваће се усмено путем симулације.</w:t>
      </w:r>
    </w:p>
    <w:bookmarkEnd w:id="2"/>
    <w:p w14:paraId="71A701C9" w14:textId="77777777" w:rsidR="009429BC" w:rsidRDefault="009429BC">
      <w:pPr>
        <w:jc w:val="both"/>
        <w:rPr>
          <w:rFonts w:ascii="Times New Roman" w:eastAsia="Times New Roman" w:hAnsi="Times New Roman" w:cs="Times New Roman"/>
        </w:rPr>
      </w:pPr>
    </w:p>
    <w:bookmarkEnd w:id="3"/>
    <w:p w14:paraId="2EFC7E06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радно место под </w:t>
      </w:r>
      <w:r>
        <w:rPr>
          <w:rFonts w:ascii="Times New Roman" w:eastAsia="Times New Roman" w:hAnsi="Times New Roman" w:cs="Times New Roman"/>
          <w:b/>
        </w:rPr>
        <w:t>редним бројем 2</w:t>
      </w:r>
      <w:r>
        <w:rPr>
          <w:rFonts w:ascii="Times New Roman" w:eastAsia="Times New Roman" w:hAnsi="Times New Roman" w:cs="Times New Roman"/>
        </w:rPr>
        <w:t xml:space="preserve">: </w:t>
      </w:r>
    </w:p>
    <w:p w14:paraId="277B655A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911F78" w14:textId="5A408279" w:rsidR="009429BC" w:rsidRPr="00D01FB5" w:rsidRDefault="008F4AFD" w:rsidP="00D01FB5">
      <w:pPr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/>
        </w:rPr>
        <w:t>Посебна функционална компетенција за област рада -</w:t>
      </w:r>
      <w:r>
        <w:rPr>
          <w:rFonts w:ascii="Times New Roman" w:eastAsia="Times New Roman" w:hAnsi="Times New Roman" w:cs="Times New Roman"/>
        </w:rPr>
        <w:t xml:space="preserve"> </w:t>
      </w:r>
      <w:bookmarkStart w:id="4" w:name="_Hlk143254101"/>
      <w:bookmarkStart w:id="5" w:name="_Hlk143511700"/>
      <w:r w:rsidR="00D01FB5" w:rsidRPr="00D01FB5">
        <w:rPr>
          <w:rFonts w:ascii="Times New Roman" w:eastAsia="Times New Roman" w:hAnsi="Times New Roman" w:cs="Times New Roman"/>
        </w:rPr>
        <w:t>Стручно-оперативни послови</w:t>
      </w:r>
      <w:r>
        <w:rPr>
          <w:rFonts w:ascii="Times New Roman" w:eastAsia="Times New Roman" w:hAnsi="Times New Roman" w:cs="Times New Roman"/>
        </w:rPr>
        <w:t xml:space="preserve"> (</w:t>
      </w:r>
      <w:r w:rsidR="00D01FB5" w:rsidRPr="00D01FB5">
        <w:rPr>
          <w:rFonts w:ascii="Times New Roman" w:eastAsia="Times New Roman" w:hAnsi="Times New Roman" w:cs="Times New Roman"/>
        </w:rPr>
        <w:t>Методе и технике опсервације, прикупљања и евидентирања података</w:t>
      </w:r>
      <w:r w:rsidR="00D01FB5">
        <w:rPr>
          <w:rFonts w:ascii="Times New Roman" w:eastAsia="Times New Roman" w:hAnsi="Times New Roman" w:cs="Times New Roman"/>
          <w:lang w:val="sr-Cyrl-RS"/>
        </w:rPr>
        <w:t>; т</w:t>
      </w:r>
      <w:r w:rsidR="00D01FB5" w:rsidRPr="00D01FB5">
        <w:rPr>
          <w:rFonts w:ascii="Times New Roman" w:eastAsia="Times New Roman" w:hAnsi="Times New Roman" w:cs="Times New Roman"/>
        </w:rPr>
        <w:t>ехнике обраде и израде прегледа података</w:t>
      </w:r>
      <w:r w:rsidR="00D01FB5">
        <w:rPr>
          <w:rFonts w:ascii="Times New Roman" w:eastAsia="Times New Roman" w:hAnsi="Times New Roman" w:cs="Times New Roman"/>
          <w:lang w:val="sr-Cyrl-RS"/>
        </w:rPr>
        <w:t>; м</w:t>
      </w:r>
      <w:r w:rsidR="00D01FB5" w:rsidRPr="00D01FB5">
        <w:rPr>
          <w:rFonts w:ascii="Times New Roman" w:eastAsia="Times New Roman" w:hAnsi="Times New Roman" w:cs="Times New Roman"/>
        </w:rPr>
        <w:t>етоде анализе и закључивања о стању у области</w:t>
      </w:r>
      <w:r>
        <w:rPr>
          <w:rFonts w:ascii="Times New Roman" w:eastAsia="Times New Roman" w:hAnsi="Times New Roman" w:cs="Times New Roman"/>
        </w:rPr>
        <w:t>) - провераваће се усмено путем симулације.</w:t>
      </w:r>
      <w:bookmarkEnd w:id="4"/>
    </w:p>
    <w:p w14:paraId="3071294B" w14:textId="31320F05" w:rsidR="009429BC" w:rsidRPr="00D01FB5" w:rsidRDefault="008F4AFD" w:rsidP="00D01FB5">
      <w:pPr>
        <w:jc w:val="both"/>
        <w:rPr>
          <w:rFonts w:ascii="Times New Roman" w:eastAsia="Times New Roman" w:hAnsi="Times New Roman" w:cs="Times New Roman"/>
          <w:lang w:val="sr-Cyrl-RS"/>
        </w:rPr>
      </w:pPr>
      <w:bookmarkStart w:id="6" w:name="_Hlk143254206"/>
      <w:bookmarkEnd w:id="5"/>
      <w:r>
        <w:rPr>
          <w:rFonts w:ascii="Times New Roman" w:eastAsia="Times New Roman" w:hAnsi="Times New Roman" w:cs="Times New Roman"/>
          <w:b/>
        </w:rPr>
        <w:t>Посебна функционална компетенција за радно место</w:t>
      </w:r>
      <w:r>
        <w:rPr>
          <w:rFonts w:ascii="Times New Roman" w:eastAsia="Times New Roman" w:hAnsi="Times New Roman" w:cs="Times New Roman"/>
        </w:rPr>
        <w:t xml:space="preserve"> - </w:t>
      </w:r>
      <w:bookmarkStart w:id="7" w:name="_Hlk143511716"/>
      <w:r w:rsidR="00D01FB5" w:rsidRPr="00D01FB5">
        <w:rPr>
          <w:rFonts w:ascii="Times New Roman" w:eastAsia="Times New Roman" w:hAnsi="Times New Roman" w:cs="Times New Roman"/>
        </w:rPr>
        <w:t>Планска документа, прописи и акти из надлежности и организације органа</w:t>
      </w:r>
      <w:r>
        <w:rPr>
          <w:rFonts w:ascii="Times New Roman" w:eastAsia="Times New Roman" w:hAnsi="Times New Roman" w:cs="Times New Roman"/>
        </w:rPr>
        <w:t xml:space="preserve"> (</w:t>
      </w:r>
      <w:r w:rsidR="00001EB4">
        <w:rPr>
          <w:rFonts w:ascii="Times New Roman" w:eastAsia="Times New Roman" w:hAnsi="Times New Roman" w:cs="Times New Roman"/>
          <w:lang w:val="sr-Cyrl-RS"/>
        </w:rPr>
        <w:t xml:space="preserve"> </w:t>
      </w:r>
      <w:r w:rsidR="00D01FB5" w:rsidRPr="00D01FB5">
        <w:rPr>
          <w:rFonts w:ascii="Times New Roman" w:eastAsia="Times New Roman" w:hAnsi="Times New Roman" w:cs="Times New Roman"/>
        </w:rPr>
        <w:t>Закон о финансијској подршци породици са  децом</w:t>
      </w:r>
      <w:r w:rsidR="00D01FB5">
        <w:rPr>
          <w:rFonts w:ascii="Times New Roman" w:eastAsia="Times New Roman" w:hAnsi="Times New Roman" w:cs="Times New Roman"/>
          <w:lang w:val="sr-Cyrl-RS"/>
        </w:rPr>
        <w:t xml:space="preserve">; </w:t>
      </w:r>
      <w:r w:rsidR="00D01FB5" w:rsidRPr="00D01FB5">
        <w:rPr>
          <w:rFonts w:ascii="Times New Roman" w:eastAsia="Times New Roman" w:hAnsi="Times New Roman" w:cs="Times New Roman"/>
        </w:rPr>
        <w:t>Породични закон</w:t>
      </w:r>
      <w:r>
        <w:rPr>
          <w:rFonts w:ascii="Times New Roman" w:eastAsia="Times New Roman" w:hAnsi="Times New Roman" w:cs="Times New Roman"/>
        </w:rPr>
        <w:t>) - провераваће се усмено путем симулације.</w:t>
      </w:r>
    </w:p>
    <w:bookmarkEnd w:id="6"/>
    <w:bookmarkEnd w:id="7"/>
    <w:p w14:paraId="0513D228" w14:textId="785D7EE4" w:rsidR="001A3E36" w:rsidRPr="00D01FB5" w:rsidRDefault="008F4AFD" w:rsidP="00D01FB5">
      <w:pPr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/>
        </w:rPr>
        <w:t xml:space="preserve">Посебна функционална компетенција за радно место - </w:t>
      </w:r>
      <w:bookmarkStart w:id="8" w:name="_Hlk143254571"/>
      <w:r w:rsidR="00D01FB5" w:rsidRPr="00D01FB5">
        <w:rPr>
          <w:rFonts w:ascii="Times New Roman" w:eastAsia="Times New Roman" w:hAnsi="Times New Roman" w:cs="Times New Roman"/>
        </w:rPr>
        <w:t xml:space="preserve">Прописи из делокруга радног места </w:t>
      </w:r>
      <w:r>
        <w:rPr>
          <w:rFonts w:ascii="Times New Roman" w:eastAsia="Times New Roman" w:hAnsi="Times New Roman" w:cs="Times New Roman"/>
        </w:rPr>
        <w:t>(</w:t>
      </w:r>
      <w:r w:rsidR="00D01FB5" w:rsidRPr="00D01FB5">
        <w:rPr>
          <w:rFonts w:ascii="Times New Roman" w:eastAsia="Times New Roman" w:hAnsi="Times New Roman" w:cs="Times New Roman"/>
        </w:rPr>
        <w:t>Правилник о условима и начину упућивања осигураних лица на лечење у иностранство</w:t>
      </w:r>
      <w:r w:rsidR="00D01FB5">
        <w:rPr>
          <w:rFonts w:ascii="Times New Roman" w:eastAsia="Times New Roman" w:hAnsi="Times New Roman" w:cs="Times New Roman"/>
          <w:lang w:val="sr-Cyrl-RS"/>
        </w:rPr>
        <w:t xml:space="preserve">; </w:t>
      </w:r>
      <w:r w:rsidR="00D01FB5" w:rsidRPr="00A5353F">
        <w:rPr>
          <w:rFonts w:ascii="Times New Roman" w:eastAsia="Times New Roman" w:hAnsi="Times New Roman" w:cs="Times New Roman"/>
        </w:rPr>
        <w:t>Правилник о начину подношења извештаја и полагању рачуна старатеља</w:t>
      </w:r>
      <w:r w:rsidR="00001EB4" w:rsidRPr="0030024B">
        <w:rPr>
          <w:rFonts w:ascii="Times New Roman" w:eastAsia="Times New Roman" w:hAnsi="Times New Roman" w:cs="Times New Roman"/>
          <w:lang w:val="sr-Cyrl-RS"/>
        </w:rPr>
        <w:t>)</w:t>
      </w:r>
      <w:r w:rsidR="003002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30024B" w:rsidRPr="0030024B">
        <w:rPr>
          <w:rFonts w:ascii="Times New Roman" w:eastAsia="Times New Roman" w:hAnsi="Times New Roman" w:cs="Times New Roman"/>
          <w:lang w:val="sr-Cyrl-RS"/>
        </w:rPr>
        <w:t>-</w:t>
      </w:r>
      <w:r w:rsidR="001A3E36">
        <w:rPr>
          <w:rFonts w:ascii="Times New Roman" w:eastAsia="Times New Roman" w:hAnsi="Times New Roman" w:cs="Times New Roman"/>
        </w:rPr>
        <w:t xml:space="preserve"> </w:t>
      </w:r>
      <w:r w:rsidR="001A3E36" w:rsidRPr="008F4AFD">
        <w:rPr>
          <w:rFonts w:ascii="Times New Roman" w:eastAsia="Times New Roman" w:hAnsi="Times New Roman" w:cs="Times New Roman"/>
          <w:color w:val="000000" w:themeColor="text1"/>
        </w:rPr>
        <w:t>провераваће се усмено путем симулације.</w:t>
      </w:r>
    </w:p>
    <w:bookmarkEnd w:id="8"/>
    <w:p w14:paraId="02FD2EB2" w14:textId="77777777" w:rsidR="0006358F" w:rsidRPr="0006358F" w:rsidRDefault="0006358F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78CF861" w14:textId="6295847F" w:rsidR="008F4AFD" w:rsidRPr="00D01FB5" w:rsidRDefault="006878E2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F4AFD">
        <w:rPr>
          <w:rFonts w:ascii="Times New Roman" w:eastAsia="Times New Roman" w:hAnsi="Times New Roman" w:cs="Times New Roman"/>
          <w:color w:val="000000" w:themeColor="text1"/>
        </w:rPr>
        <w:t xml:space="preserve">Информације o материјалимa за припрему кандидата за проверу посебних функционалних компетенција могу се наћи на сајту </w:t>
      </w:r>
      <w:r w:rsidRPr="008F4AFD">
        <w:rPr>
          <w:rFonts w:ascii="Times New Roman" w:eastAsia="Times New Roman" w:hAnsi="Times New Roman" w:cs="Times New Roman"/>
          <w:color w:val="000000" w:themeColor="text1"/>
          <w:lang w:val="sr-Cyrl-RS"/>
        </w:rPr>
        <w:t>Министарства за бригу о породици и демографију,</w:t>
      </w:r>
      <w:r w:rsidRPr="008F4A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57279" w:rsidRPr="008F4AFD">
        <w:rPr>
          <w:rFonts w:ascii="Times New Roman" w:eastAsia="Times New Roman" w:hAnsi="Times New Roman" w:cs="Times New Roman"/>
          <w:color w:val="000000" w:themeColor="text1"/>
        </w:rPr>
        <w:t>www.minbpd.gov.rs.</w:t>
      </w:r>
    </w:p>
    <w:p w14:paraId="66EFB7BA" w14:textId="178F558A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 Провера понашајних компетенција за извршилачка радна места под редним бројeвима 1</w:t>
      </w:r>
      <w:r w:rsidR="00D01FB5">
        <w:rPr>
          <w:rFonts w:ascii="Times New Roman" w:eastAsia="Times New Roman" w:hAnsi="Times New Roman" w:cs="Times New Roman"/>
          <w:b/>
          <w:lang w:val="sr-Cyrl-RS"/>
        </w:rPr>
        <w:t xml:space="preserve"> и </w:t>
      </w:r>
      <w:r>
        <w:rPr>
          <w:rFonts w:ascii="Times New Roman" w:eastAsia="Times New Roman" w:hAnsi="Times New Roman" w:cs="Times New Roman"/>
          <w:b/>
        </w:rPr>
        <w:t>2</w:t>
      </w:r>
      <w:r w:rsidR="00D01FB5">
        <w:rPr>
          <w:rFonts w:ascii="Times New Roman" w:eastAsia="Times New Roman" w:hAnsi="Times New Roman" w:cs="Times New Roman"/>
          <w:b/>
          <w:lang w:val="sr-Cyrl-RS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021769" w14:textId="77777777" w:rsidR="008F4AFD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A8C2C5" w14:textId="29900E58" w:rsidR="009429BC" w:rsidRDefault="008F4AFD">
      <w:pPr>
        <w:jc w:val="both"/>
        <w:rPr>
          <w:rFonts w:ascii="Times New Roman" w:eastAsia="Times New Roman" w:hAnsi="Times New Roman" w:cs="Times New Roman"/>
        </w:rPr>
      </w:pPr>
      <w:bookmarkStart w:id="9" w:name="_Hlk143254686"/>
      <w:bookmarkStart w:id="10" w:name="_Hlk143262403"/>
      <w:r>
        <w:rPr>
          <w:rFonts w:ascii="Times New Roman" w:eastAsia="Times New Roman" w:hAnsi="Times New Roman" w:cs="Times New Roman"/>
        </w:rPr>
        <w:t>Понашајне компетенције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(управљање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- провераваће се путем психометријских тестова и интервјуа базираном на компетенцијама</w:t>
      </w:r>
      <w:bookmarkEnd w:id="9"/>
      <w:bookmarkEnd w:id="10"/>
      <w:r>
        <w:rPr>
          <w:rFonts w:ascii="Times New Roman" w:eastAsia="Times New Roman" w:hAnsi="Times New Roman" w:cs="Times New Roman"/>
        </w:rPr>
        <w:t>.</w:t>
      </w:r>
    </w:p>
    <w:p w14:paraId="2C44E7A5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 Интервју са комисијом </w:t>
      </w:r>
      <w:r>
        <w:rPr>
          <w:rFonts w:ascii="Times New Roman" w:eastAsia="Times New Roman" w:hAnsi="Times New Roman" w:cs="Times New Roman"/>
        </w:rPr>
        <w:t>за извршилачка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радна места</w:t>
      </w:r>
      <w:r>
        <w:rPr>
          <w:rFonts w:ascii="Times New Roman" w:eastAsia="Times New Roman" w:hAnsi="Times New Roman" w:cs="Times New Roman"/>
          <w:b/>
        </w:rPr>
        <w:t>:</w:t>
      </w:r>
    </w:p>
    <w:p w14:paraId="6A7763F4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Процена мотивације за рад на радном месту и прихватање вредности државних органа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провераваће се путем интервјуа са комисијом (усмено).</w:t>
      </w:r>
    </w:p>
    <w:p w14:paraId="01427EA2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AECCEC" w14:textId="5090AAEA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 Адреса на коју се подноси попуњен образац пријаве за конкурс:</w:t>
      </w:r>
      <w:r>
        <w:rPr>
          <w:rFonts w:ascii="Times New Roman" w:eastAsia="Times New Roman" w:hAnsi="Times New Roman" w:cs="Times New Roman"/>
        </w:rPr>
        <w:t xml:space="preserve"> Министарство за бригу о породици и демографију, Булевар Михајла Пупина број 2, Нови Београд, са назнаком „За јавни конкурс за попуњавање извршилачких радних места”.</w:t>
      </w:r>
    </w:p>
    <w:p w14:paraId="57F8256B" w14:textId="77777777" w:rsidR="009429BC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5C04FBD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Лицa којa су задужена за давање обавештења:</w:t>
      </w:r>
      <w:r>
        <w:rPr>
          <w:rFonts w:ascii="Times New Roman" w:eastAsia="Times New Roman" w:hAnsi="Times New Roman" w:cs="Times New Roman"/>
        </w:rPr>
        <w:t xml:space="preserve"> Јелена Шекуљица тел: 064/1208839, Министарство за бригу о породици и демографију, од 10,00 до 13,00 часова.</w:t>
      </w:r>
    </w:p>
    <w:p w14:paraId="1DBFE5A5" w14:textId="77777777" w:rsidR="009429BC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5D9B891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IX </w:t>
      </w:r>
      <w:r>
        <w:rPr>
          <w:rFonts w:ascii="Times New Roman" w:eastAsia="Times New Roman" w:hAnsi="Times New Roman" w:cs="Times New Roman"/>
          <w:b/>
        </w:rPr>
        <w:t>Општи услови за запослење:</w:t>
      </w:r>
      <w:r>
        <w:rPr>
          <w:rFonts w:ascii="Times New Roman" w:eastAsia="Times New Roman" w:hAnsi="Times New Roman" w:cs="Times New Roman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6C8A7368" w14:textId="77777777" w:rsidR="009429BC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67A49BB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 Рок за подношење пријава:</w:t>
      </w:r>
      <w:r>
        <w:rPr>
          <w:rFonts w:ascii="Times New Roman" w:eastAsia="Times New Roman" w:hAnsi="Times New Roman" w:cs="Times New Roman"/>
        </w:rPr>
        <w:t xml:space="preserve"> рок за подношење пријава је осам дана и почиње да тече наредног дана од дана оглашавања конкурса у периодичном издању огласа Националне службе за запошљавање.</w:t>
      </w:r>
    </w:p>
    <w:p w14:paraId="6C6B429A" w14:textId="77777777" w:rsidR="009429BC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E70C92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XI Пријава на јавни конкурс врши се на Обрасцу пријаве </w:t>
      </w:r>
      <w:r>
        <w:rPr>
          <w:rFonts w:ascii="Times New Roman" w:eastAsia="Times New Roman" w:hAnsi="Times New Roman" w:cs="Times New Roman"/>
        </w:rPr>
        <w:t>који је доступан на интернет презентацији Службе за управљање кадровима 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Министарства за бригу о породици и демографију </w:t>
      </w:r>
      <w:r>
        <w:rPr>
          <w:rFonts w:ascii="Times New Roman" w:eastAsia="Times New Roman" w:hAnsi="Times New Roman" w:cs="Times New Roman"/>
          <w:color w:val="000000"/>
        </w:rPr>
        <w:t xml:space="preserve">или у штампаној верзији на писарници </w:t>
      </w:r>
      <w:r>
        <w:rPr>
          <w:rFonts w:ascii="Times New Roman" w:eastAsia="Times New Roman" w:hAnsi="Times New Roman" w:cs="Times New Roman"/>
        </w:rPr>
        <w:t>Министарства за бригу о породици и демографију, Нови Београд, Булевар Михајла Пупина број 2.</w:t>
      </w:r>
    </w:p>
    <w:p w14:paraId="7AD8A735" w14:textId="77777777" w:rsidR="00CA57F4" w:rsidRDefault="00CA57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CBFBE8" w14:textId="0FA52760" w:rsidR="00CA57F4" w:rsidRPr="008F4AFD" w:rsidRDefault="00CA5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F4AFD">
        <w:rPr>
          <w:rFonts w:ascii="Times New Roman" w:eastAsia="Times New Roman" w:hAnsi="Times New Roman" w:cs="Times New Roman"/>
          <w:color w:val="000000" w:themeColor="text1"/>
        </w:rPr>
        <w:t>Пријава на јавни конкурс врши се на Обрасцу пријаве који је приложен уз текст овог конкурса и који је саставни део Уредбе о интерном и јавном конкурсу за попуњавање радних места у државном органу („Службени гласник РС“, бр. 2/2019 и 67/2021). (</w:t>
      </w:r>
      <w:r w:rsidRPr="008F4AFD">
        <w:rPr>
          <w:rFonts w:ascii="Times New Roman" w:eastAsia="Times New Roman" w:hAnsi="Times New Roman" w:cs="Times New Roman"/>
          <w:i/>
          <w:iCs/>
          <w:color w:val="000000" w:themeColor="text1"/>
        </w:rPr>
        <w:t>Напомена: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</w:t>
      </w:r>
      <w:r w:rsidRPr="008F4AFD">
        <w:rPr>
          <w:rFonts w:ascii="Times New Roman" w:eastAsia="Times New Roman" w:hAnsi="Times New Roman" w:cs="Times New Roman"/>
          <w:color w:val="000000" w:themeColor="text1"/>
        </w:rPr>
        <w:t>).</w:t>
      </w:r>
    </w:p>
    <w:p w14:paraId="5FDA3C57" w14:textId="77777777" w:rsidR="009429BC" w:rsidRPr="008F4AFD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249C6BF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14:paraId="735A71DD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743B4400" w14:textId="77777777" w:rsidR="00CA57F4" w:rsidRDefault="00CA57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34728F" w14:textId="541C9229" w:rsidR="00CA57F4" w:rsidRPr="008F4AFD" w:rsidRDefault="00CA5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F4AF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Напомена: </w:t>
      </w:r>
      <w:bookmarkStart w:id="11" w:name="_Hlk147237198"/>
      <w:bookmarkStart w:id="12" w:name="_Hlk147237676"/>
      <w:r w:rsidRPr="008F4AFD">
        <w:rPr>
          <w:rFonts w:ascii="Times New Roman" w:eastAsia="Times New Roman" w:hAnsi="Times New Roman" w:cs="Times New Roman"/>
          <w:color w:val="000000" w:themeColor="text1"/>
        </w:rPr>
        <w:t>Пример правилно попуњеног обрасца пријаве може се наћи на блогу Службе за управљање кадровима (https://kutak.suk.gov.rs/vodic-za-kandidate) у одељку ,,Образац пријаве“.</w:t>
      </w:r>
    </w:p>
    <w:bookmarkEnd w:id="11"/>
    <w:p w14:paraId="6FCF1B60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12"/>
    <w:p w14:paraId="775A27E2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Докази које прилажу кандидати који су успешно прошли фазе изборног поступка пре интервјуа са Конкурсном комисијом:</w:t>
      </w:r>
      <w:r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 </w:t>
      </w:r>
    </w:p>
    <w:p w14:paraId="58B90C99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 </w:t>
      </w:r>
    </w:p>
    <w:p w14:paraId="4E254164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Сви докази се прилажу у оригиналу или у фотокопији </w:t>
      </w:r>
      <w:r>
        <w:rPr>
          <w:rFonts w:ascii="Times New Roman" w:eastAsia="Times New Roman" w:hAnsi="Times New Roman" w:cs="Times New Roman"/>
          <w:color w:val="000000"/>
        </w:rPr>
        <w:t xml:space="preserve">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</w:p>
    <w:p w14:paraId="064A842E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Као доказ се могу приложити и фотокопије докумената које су оверене пре 01. марта 2017. године у основним судовима, односно општинским управама.</w:t>
      </w:r>
    </w:p>
    <w:p w14:paraId="73BD8CEF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9D49DD1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XIII </w:t>
      </w:r>
      <w:r>
        <w:rPr>
          <w:rFonts w:ascii="Times New Roman" w:eastAsia="Times New Roman" w:hAnsi="Times New Roman" w:cs="Times New Roman"/>
          <w:b/>
        </w:rPr>
        <w:t>Рок за подношење доказа</w:t>
      </w:r>
      <w:r>
        <w:rPr>
          <w:rFonts w:ascii="Times New Roman" w:eastAsia="Times New Roman" w:hAnsi="Times New Roman" w:cs="Times New Roman"/>
        </w:rPr>
        <w:t>: кандидати који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су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успешно прошли претходне фазе изборног поступка,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</w:p>
    <w:p w14:paraId="1AF19A91" w14:textId="23D06F4F" w:rsidR="009429BC" w:rsidRDefault="008F4AFD" w:rsidP="00D30C5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="00D30C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Докази се достављају на наведену адресу Министарства. </w:t>
      </w:r>
    </w:p>
    <w:p w14:paraId="41C37BBA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 </w:t>
      </w:r>
    </w:p>
    <w:p w14:paraId="036E5A40" w14:textId="77777777" w:rsidR="009429BC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890E42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XIV</w:t>
      </w:r>
      <w:r>
        <w:rPr>
          <w:rFonts w:ascii="Times New Roman" w:eastAsia="Times New Roman" w:hAnsi="Times New Roman" w:cs="Times New Roman"/>
          <w:b/>
        </w:rPr>
        <w:t xml:space="preserve"> Трајање радног односа: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 наведена радна места радни однос заснива се на неодређено време.</w:t>
      </w:r>
    </w:p>
    <w:p w14:paraId="13F4DEFC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у року од шест месеци од дана заснивања радног односа.</w:t>
      </w:r>
    </w:p>
    <w:p w14:paraId="341B1754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. П</w:t>
      </w:r>
      <w:r>
        <w:rPr>
          <w:rFonts w:ascii="Times New Roman" w:eastAsia="Times New Roman" w:hAnsi="Times New Roman" w:cs="Times New Roman"/>
          <w:color w:val="000000"/>
        </w:rPr>
        <w:t>оложен државни стручни испит није услов, нити предност за заснивање радног односа.</w:t>
      </w:r>
    </w:p>
    <w:p w14:paraId="0E5ACAAF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C1E54E5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XV </w:t>
      </w:r>
      <w:r>
        <w:rPr>
          <w:rFonts w:ascii="Times New Roman" w:eastAsia="Times New Roman" w:hAnsi="Times New Roman" w:cs="Times New Roman"/>
          <w:b/>
        </w:rPr>
        <w:t>Датум и место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провере компетенција учесника конкурса у изборном поступку</w:t>
      </w:r>
      <w:r>
        <w:rPr>
          <w:rFonts w:ascii="Times New Roman" w:eastAsia="Times New Roman" w:hAnsi="Times New Roman" w:cs="Times New Roman"/>
        </w:rPr>
        <w:t xml:space="preserve">: </w:t>
      </w:r>
    </w:p>
    <w:p w14:paraId="42ABAD4F" w14:textId="2C355D8E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спровести, почев од  </w:t>
      </w:r>
      <w:r w:rsidRPr="004F7E75">
        <w:rPr>
          <w:rFonts w:ascii="Times New Roman" w:eastAsia="Times New Roman" w:hAnsi="Times New Roman" w:cs="Times New Roman"/>
          <w:color w:val="000000"/>
        </w:rPr>
        <w:t>2</w:t>
      </w:r>
      <w:r w:rsidR="004F7E75" w:rsidRPr="004F7E75">
        <w:rPr>
          <w:rFonts w:ascii="Times New Roman" w:eastAsia="Times New Roman" w:hAnsi="Times New Roman" w:cs="Times New Roman"/>
          <w:color w:val="000000"/>
          <w:lang w:val="sr-Cyrl-RS"/>
        </w:rPr>
        <w:t>6</w:t>
      </w:r>
      <w:r w:rsidRPr="004F7E75">
        <w:rPr>
          <w:rFonts w:ascii="Times New Roman" w:eastAsia="Times New Roman" w:hAnsi="Times New Roman" w:cs="Times New Roman"/>
          <w:color w:val="000000"/>
        </w:rPr>
        <w:t>.0</w:t>
      </w:r>
      <w:r w:rsidR="004F7E75" w:rsidRPr="004F7E75">
        <w:rPr>
          <w:rFonts w:ascii="Times New Roman" w:eastAsia="Times New Roman" w:hAnsi="Times New Roman" w:cs="Times New Roman"/>
          <w:color w:val="000000"/>
          <w:lang w:val="sr-Cyrl-RS"/>
        </w:rPr>
        <w:t>2</w:t>
      </w:r>
      <w:r w:rsidRPr="004F7E75">
        <w:rPr>
          <w:rFonts w:ascii="Times New Roman" w:eastAsia="Times New Roman" w:hAnsi="Times New Roman" w:cs="Times New Roman"/>
          <w:color w:val="000000"/>
        </w:rPr>
        <w:t>.202</w:t>
      </w:r>
      <w:r w:rsidR="004F7E75" w:rsidRPr="004F7E75">
        <w:rPr>
          <w:rFonts w:ascii="Times New Roman" w:eastAsia="Times New Roman" w:hAnsi="Times New Roman" w:cs="Times New Roman"/>
          <w:color w:val="000000"/>
          <w:lang w:val="sr-Cyrl-RS"/>
        </w:rPr>
        <w:t>4</w:t>
      </w:r>
      <w:r w:rsidRPr="004F7E75">
        <w:rPr>
          <w:rFonts w:ascii="Times New Roman" w:eastAsia="Times New Roman" w:hAnsi="Times New Roman" w:cs="Times New Roman"/>
          <w:color w:val="000000"/>
        </w:rPr>
        <w:t>. године</w:t>
      </w:r>
      <w:bookmarkStart w:id="13" w:name="_GoBack"/>
      <w:bookmarkEnd w:id="13"/>
      <w:r>
        <w:rPr>
          <w:rFonts w:ascii="Times New Roman" w:eastAsia="Times New Roman" w:hAnsi="Times New Roman" w:cs="Times New Roman"/>
          <w:color w:val="000000"/>
        </w:rPr>
        <w:t>, о чему ће учесници конкурса бити обавештени на контакте (бројеве телефона или e-mail адресе) које су навели у својим пријавама.</w:t>
      </w:r>
    </w:p>
    <w:p w14:paraId="4F247A8D" w14:textId="58F9BCBB" w:rsidR="009429BC" w:rsidRDefault="008F4AFD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Провера општих функционалних компетенција, посебних функционалних компетенција, понашајних компетенција и интервју са Конкурсном комисијом ће се обавити у Служби за управљање кадровима, Нови Београд, Булевар Михајла Пупина број 2. (источно крило). </w:t>
      </w:r>
    </w:p>
    <w:p w14:paraId="457E5EAB" w14:textId="77777777" w:rsidR="009429BC" w:rsidRDefault="008F4AFD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e-mail адресе), које наведу у својим обрасцима пријаве или путем телеграма на адресу коју су навели у обрасцу пријаве.</w:t>
      </w:r>
    </w:p>
    <w:p w14:paraId="1C02B218" w14:textId="77777777" w:rsidR="009429BC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E7712BE" w14:textId="77777777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Напомена: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16DC91" w14:textId="4BAC2713" w:rsidR="009429BC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 / уверење о положеном правосудном испиту. Одредбом члана 9. и члана 103. Закона о општем управном поступку („Службени гласник РС“, број </w:t>
      </w:r>
      <w:r w:rsidR="00D01FB5" w:rsidRPr="00D01FB5">
        <w:rPr>
          <w:rFonts w:ascii="Times New Roman" w:eastAsia="Times New Roman" w:hAnsi="Times New Roman" w:cs="Times New Roman"/>
        </w:rPr>
        <w:t xml:space="preserve">18/2016, 95/2018 - </w:t>
      </w:r>
      <w:r w:rsidR="00D01FB5">
        <w:rPr>
          <w:rFonts w:ascii="Times New Roman" w:eastAsia="Times New Roman" w:hAnsi="Times New Roman" w:cs="Times New Roman"/>
          <w:lang w:val="sr-Cyrl-RS"/>
        </w:rPr>
        <w:t>аутентично</w:t>
      </w:r>
      <w:r w:rsidR="00D01FB5" w:rsidRPr="00D01FB5">
        <w:rPr>
          <w:rFonts w:ascii="Times New Roman" w:eastAsia="Times New Roman" w:hAnsi="Times New Roman" w:cs="Times New Roman"/>
        </w:rPr>
        <w:t xml:space="preserve"> </w:t>
      </w:r>
      <w:r w:rsidR="00D01FB5">
        <w:rPr>
          <w:rFonts w:ascii="Times New Roman" w:eastAsia="Times New Roman" w:hAnsi="Times New Roman" w:cs="Times New Roman"/>
          <w:lang w:val="sr-Cyrl-RS"/>
        </w:rPr>
        <w:t>тумачење</w:t>
      </w:r>
      <w:r w:rsidR="00D01FB5" w:rsidRPr="00D01FB5">
        <w:rPr>
          <w:rFonts w:ascii="Times New Roman" w:eastAsia="Times New Roman" w:hAnsi="Times New Roman" w:cs="Times New Roman"/>
        </w:rPr>
        <w:t xml:space="preserve"> </w:t>
      </w:r>
      <w:r w:rsidR="00D01FB5">
        <w:rPr>
          <w:rFonts w:ascii="Times New Roman" w:eastAsia="Times New Roman" w:hAnsi="Times New Roman" w:cs="Times New Roman"/>
          <w:lang w:val="sr-Cyrl-RS"/>
        </w:rPr>
        <w:t>и</w:t>
      </w:r>
      <w:r w:rsidR="00D01FB5" w:rsidRPr="00D01FB5">
        <w:rPr>
          <w:rFonts w:ascii="Times New Roman" w:eastAsia="Times New Roman" w:hAnsi="Times New Roman" w:cs="Times New Roman"/>
        </w:rPr>
        <w:t xml:space="preserve"> 2/2023 </w:t>
      </w:r>
      <w:r w:rsidR="00D01FB5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одлука УС)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Изјава*, у обрасцу пријаве, заокружи на који начин жели да се прибаве његови подаци из службених евиденција.</w:t>
      </w:r>
    </w:p>
    <w:p w14:paraId="6D185C79" w14:textId="77777777" w:rsidR="009429BC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A077D4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</w:t>
      </w:r>
      <w:r>
        <w:rPr>
          <w:rFonts w:ascii="Times New Roman" w:eastAsia="Times New Roman" w:hAnsi="Times New Roman" w:cs="Times New Roman"/>
          <w:color w:val="000000"/>
        </w:rPr>
        <w:t>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управама, као поверени посао), биће одбачене.</w:t>
      </w:r>
    </w:p>
    <w:p w14:paraId="5921F32E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Јавни конкурс спроводи Конкурсна комисија коју је именовао министар за бригу о породици и демографију.</w:t>
      </w:r>
    </w:p>
    <w:p w14:paraId="067B0C86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Овај конкурс се објављује на интернет презентацији (</w:t>
      </w: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www.minbpd.gov.rs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>)</w:t>
      </w:r>
      <w:r>
        <w:rPr>
          <w:rFonts w:ascii="Times New Roman" w:eastAsia="Times New Roman" w:hAnsi="Times New Roman" w:cs="Times New Roman"/>
        </w:rPr>
        <w:t xml:space="preserve"> и огласној табли Министарствa за бригу о породици и демографију: на интернет презентацији Службе за управљање кадровима: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www.suk.gov.rs</w:t>
        </w:r>
      </w:hyperlink>
      <w:r>
        <w:rPr>
          <w:rFonts w:ascii="Times New Roman" w:eastAsia="Times New Roman" w:hAnsi="Times New Roman" w:cs="Times New Roman"/>
        </w:rPr>
        <w:t>, на порталу е-управе, на интернет презентацији, огласној табли и периодичном издању огласа Националне службе за запошљавање.</w:t>
      </w:r>
    </w:p>
    <w:p w14:paraId="399C17DE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интернет презентацији Службе за управљање кадровима: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www.suk.gov.rs</w:t>
        </w:r>
      </w:hyperlink>
      <w:r>
        <w:rPr>
          <w:rFonts w:ascii="Times New Roman" w:eastAsia="Times New Roman" w:hAnsi="Times New Roman" w:cs="Times New Roman"/>
        </w:rPr>
        <w:t xml:space="preserve"> може се погледати опис послова оглашеног радног места.</w:t>
      </w:r>
    </w:p>
    <w:p w14:paraId="344C796A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74DAA235" w14:textId="77777777" w:rsidR="009429B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Образац пријаве на конкурс, за наведена радна места, може се преузети на званичној интернет </w:t>
      </w:r>
      <w:r>
        <w:rPr>
          <w:rFonts w:ascii="Times New Roman" w:eastAsia="Times New Roman" w:hAnsi="Times New Roman" w:cs="Times New Roman"/>
          <w:color w:val="000000"/>
        </w:rPr>
        <w:t xml:space="preserve">презентацији </w:t>
      </w:r>
      <w:r>
        <w:rPr>
          <w:rFonts w:ascii="Times New Roman" w:eastAsia="Times New Roman" w:hAnsi="Times New Roman" w:cs="Times New Roman"/>
        </w:rPr>
        <w:t>Службе за управљање кадровима и Министарства за бригу о породици и демографију или у штампаној верзији на писарници Министарства за бригу о породици и демографију, Нови Београд, Булевар Михајла Пупина број 2.</w:t>
      </w:r>
    </w:p>
    <w:p w14:paraId="028DCF22" w14:textId="77777777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4FF2D7" w14:textId="77777777" w:rsidR="009429BC" w:rsidRDefault="009429BC">
      <w:pPr>
        <w:rPr>
          <w:rFonts w:ascii="Times New Roman" w:eastAsia="Times New Roman" w:hAnsi="Times New Roman" w:cs="Times New Roman"/>
        </w:rPr>
      </w:pPr>
    </w:p>
    <w:p w14:paraId="3723F162" w14:textId="77777777" w:rsidR="009429BC" w:rsidRDefault="009429BC">
      <w:pPr>
        <w:rPr>
          <w:rFonts w:ascii="Times New Roman" w:eastAsia="Times New Roman" w:hAnsi="Times New Roman" w:cs="Times New Roman"/>
        </w:rPr>
      </w:pPr>
    </w:p>
    <w:p w14:paraId="78F00DD2" w14:textId="77777777" w:rsidR="009429BC" w:rsidRDefault="009429BC">
      <w:pPr>
        <w:rPr>
          <w:rFonts w:ascii="Times New Roman" w:eastAsia="Times New Roman" w:hAnsi="Times New Roman" w:cs="Times New Roman"/>
        </w:rPr>
      </w:pPr>
    </w:p>
    <w:p w14:paraId="2C4F2D99" w14:textId="77777777" w:rsidR="009429BC" w:rsidRDefault="009429BC">
      <w:pPr>
        <w:rPr>
          <w:rFonts w:ascii="Times New Roman" w:eastAsia="Times New Roman" w:hAnsi="Times New Roman" w:cs="Times New Roman"/>
        </w:rPr>
      </w:pPr>
    </w:p>
    <w:sectPr w:rsidR="00942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392D"/>
    <w:multiLevelType w:val="multilevel"/>
    <w:tmpl w:val="84B0F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BC"/>
    <w:rsid w:val="00001EB4"/>
    <w:rsid w:val="00027874"/>
    <w:rsid w:val="00057279"/>
    <w:rsid w:val="0006358F"/>
    <w:rsid w:val="00103702"/>
    <w:rsid w:val="001A3E36"/>
    <w:rsid w:val="001F770C"/>
    <w:rsid w:val="002453C5"/>
    <w:rsid w:val="002502CB"/>
    <w:rsid w:val="0028104F"/>
    <w:rsid w:val="0030024B"/>
    <w:rsid w:val="00376880"/>
    <w:rsid w:val="00465E33"/>
    <w:rsid w:val="00471D4F"/>
    <w:rsid w:val="004F7E75"/>
    <w:rsid w:val="006878E2"/>
    <w:rsid w:val="007134E7"/>
    <w:rsid w:val="007A5470"/>
    <w:rsid w:val="007C37FA"/>
    <w:rsid w:val="007E4EBF"/>
    <w:rsid w:val="008F4AFD"/>
    <w:rsid w:val="0091212A"/>
    <w:rsid w:val="009429BC"/>
    <w:rsid w:val="00944E75"/>
    <w:rsid w:val="00A5353F"/>
    <w:rsid w:val="00AA04AD"/>
    <w:rsid w:val="00AD2528"/>
    <w:rsid w:val="00BD3A56"/>
    <w:rsid w:val="00BD4196"/>
    <w:rsid w:val="00C40476"/>
    <w:rsid w:val="00CA57F4"/>
    <w:rsid w:val="00D01FB5"/>
    <w:rsid w:val="00D30C59"/>
    <w:rsid w:val="00DC62BB"/>
    <w:rsid w:val="00EE11CA"/>
    <w:rsid w:val="00F21767"/>
    <w:rsid w:val="00F5311B"/>
    <w:rsid w:val="00F6036F"/>
    <w:rsid w:val="00F6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C290"/>
  <w15:docId w15:val="{84FB9AE9-53C5-4593-BDF7-7887FE5D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r-Latn-RS" w:eastAsia="sr-Latn-R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3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E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D4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k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bpd.gov.rs/" TargetMode="External"/><Relationship Id="rId5" Type="http://schemas.openxmlformats.org/officeDocument/2006/relationships/hyperlink" Target="http://www.suk.gov.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JelenaSekuljica</dc:creator>
  <cp:lastModifiedBy>JelenaSekuljica</cp:lastModifiedBy>
  <cp:revision>3</cp:revision>
  <dcterms:created xsi:type="dcterms:W3CDTF">2024-02-02T08:18:00Z</dcterms:created>
  <dcterms:modified xsi:type="dcterms:W3CDTF">2024-02-02T11:02:00Z</dcterms:modified>
</cp:coreProperties>
</file>