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53DB" w14:textId="77777777" w:rsidR="009429BC" w:rsidRDefault="009429BC" w:rsidP="001A3E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03BB8B" w14:textId="77777777" w:rsidR="009429BC" w:rsidRDefault="008F4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Министарство за бригу о породици и демографију, на основу члана 54. Закона о државним службеницима („Службени гласник РС“, бр. 79/2005, 81/2005 - испр., 83/2005 - испр., 64/2007, 67/2007 - испр., 116/2008, 104/2009, 99/2014, 94/2017, 95/2018, 157/2020 и 142/2022) и члана 9. став 1. Уредбе о  интерном и јавном конкурсу за попуњавање радних места у државним органима („Службени гласник РС“, број 2/2019 и 67/2021), оглашава</w:t>
      </w:r>
    </w:p>
    <w:p w14:paraId="173EAC2C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C01271" w14:textId="77777777" w:rsidR="00376880" w:rsidRDefault="003768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5FE44E" w14:textId="50F2C6C3" w:rsidR="009429BC" w:rsidRDefault="008F4A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ЈАВНИ КОНКУРС ЗА ПОПУЊАВАЊЕ ИЗВРШИЛАЧКИХ РАДНИХ МЕСТА</w:t>
      </w:r>
    </w:p>
    <w:p w14:paraId="18179395" w14:textId="77777777" w:rsidR="00376880" w:rsidRDefault="003768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C679C0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39866D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Орган у коме се попуњавају радна места: </w:t>
      </w:r>
    </w:p>
    <w:p w14:paraId="51E6EEF8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Министарство за бригу о породици и демографију, Београд, Булевар Михајла Пупина 2. </w:t>
      </w:r>
    </w:p>
    <w:p w14:paraId="236A852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83C419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Радна места која се попуњавају:</w:t>
      </w:r>
    </w:p>
    <w:p w14:paraId="0206C821" w14:textId="77777777" w:rsidR="009429BC" w:rsidRDefault="009429B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93853AF" w14:textId="77777777" w:rsidR="009429BC" w:rsidRDefault="008F4A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Hlk143262248"/>
      <w:r>
        <w:rPr>
          <w:rFonts w:ascii="Times New Roman" w:eastAsia="Times New Roman" w:hAnsi="Times New Roman" w:cs="Times New Roman"/>
        </w:rPr>
        <w:t xml:space="preserve">Радно место </w:t>
      </w:r>
      <w:r>
        <w:rPr>
          <w:rFonts w:ascii="Times New Roman" w:eastAsia="Times New Roman" w:hAnsi="Times New Roman" w:cs="Times New Roman"/>
          <w:b/>
        </w:rPr>
        <w:t>за праћење и анализу демографских трендова, звање саветник,  Сектор за демографију, унутрашње миграције и сарадњу са локалном самоуправом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1 извршилац</w:t>
      </w:r>
      <w:r>
        <w:rPr>
          <w:rFonts w:ascii="Times New Roman" w:eastAsia="Times New Roman" w:hAnsi="Times New Roman" w:cs="Times New Roman"/>
        </w:rPr>
        <w:t>,  одређено  под  редним  бројем  11. Правилника о  унутрашњем уређeњу и систематизацији радних места у Министарству за бригу о породици и демографију;</w:t>
      </w:r>
    </w:p>
    <w:bookmarkEnd w:id="0"/>
    <w:p w14:paraId="60EF352B" w14:textId="77777777" w:rsidR="009429BC" w:rsidRDefault="009429B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3D7A63C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 посла:</w:t>
      </w:r>
    </w:p>
    <w:p w14:paraId="1311300E" w14:textId="77777777" w:rsidR="009429BC" w:rsidRDefault="008F4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Учествује у припреми статешких докумената, нацрта закона и предлога других прописа из делокруга Сектора; учествује у предлагању мера миграционе политике у циљу равномерног и стабилног друштвеног развоја и прати ефекте тих мера у пракси; обавља послове усмерене ка подизању свести и едукацији грађана о важности демографских питања и ревитализације становништва; пружа стручну подршку у процесу праћења и анализе унутрашњих миграција; истражује и анализира ефекте миграције становништва и њихов утицај на демографски развој земље;  прати спољна и унутрашња миграциона кретања и спроводи активности са циљем подстицања регуларних и сузбијања нерегуларних миграција; прати и координира демографске политике и сарађује са институцијама које се баве истраживањем демографских процеса; даје мишљења о примени одредаба закона и других општих аката из области демографије; припрема одговоре на посланичка питања из надлежности Сектора; обавља и друге послове по налогу помоћника министра.</w:t>
      </w:r>
    </w:p>
    <w:p w14:paraId="156D3DEA" w14:textId="77777777" w:rsidR="009429BC" w:rsidRDefault="008F4A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Услови: </w:t>
      </w:r>
      <w:r>
        <w:rPr>
          <w:rFonts w:ascii="Times New Roman" w:eastAsia="Times New Roman" w:hAnsi="Times New Roman" w:cs="Times New Roman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потребне компетенције за обављање послова радног места.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1AECEFA9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рада: </w:t>
      </w:r>
      <w:r>
        <w:rPr>
          <w:rFonts w:ascii="Times New Roman" w:eastAsia="Times New Roman" w:hAnsi="Times New Roman" w:cs="Times New Roman"/>
        </w:rPr>
        <w:t>Београд</w:t>
      </w:r>
    </w:p>
    <w:p w14:paraId="0EB2DBF9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AD8E0F" w14:textId="5D267C31" w:rsidR="009429BC" w:rsidRPr="007C37FA" w:rsidRDefault="008F4AFD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Радно место за </w:t>
      </w:r>
      <w:r>
        <w:rPr>
          <w:rFonts w:ascii="Times New Roman" w:eastAsia="Times New Roman" w:hAnsi="Times New Roman" w:cs="Times New Roman"/>
          <w:b/>
        </w:rPr>
        <w:t>припрему пројеката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Сектор за међународну сарадњу, европске интеграције и пројекте, звање саветник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1 извршилац</w:t>
      </w:r>
      <w:r>
        <w:rPr>
          <w:rFonts w:ascii="Times New Roman" w:eastAsia="Times New Roman" w:hAnsi="Times New Roman" w:cs="Times New Roman"/>
        </w:rPr>
        <w:t>, одређено  под  редним  бројем  23.  Правилника о  унутрашњем уређeњу и систематизацији радних места у Министарству за бригу о породици и демографију</w:t>
      </w:r>
      <w:r w:rsidR="007C37FA">
        <w:rPr>
          <w:rFonts w:ascii="Times New Roman" w:eastAsia="Times New Roman" w:hAnsi="Times New Roman" w:cs="Times New Roman"/>
          <w:lang w:val="sr-Cyrl-RS"/>
        </w:rPr>
        <w:t>.</w:t>
      </w:r>
    </w:p>
    <w:p w14:paraId="632FD4E7" w14:textId="77777777" w:rsidR="009429BC" w:rsidRDefault="009429B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4DD28D7" w14:textId="77777777" w:rsidR="008F4AFD" w:rsidRDefault="008F4AF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90F43EF" w14:textId="77777777" w:rsidR="008F4AFD" w:rsidRDefault="008F4AF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D077AB5" w14:textId="23748B43" w:rsidR="009429BC" w:rsidRDefault="008F4AF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Опис посла:</w:t>
      </w:r>
    </w:p>
    <w:p w14:paraId="62FB54F5" w14:textId="77777777" w:rsidR="009429BC" w:rsidRDefault="008F4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Планира и припрема пројеката који се финансирају из фондова ЕУ, међународних донација и кредита; прати потребе за донаторском подршком, кредитним средствима и коришћењем фондова ЕУ; припрема препоруке за оцену приоритета пројеката; учествује у припреми пројектне документације за обезбеђивање међународних донација и кредита и коришћење фондова ЕУ; врши надзор над праћењем спровођења, вредновањем ефеката и оцењивањем пројеката који се финансирају из фондова ЕУ, међународних донација и кредита; координира израду стручне анализе и извештаја о реализацији и резултатима пројеката и праћење спровођења акционих планова; обавља и друге послове по налогу помоћника министра.</w:t>
      </w:r>
    </w:p>
    <w:p w14:paraId="5EF727B9" w14:textId="77777777" w:rsidR="009429BC" w:rsidRDefault="008F4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Услови: </w:t>
      </w:r>
      <w:r>
        <w:rPr>
          <w:rFonts w:ascii="Times New Roman" w:eastAsia="Times New Roman" w:hAnsi="Times New Roman" w:cs="Times New Roman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односно на основним студијама у трајању од најмање четири године; најмање 3 година радног искуства у струци; положен државни стручни испит; као и потребне компетенције за обављање послова радног места.</w:t>
      </w:r>
    </w:p>
    <w:p w14:paraId="4ABBD38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рада: </w:t>
      </w:r>
      <w:r>
        <w:rPr>
          <w:rFonts w:ascii="Times New Roman" w:eastAsia="Times New Roman" w:hAnsi="Times New Roman" w:cs="Times New Roman"/>
        </w:rPr>
        <w:t>Београд</w:t>
      </w:r>
    </w:p>
    <w:p w14:paraId="22AF9EEB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7056EA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Радно место </w:t>
      </w:r>
      <w:r>
        <w:rPr>
          <w:rFonts w:ascii="Times New Roman" w:eastAsia="Times New Roman" w:hAnsi="Times New Roman" w:cs="Times New Roman"/>
          <w:b/>
        </w:rPr>
        <w:t>руководилац Групе за правне, кадровске и опште послове</w:t>
      </w:r>
      <w:r>
        <w:rPr>
          <w:rFonts w:ascii="Times New Roman" w:eastAsia="Times New Roman" w:hAnsi="Times New Roman" w:cs="Times New Roman"/>
        </w:rPr>
        <w:t xml:space="preserve">, звање  самостални саветник, </w:t>
      </w:r>
      <w:r>
        <w:rPr>
          <w:rFonts w:ascii="Times New Roman" w:eastAsia="Times New Roman" w:hAnsi="Times New Roman" w:cs="Times New Roman"/>
          <w:b/>
        </w:rPr>
        <w:t>Секретаријат министарства, 1 извршилац</w:t>
      </w:r>
      <w:r>
        <w:rPr>
          <w:rFonts w:ascii="Times New Roman" w:eastAsia="Times New Roman" w:hAnsi="Times New Roman" w:cs="Times New Roman"/>
        </w:rPr>
        <w:t xml:space="preserve">, одређено  под  редним  бројем  </w:t>
      </w:r>
      <w:r w:rsidRPr="001F770C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</w:rPr>
        <w:t>.  Правилника о  унутрашњем уређeњу и систематизацији радних места у Министарству за бригу о породици и демографију</w:t>
      </w:r>
    </w:p>
    <w:p w14:paraId="5EC33C07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E2BD67" w14:textId="518BE7D5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 посла:</w:t>
      </w:r>
    </w:p>
    <w:p w14:paraId="4F88B843" w14:textId="77777777" w:rsidR="009429BC" w:rsidRDefault="008F4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 и планира рад Групе, пружа стручна упутства, координира и надзире рад државних службеника у Групи и врши најсложеније послове из делокруга Групе; обавља послове аналитичара радних места, припрема Нацрт и образложење Кадровског плана Министарства и пружа стручну помоћ руководиоцима унутрашњих јединица о свим питањима из области управљања кадровима; координира израду Правилника о унутрашњем уређењу и систематизацији радних места у Министарству, спроводи политику управљања кадровима и даје предлоге који доприносе остваривању циљева политике у области управљања кадровима; координира припрему општих и појединачних правних аката којима се регулише радноправни статус државних службеника и намештеника, припрема конкурсну документацију за попуњавање положаја и стара се о правилном спровођењу конкурсног поступка; координира поступак вредновања радне успешности државних службеника, даје стручна упутства руководиоцима унутрашњих јединица и израђује програм посебног стручног усавршавања; припрема акта у вези са поступком управљања сукобом интереса и плана интегритета, израђује извештаје у вези са спречавањем сукоба интереса, води евиденције о примљеним поклонима, даје савете и смернице запосленима о спречавању сукоба интереса, израђује извештаје у вези са спречавањем сукоба интереса и води евиденције о примљеним поклонима; стара се о примени прописа у вези са заштитом података о личности и  поступа по захтевима за приступ информацијама од јавног значаја, поступа по решењима и закључцима повереника за информације од јавног значаја и заштиту података о личности; припрема изјашњења на жалбе Жалбеној комисији Владе и учествује у припреми одговора на тужбе у области радних односа; обавља послове из области безбедности и заштите здравља на раду, израђује документа везана за послове </w:t>
      </w:r>
      <w:r>
        <w:rPr>
          <w:rFonts w:ascii="Times New Roman" w:eastAsia="Times New Roman" w:hAnsi="Times New Roman" w:cs="Times New Roman"/>
          <w:sz w:val="24"/>
        </w:rPr>
        <w:lastRenderedPageBreak/>
        <w:t>одбране и прати примену прописа који регулишу област заштите узбуњивача; обавља и друге послове по налогу секретара Секретаријата.</w:t>
      </w:r>
    </w:p>
    <w:p w14:paraId="4B11C3C0" w14:textId="77777777" w:rsidR="009429BC" w:rsidRDefault="008F4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Услови: </w:t>
      </w:r>
      <w:r>
        <w:rPr>
          <w:rFonts w:ascii="Times New Roman" w:eastAsia="Times New Roman" w:hAnsi="Times New Roman" w:cs="Times New Roman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године; најмање 5 година радног искуства у струци; положен државни стручни испит; као и потребне компетенције за обављање послова радног места.</w:t>
      </w:r>
    </w:p>
    <w:p w14:paraId="038F6C54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рада: </w:t>
      </w:r>
      <w:r>
        <w:rPr>
          <w:rFonts w:ascii="Times New Roman" w:eastAsia="Times New Roman" w:hAnsi="Times New Roman" w:cs="Times New Roman"/>
        </w:rPr>
        <w:t>Београд</w:t>
      </w:r>
    </w:p>
    <w:p w14:paraId="303B823F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007969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Радно место </w:t>
      </w:r>
      <w:r>
        <w:rPr>
          <w:rFonts w:ascii="Times New Roman" w:eastAsia="Times New Roman" w:hAnsi="Times New Roman" w:cs="Times New Roman"/>
          <w:b/>
          <w:sz w:val="24"/>
        </w:rPr>
        <w:t>за послове сарадње са локалном самоуправом, звање саветник, Сектор за демографију, унутрашње миграције и сарадњу са локалном самоуправом, 1 извршилац</w:t>
      </w:r>
      <w:r>
        <w:rPr>
          <w:rFonts w:ascii="Times New Roman" w:eastAsia="Times New Roman" w:hAnsi="Times New Roman" w:cs="Times New Roman"/>
          <w:sz w:val="24"/>
        </w:rPr>
        <w:t xml:space="preserve">, одређено  под  редним  бројем  </w:t>
      </w: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 Правилника о  унутрашњем уређeњу и систематизацији радних места у Министарству за бригу о породици и демографију.</w:t>
      </w:r>
    </w:p>
    <w:p w14:paraId="0B3E98C6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779F7F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 посла:</w:t>
      </w:r>
    </w:p>
    <w:p w14:paraId="372EB47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Учествује у припреми и спровођењу програма са циљем финансијске подршке јединицама локалне самоуправе за спровођење демографских политика на локалном нивоу; прати систем локалне самоуправе и анализира утврђено стање ради предузимањa мера из делокруга Сектора; прати и анализира спровођење програма и пројеката са циљем равномерног регионалног развоја; учествује у организовању подршке јединицама локалне самоуправе у повезивању са органима државне управе у области анализе демографских процеса и миграционих кретања; прати стање у области система локалне самоуправе у вези са применом закона и реализацијом јавних политика из делокруга Сектора (организација консултативних, радних и других састанака); учествује у припреми анализа, извештаја и информација из делокруга Сектора; обавља и друге послове по налогу помоћника министра.</w:t>
      </w:r>
    </w:p>
    <w:p w14:paraId="15CEE1E0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BC0646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Услови: </w:t>
      </w:r>
      <w:r>
        <w:rPr>
          <w:rFonts w:ascii="Times New Roman" w:eastAsia="Times New Roman" w:hAnsi="Times New Roman" w:cs="Times New Roman"/>
          <w:sz w:val="24"/>
        </w:rPr>
        <w:t>стечено високо образовање из научне области друштвено-хуманистичких, медицинских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потребне компетенције за обављање послова радног места.</w:t>
      </w:r>
    </w:p>
    <w:p w14:paraId="1449723D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B05A96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рада</w:t>
      </w:r>
      <w:r>
        <w:rPr>
          <w:rFonts w:ascii="Times New Roman" w:eastAsia="Times New Roman" w:hAnsi="Times New Roman" w:cs="Times New Roman"/>
          <w:sz w:val="24"/>
        </w:rPr>
        <w:t>: Београд</w:t>
      </w:r>
    </w:p>
    <w:p w14:paraId="689010D2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E22A71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</w:rPr>
        <w:t xml:space="preserve"> Радно место </w:t>
      </w:r>
      <w:r>
        <w:rPr>
          <w:rFonts w:ascii="Times New Roman" w:eastAsia="Times New Roman" w:hAnsi="Times New Roman" w:cs="Times New Roman"/>
          <w:b/>
        </w:rPr>
        <w:t>за послове праћења и анализе унутрашњих миграција, звање саветник, Сектор за демографију, унутрашње миграције и сарадњу са локалном самоуправом, 1 извршилац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4832F4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одређено  под  редним  бројем  </w:t>
      </w:r>
      <w:r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</w:rPr>
        <w:t>. Правилника о  унутрашњем уређeњу и систематизацији радних места у Министарству за бригу о породици и демографију.</w:t>
      </w:r>
    </w:p>
    <w:p w14:paraId="67BA9FB8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8E54B2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 посла:</w:t>
      </w:r>
    </w:p>
    <w:p w14:paraId="58541E5C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Спроводи истраживања демографских кретања; прикупља, обрађује и објављује демографске мере и мере с демографским учинком на локалном и националном нивоу; предлаже мере за заустављање миграцијског салда и заустављање исељавања; припрема податке о спроведеним активностима из делокруга Сектора; израђује стручне анализе и подлоге за припрему пројеката </w:t>
      </w:r>
      <w:r>
        <w:rPr>
          <w:rFonts w:ascii="Times New Roman" w:eastAsia="Times New Roman" w:hAnsi="Times New Roman" w:cs="Times New Roman"/>
        </w:rPr>
        <w:lastRenderedPageBreak/>
        <w:t>из делокруга Сектора; предлаже приоритетне области за финансирање пројеката, учествује у обављању послова припреме, процене и евалуације пројеката из делокруга Сектора; сарађује са институцијама које се баве истраживањем унутрашњих миграција; обавља и друге послове по налогу помоћника министра.</w:t>
      </w:r>
    </w:p>
    <w:p w14:paraId="2E1D8644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B4A62F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Услови: </w:t>
      </w:r>
      <w:r>
        <w:rPr>
          <w:rFonts w:ascii="Times New Roman" w:eastAsia="Times New Roman" w:hAnsi="Times New Roman" w:cs="Times New Roman"/>
        </w:rPr>
        <w:t xml:space="preserve">стечено високо образовање из научне области  друштвено-хуманистичких, медицинских или техничко-технолошкихих наука на основним академским студијама у обиму од најмање 240 ЕСПБ бодова, мастер академским студијама, специјалистичким академским студијама, специ-јалистичким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потребне компетенције за обављање послова радног места.  </w:t>
      </w:r>
    </w:p>
    <w:p w14:paraId="56583DDA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49B9C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</w:rPr>
        <w:t xml:space="preserve"> Радно место </w:t>
      </w:r>
      <w:r>
        <w:rPr>
          <w:rFonts w:ascii="Times New Roman" w:eastAsia="Times New Roman" w:hAnsi="Times New Roman" w:cs="Times New Roman"/>
          <w:b/>
        </w:rPr>
        <w:t>за финансијске послове, звање саветник, Група за финансијске и рачуноводствене послове и послове набавки, Секретаријат министарства, 1 извршилац</w:t>
      </w:r>
      <w:r>
        <w:rPr>
          <w:rFonts w:ascii="Times New Roman" w:eastAsia="Times New Roman" w:hAnsi="Times New Roman" w:cs="Times New Roman"/>
        </w:rPr>
        <w:t xml:space="preserve">, одређено  под  редним  бројем  </w:t>
      </w:r>
      <w:r>
        <w:rPr>
          <w:rFonts w:ascii="Times New Roman" w:eastAsia="Times New Roman" w:hAnsi="Times New Roman" w:cs="Times New Roman"/>
          <w:b/>
        </w:rPr>
        <w:t>27</w:t>
      </w:r>
      <w:r>
        <w:rPr>
          <w:rFonts w:ascii="Times New Roman" w:eastAsia="Times New Roman" w:hAnsi="Times New Roman" w:cs="Times New Roman"/>
        </w:rPr>
        <w:t>. Правилника о  унутрашњем уређeњу и систематизацији радних места у Министарству за бригу о породици и демографију.</w:t>
      </w:r>
    </w:p>
    <w:p w14:paraId="3169ACA3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10C7C6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 посла:</w:t>
      </w:r>
    </w:p>
    <w:p w14:paraId="24CCD99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</w:rPr>
        <w:t>Припрема Предлог финансијског плана и промене плана у току године и врши финансијске анализе за потребе поступка јавних набавки у Министарству; припремa извештај о извршењу буџета и извештај о извршењу програмског буџета и израђује финансијске извештаје о раду Министарства; учествује у праћењу финансијског аспекта пројектне реализације свих програма од општег интереса из надлежности Министарства у циљу припреме годишњег буџета; израђује захтеве за плаћања и  прати извршење по економским класификацијама из буџета и других извора; сарађује са Управом за трезор у вези праћења реализације извршења финансијских обавеза Министарства и уноси податке и промене података у помоћним књигама и евиденцијама Министарства; припрема податке за израду периодичних и годишњих извештаја - завршног рачуна за Министарство; књижи основна средства, ситни инвентар и припрема документацију за попис, отпис и расходовање имовине и ажурира књиговодствене евиденције основних средстава након спроведеног пописа; обавља послове реализације накнаде штете по полисама осигурања; обавља и друге послове по налогу руководиоца Групе.</w:t>
      </w:r>
    </w:p>
    <w:p w14:paraId="61C517FA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35B7A5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Услови: </w:t>
      </w:r>
      <w:r>
        <w:rPr>
          <w:rFonts w:ascii="Times New Roman" w:eastAsia="Times New Roman" w:hAnsi="Times New Roman" w:cs="Times New Roman"/>
        </w:rPr>
        <w:t>стечено високо образовање из научне области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потребне компетенције за обављање послова радног места.</w:t>
      </w:r>
    </w:p>
    <w:p w14:paraId="64D32F5F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CD4813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рада</w:t>
      </w:r>
      <w:r>
        <w:rPr>
          <w:rFonts w:ascii="Times New Roman" w:eastAsia="Times New Roman" w:hAnsi="Times New Roman" w:cs="Times New Roman"/>
        </w:rPr>
        <w:t>: Београд</w:t>
      </w:r>
    </w:p>
    <w:p w14:paraId="2252BE58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5D0DB5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 Фазе изборног поступка и учешће кандидата:</w:t>
      </w:r>
    </w:p>
    <w:p w14:paraId="1BE3CD7F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4B5F74FE" w14:textId="01A30A9E" w:rsidR="001A3E36" w:rsidRPr="008F4AFD" w:rsidRDefault="001A3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color w:val="000000" w:themeColor="text1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поступка.</w:t>
      </w:r>
    </w:p>
    <w:p w14:paraId="0D4F3477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Кандидатима који учествују у изборном поступку прво се проверавају опште функционалне компетенције.</w:t>
      </w:r>
    </w:p>
    <w:p w14:paraId="329C7CF7" w14:textId="0BF9E8BA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61CBC4" w14:textId="77777777" w:rsidR="00F6036F" w:rsidRDefault="00F603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24A509" w14:textId="3FDC26E2" w:rsidR="00057279" w:rsidRDefault="000572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CC730E" w14:textId="77777777" w:rsidR="00057279" w:rsidRDefault="000572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72F15D" w14:textId="7BD2C769" w:rsidR="009429BC" w:rsidRDefault="008F4A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>У изборном поступку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проверавају се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390399" w14:textId="77777777" w:rsidR="00F6036F" w:rsidRDefault="00F603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CA24A43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Опште функционалне компетенције,</w:t>
      </w:r>
      <w:r>
        <w:rPr>
          <w:rFonts w:ascii="Times New Roman" w:eastAsia="Times New Roman" w:hAnsi="Times New Roman" w:cs="Times New Roman"/>
        </w:rPr>
        <w:t xml:space="preserve"> и то:</w:t>
      </w:r>
    </w:p>
    <w:p w14:paraId="6907BF22" w14:textId="77777777" w:rsidR="009429BC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„Организација и рад државних органа РС“ - провераваће се путем теста (писано)  </w:t>
      </w:r>
    </w:p>
    <w:p w14:paraId="693C708A" w14:textId="66DB11B5" w:rsidR="009429BC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„Дигитална писменост“ - провераваће се решавањем задатака (практичним радом на рачунару) </w:t>
      </w:r>
    </w:p>
    <w:p w14:paraId="4EB63B45" w14:textId="77777777" w:rsidR="009429BC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„Пословна комуникација“ - провераваће се путем симулације (писано).</w:t>
      </w:r>
    </w:p>
    <w:p w14:paraId="400C9770" w14:textId="77777777" w:rsidR="009429BC" w:rsidRDefault="009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E1A8791" w14:textId="7318EF94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Напомена: </w:t>
      </w:r>
      <w:r>
        <w:rPr>
          <w:rFonts w:ascii="Times New Roman" w:eastAsia="Times New Roman" w:hAnsi="Times New Roman" w:cs="Times New Roman"/>
        </w:rPr>
        <w:t>У погледу провере опште функционалне компетенције „Дигитална писменост“</w:t>
      </w:r>
      <w:r w:rsidR="001A3E36">
        <w:rPr>
          <w:rFonts w:ascii="Times New Roman" w:eastAsia="Times New Roman" w:hAnsi="Times New Roman" w:cs="Times New Roman"/>
        </w:rPr>
        <w:t xml:space="preserve"> </w:t>
      </w:r>
      <w:r w:rsidR="001A3E36" w:rsidRPr="008F4AFD">
        <w:rPr>
          <w:rFonts w:ascii="Times New Roman" w:eastAsia="Times New Roman" w:hAnsi="Times New Roman" w:cs="Times New Roman"/>
          <w:color w:val="000000" w:themeColor="text1"/>
        </w:rPr>
        <w:t>(поседовање знања и вештина у основама коришћења рачунара, основама коришћења интернета, обради текста и табеларне калкулације)</w:t>
      </w:r>
      <w:r w:rsidRPr="008F4AFD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</w:rPr>
        <w:t xml:space="preserve">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1ACFA463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 </w:t>
      </w:r>
    </w:p>
    <w:p w14:paraId="2AE23438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2EE35E" w14:textId="77777777" w:rsidR="00AA04AD" w:rsidRDefault="00AA04AD" w:rsidP="00AA04A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www.suk.gov.rs</w:t>
        </w:r>
      </w:hyperlink>
    </w:p>
    <w:p w14:paraId="1F695D59" w14:textId="77777777" w:rsidR="00AA04AD" w:rsidRDefault="00AA0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2FA2268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 Провера посебних функционалних компетенција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106D65C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5A5473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7A668F20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00"/>
        </w:rPr>
      </w:pPr>
    </w:p>
    <w:p w14:paraId="4B8DA62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радна место под </w:t>
      </w:r>
      <w:r>
        <w:rPr>
          <w:rFonts w:ascii="Times New Roman" w:eastAsia="Times New Roman" w:hAnsi="Times New Roman" w:cs="Times New Roman"/>
          <w:b/>
        </w:rPr>
        <w:t>редним бројем  1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42CE763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B58F0B" w14:textId="0453024D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Посебна функционална компетенција за област рада -</w:t>
      </w:r>
      <w:r>
        <w:rPr>
          <w:rFonts w:ascii="Times New Roman" w:eastAsia="Times New Roman" w:hAnsi="Times New Roman" w:cs="Times New Roman"/>
        </w:rPr>
        <w:t xml:space="preserve"> </w:t>
      </w:r>
      <w:bookmarkStart w:id="1" w:name="_Hlk143262306"/>
      <w:r>
        <w:rPr>
          <w:rFonts w:ascii="Times New Roman" w:eastAsia="Times New Roman" w:hAnsi="Times New Roman" w:cs="Times New Roman"/>
        </w:rPr>
        <w:t>Стручно-оперативни послови (методе анализе и закључивања о стању у области; поступак израде стручних налаза; методе и технике израде извештаја на основу одређених евиденција</w:t>
      </w:r>
      <w:r w:rsidR="001A3E36">
        <w:rPr>
          <w:rFonts w:ascii="Times New Roman" w:eastAsia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</w:rPr>
        <w:t xml:space="preserve"> - провераваће се усмено путем симулације.</w:t>
      </w:r>
    </w:p>
    <w:bookmarkEnd w:id="1"/>
    <w:p w14:paraId="653D56CF" w14:textId="11359B27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Посебна функционална компетенција за радно место</w:t>
      </w:r>
      <w:r>
        <w:rPr>
          <w:rFonts w:ascii="Times New Roman" w:eastAsia="Times New Roman" w:hAnsi="Times New Roman" w:cs="Times New Roman"/>
        </w:rPr>
        <w:t xml:space="preserve"> – </w:t>
      </w:r>
      <w:bookmarkStart w:id="2" w:name="_Hlk143262323"/>
      <w:r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 (Породични закон) - провераваће се усмено путем симулације.</w:t>
      </w:r>
    </w:p>
    <w:bookmarkEnd w:id="2"/>
    <w:p w14:paraId="7D383DC7" w14:textId="38F11952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3" w:name="_Hlk143262342"/>
      <w:bookmarkStart w:id="4" w:name="_Hlk143511962"/>
      <w:r>
        <w:rPr>
          <w:rFonts w:ascii="Times New Roman" w:eastAsia="Times New Roman" w:hAnsi="Times New Roman" w:cs="Times New Roman"/>
        </w:rPr>
        <w:t>Прописи из делокруга радног места (Закон о званичној статистици; Закон о попису становништва, домаћинстава и станова 2022.</w:t>
      </w:r>
      <w:r w:rsidR="001A3E36">
        <w:rPr>
          <w:rFonts w:ascii="Times New Roman" w:eastAsia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</w:rPr>
        <w:t xml:space="preserve"> - провераваће се усмено путем симулације.</w:t>
      </w:r>
    </w:p>
    <w:bookmarkEnd w:id="4"/>
    <w:p w14:paraId="71A701C9" w14:textId="77777777" w:rsidR="009429BC" w:rsidRDefault="009429BC">
      <w:pPr>
        <w:jc w:val="both"/>
        <w:rPr>
          <w:rFonts w:ascii="Times New Roman" w:eastAsia="Times New Roman" w:hAnsi="Times New Roman" w:cs="Times New Roman"/>
        </w:rPr>
      </w:pPr>
    </w:p>
    <w:bookmarkEnd w:id="3"/>
    <w:p w14:paraId="2EFC7E06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радно место под </w:t>
      </w:r>
      <w:r>
        <w:rPr>
          <w:rFonts w:ascii="Times New Roman" w:eastAsia="Times New Roman" w:hAnsi="Times New Roman" w:cs="Times New Roman"/>
          <w:b/>
        </w:rPr>
        <w:t>редним бројем 2</w:t>
      </w:r>
      <w:r>
        <w:rPr>
          <w:rFonts w:ascii="Times New Roman" w:eastAsia="Times New Roman" w:hAnsi="Times New Roman" w:cs="Times New Roman"/>
        </w:rPr>
        <w:t xml:space="preserve">: </w:t>
      </w:r>
    </w:p>
    <w:p w14:paraId="277B655A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911F78" w14:textId="51820464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Посебна функционална компетенција за област рада -</w:t>
      </w:r>
      <w:r>
        <w:rPr>
          <w:rFonts w:ascii="Times New Roman" w:eastAsia="Times New Roman" w:hAnsi="Times New Roman" w:cs="Times New Roman"/>
        </w:rPr>
        <w:t xml:space="preserve"> </w:t>
      </w:r>
      <w:bookmarkStart w:id="5" w:name="_Hlk143254101"/>
      <w:bookmarkStart w:id="6" w:name="_Hlk143511700"/>
      <w:r>
        <w:rPr>
          <w:rFonts w:ascii="Times New Roman" w:eastAsia="Times New Roman" w:hAnsi="Times New Roman" w:cs="Times New Roman"/>
        </w:rPr>
        <w:t>Послови управљања фондовима ЕУ и међународном развојном помоћи (релевантни правни и стратешки оквир који се односи на фондове ЕУ и друге изворе међународне развојне помоћи; процес управљања пројектним циклусом у контексту програма ЕУ и других програма финансираних из међународне развојне помоћи; методологија праћења резултата спровођења, извештавања и вредновања резултата програма и пројеката на основу утврђених показатеља) - провераваће се усмено путем симулације.</w:t>
      </w:r>
      <w:bookmarkEnd w:id="5"/>
    </w:p>
    <w:p w14:paraId="3071294B" w14:textId="23FD177D" w:rsidR="009429BC" w:rsidRDefault="008F4AFD">
      <w:pPr>
        <w:jc w:val="both"/>
        <w:rPr>
          <w:rFonts w:ascii="Times New Roman" w:eastAsia="Times New Roman" w:hAnsi="Times New Roman" w:cs="Times New Roman"/>
        </w:rPr>
      </w:pPr>
      <w:bookmarkStart w:id="7" w:name="_Hlk143254206"/>
      <w:bookmarkEnd w:id="6"/>
      <w:r>
        <w:rPr>
          <w:rFonts w:ascii="Times New Roman" w:eastAsia="Times New Roman" w:hAnsi="Times New Roman" w:cs="Times New Roman"/>
          <w:b/>
        </w:rPr>
        <w:lastRenderedPageBreak/>
        <w:t>Посебна функционална компетенција за радно место</w:t>
      </w:r>
      <w:r>
        <w:rPr>
          <w:rFonts w:ascii="Times New Roman" w:eastAsia="Times New Roman" w:hAnsi="Times New Roman" w:cs="Times New Roman"/>
        </w:rPr>
        <w:t xml:space="preserve"> - </w:t>
      </w:r>
      <w:bookmarkStart w:id="8" w:name="_Hlk143511716"/>
      <w:r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 (Закон о финансијској подршци породици са  децом;  Породични закон) - провераваће се усмено путем симулације.</w:t>
      </w:r>
    </w:p>
    <w:bookmarkEnd w:id="7"/>
    <w:bookmarkEnd w:id="8"/>
    <w:p w14:paraId="0513D228" w14:textId="77777777" w:rsidR="001A3E36" w:rsidRPr="008F4AFD" w:rsidRDefault="008F4AFD" w:rsidP="001A3E3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 - </w:t>
      </w:r>
      <w:bookmarkStart w:id="9" w:name="_Hlk143254571"/>
      <w:r>
        <w:rPr>
          <w:rFonts w:ascii="Times New Roman" w:eastAsia="Times New Roman" w:hAnsi="Times New Roman" w:cs="Times New Roman"/>
        </w:rPr>
        <w:t>Прописи из делокруга радног места (Стратешки оквир комуницирања о ИПА; Оквирни споразум о финансијском партнерству између Републике Србије и Европске комисије o правилима за спровођење финансијске помоћи Европске уније Републици Србији у оквиру ИПА III, децембар 2022.)</w:t>
      </w:r>
      <w:r w:rsidR="001A3E36">
        <w:rPr>
          <w:rFonts w:ascii="Times New Roman" w:eastAsia="Times New Roman" w:hAnsi="Times New Roman" w:cs="Times New Roman"/>
          <w:lang w:val="sr-Cyrl-RS"/>
        </w:rPr>
        <w:t xml:space="preserve"> </w:t>
      </w:r>
      <w:r w:rsidR="001A3E36">
        <w:rPr>
          <w:rFonts w:ascii="Times New Roman" w:eastAsia="Times New Roman" w:hAnsi="Times New Roman" w:cs="Times New Roman"/>
        </w:rPr>
        <w:t xml:space="preserve">- </w:t>
      </w:r>
      <w:r w:rsidR="001A3E36" w:rsidRPr="008F4AFD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9"/>
    <w:p w14:paraId="2F5EC06D" w14:textId="77777777" w:rsidR="009429BC" w:rsidRDefault="009429BC">
      <w:pPr>
        <w:jc w:val="both"/>
        <w:rPr>
          <w:rFonts w:ascii="Times New Roman" w:eastAsia="Times New Roman" w:hAnsi="Times New Roman" w:cs="Times New Roman"/>
        </w:rPr>
      </w:pPr>
    </w:p>
    <w:p w14:paraId="6108EB64" w14:textId="77777777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радно место под </w:t>
      </w:r>
      <w:r>
        <w:rPr>
          <w:rFonts w:ascii="Times New Roman" w:eastAsia="Times New Roman" w:hAnsi="Times New Roman" w:cs="Times New Roman"/>
          <w:b/>
        </w:rPr>
        <w:t>редним бројем 3</w:t>
      </w:r>
      <w:r>
        <w:rPr>
          <w:rFonts w:ascii="Times New Roman" w:eastAsia="Times New Roman" w:hAnsi="Times New Roman" w:cs="Times New Roman"/>
        </w:rPr>
        <w:t>:</w:t>
      </w:r>
    </w:p>
    <w:p w14:paraId="7F214159" w14:textId="53537CDF" w:rsidR="001A3E36" w:rsidRPr="008F4AFD" w:rsidRDefault="008F4AFD" w:rsidP="001A3E3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област рада: </w:t>
      </w:r>
      <w:bookmarkStart w:id="10" w:name="_Hlk143256879"/>
      <w:bookmarkStart w:id="11" w:name="_Hlk143512329"/>
      <w:r>
        <w:rPr>
          <w:rFonts w:ascii="Times New Roman" w:eastAsia="Times New Roman" w:hAnsi="Times New Roman" w:cs="Times New Roman"/>
        </w:rPr>
        <w:t>Послови управљања људским ресурсима (прописе у области радно-правних односа у државним органима; базичне функције управљања људским ресурсима: анализу посла, кадровско планирање, регрутацију, селекцију, увођење у посао, оцењивање, награђивање и напредовање, стручно усавршавање; стратешко управљање људским ресурсима</w:t>
      </w:r>
      <w:r w:rsidR="00AA04AD">
        <w:rPr>
          <w:rFonts w:ascii="Times New Roman" w:eastAsia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1A3E36">
        <w:rPr>
          <w:rFonts w:ascii="Times New Roman" w:eastAsia="Times New Roman" w:hAnsi="Times New Roman" w:cs="Times New Roman"/>
          <w:lang w:val="sr-Cyrl-RS"/>
        </w:rPr>
        <w:t xml:space="preserve"> </w:t>
      </w:r>
      <w:r w:rsidR="001A3E36">
        <w:rPr>
          <w:rFonts w:ascii="Times New Roman" w:eastAsia="Times New Roman" w:hAnsi="Times New Roman" w:cs="Times New Roman"/>
        </w:rPr>
        <w:t xml:space="preserve">- </w:t>
      </w:r>
      <w:r w:rsidR="001A3E36" w:rsidRPr="008F4AFD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  <w:bookmarkEnd w:id="10"/>
    </w:p>
    <w:bookmarkEnd w:id="11"/>
    <w:p w14:paraId="61D19824" w14:textId="44EA5F89" w:rsidR="001A3E36" w:rsidRPr="001A3E36" w:rsidRDefault="008F4AFD" w:rsidP="001A3E36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12" w:name="_Hlk143256895"/>
      <w:r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 ( Правилник о унутрашњем уређењу и систематизацији радних места у Министарству за бригу о породици и демографију; Стратегија реформе јавне управе у Републици Србији за период 2021-2030 година;)</w:t>
      </w:r>
      <w:r w:rsidR="001A3E36">
        <w:rPr>
          <w:rFonts w:ascii="Times New Roman" w:eastAsia="Times New Roman" w:hAnsi="Times New Roman" w:cs="Times New Roman"/>
          <w:lang w:val="sr-Cyrl-RS"/>
        </w:rPr>
        <w:t xml:space="preserve"> </w:t>
      </w:r>
      <w:r w:rsidR="001A3E36">
        <w:rPr>
          <w:rFonts w:ascii="Times New Roman" w:eastAsia="Times New Roman" w:hAnsi="Times New Roman" w:cs="Times New Roman"/>
        </w:rPr>
        <w:t xml:space="preserve">- </w:t>
      </w:r>
      <w:r w:rsidR="001A3E36" w:rsidRPr="008F4AFD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</w:t>
      </w:r>
      <w:r w:rsidR="001A3E36" w:rsidRPr="001A3E36">
        <w:rPr>
          <w:rFonts w:ascii="Times New Roman" w:eastAsia="Times New Roman" w:hAnsi="Times New Roman" w:cs="Times New Roman"/>
          <w:color w:val="FF0000"/>
        </w:rPr>
        <w:t>.</w:t>
      </w:r>
    </w:p>
    <w:bookmarkEnd w:id="12"/>
    <w:p w14:paraId="0ADB83E0" w14:textId="2F1DE5E7" w:rsidR="001A3E36" w:rsidRPr="008F4AFD" w:rsidRDefault="008F4AFD" w:rsidP="001A3E3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13" w:name="_Hlk143256938"/>
      <w:bookmarkStart w:id="14" w:name="_GoBack"/>
      <w:r>
        <w:rPr>
          <w:rFonts w:ascii="Times New Roman" w:eastAsia="Times New Roman" w:hAnsi="Times New Roman" w:cs="Times New Roman"/>
        </w:rPr>
        <w:t>Прописи из делокруга радног места (Закон о заштити података о личности; Закон о општем управном поступку)</w:t>
      </w:r>
      <w:r w:rsidR="001A3E36">
        <w:rPr>
          <w:rFonts w:ascii="Times New Roman" w:eastAsia="Times New Roman" w:hAnsi="Times New Roman" w:cs="Times New Roman"/>
          <w:lang w:val="sr-Cyrl-RS"/>
        </w:rPr>
        <w:t xml:space="preserve"> </w:t>
      </w:r>
      <w:r w:rsidR="001A3E36">
        <w:rPr>
          <w:rFonts w:ascii="Times New Roman" w:eastAsia="Times New Roman" w:hAnsi="Times New Roman" w:cs="Times New Roman"/>
        </w:rPr>
        <w:t xml:space="preserve">- </w:t>
      </w:r>
      <w:r w:rsidR="001A3E36" w:rsidRPr="008F4AFD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13"/>
    <w:bookmarkEnd w:id="14"/>
    <w:p w14:paraId="23A74998" w14:textId="77777777" w:rsidR="009429BC" w:rsidRDefault="009429BC">
      <w:pPr>
        <w:jc w:val="both"/>
        <w:rPr>
          <w:rFonts w:ascii="Times New Roman" w:eastAsia="Times New Roman" w:hAnsi="Times New Roman" w:cs="Times New Roman"/>
        </w:rPr>
      </w:pPr>
    </w:p>
    <w:p w14:paraId="63BF0FE1" w14:textId="77777777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радно место под </w:t>
      </w:r>
      <w:r>
        <w:rPr>
          <w:rFonts w:ascii="Times New Roman" w:eastAsia="Times New Roman" w:hAnsi="Times New Roman" w:cs="Times New Roman"/>
          <w:b/>
        </w:rPr>
        <w:t>редним бројем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>:</w:t>
      </w:r>
    </w:p>
    <w:p w14:paraId="33D10567" w14:textId="115D749B" w:rsidR="009429BC" w:rsidRPr="00AA04AD" w:rsidRDefault="008F4AFD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област рада: </w:t>
      </w:r>
      <w:bookmarkStart w:id="15" w:name="_Hlk143511805"/>
      <w:bookmarkStart w:id="16" w:name="_Hlk143512305"/>
      <w:r>
        <w:rPr>
          <w:rFonts w:ascii="Times New Roman" w:eastAsia="Times New Roman" w:hAnsi="Times New Roman" w:cs="Times New Roman"/>
        </w:rPr>
        <w:t>Стручно-оперативни послови (методе анализе и закључивања о стању у области; поступак израде стручних налаза; методе и технике израде извештаја на основу одређених евиденција)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8F4AFD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  <w:bookmarkEnd w:id="15"/>
    </w:p>
    <w:bookmarkEnd w:id="16"/>
    <w:p w14:paraId="7AE2ACBF" w14:textId="43795063" w:rsidR="00AA04AD" w:rsidRPr="00057279" w:rsidRDefault="008F4AFD" w:rsidP="00AA04A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17" w:name="_Hlk143511819"/>
      <w:r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 (Породични закон; Стратегија о економским миграцијама Републике Србије за период 2021-2027. године)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  <w:bookmarkEnd w:id="17"/>
    </w:p>
    <w:p w14:paraId="74C91203" w14:textId="650A185D" w:rsidR="009429BC" w:rsidRPr="00AA04AD" w:rsidRDefault="009429BC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789144D4" w14:textId="34700DC4" w:rsidR="00AA04AD" w:rsidRPr="00057279" w:rsidRDefault="008F4AFD" w:rsidP="00AA04A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18" w:name="_Hlk143511829"/>
      <w:r>
        <w:rPr>
          <w:rFonts w:ascii="Times New Roman" w:eastAsia="Times New Roman" w:hAnsi="Times New Roman" w:cs="Times New Roman"/>
        </w:rPr>
        <w:t>Прописи из делокруга радног места (Закон о локалној самоуправи; Закон о територијалној организацији; Закон о управљању миграцијама)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18"/>
    <w:p w14:paraId="60C4F5DF" w14:textId="2909A1CA" w:rsidR="009429BC" w:rsidRDefault="009429BC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7190982C" w14:textId="77777777" w:rsidR="0006358F" w:rsidRPr="00AA04AD" w:rsidRDefault="0006358F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7F1964B8" w14:textId="77777777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радно место под</w:t>
      </w:r>
      <w:r>
        <w:rPr>
          <w:rFonts w:ascii="Times New Roman" w:eastAsia="Times New Roman" w:hAnsi="Times New Roman" w:cs="Times New Roman"/>
          <w:b/>
        </w:rPr>
        <w:t xml:space="preserve"> редним бројем 5:</w:t>
      </w:r>
    </w:p>
    <w:p w14:paraId="37D856F9" w14:textId="2C61F489" w:rsidR="00AA04AD" w:rsidRPr="00057279" w:rsidRDefault="008F4AFD" w:rsidP="00AA04A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област рада: </w:t>
      </w:r>
      <w:bookmarkStart w:id="19" w:name="_Hlk143511870"/>
      <w:r>
        <w:rPr>
          <w:rFonts w:ascii="Times New Roman" w:eastAsia="Times New Roman" w:hAnsi="Times New Roman" w:cs="Times New Roman"/>
        </w:rPr>
        <w:t xml:space="preserve">Стручно-оперативни послови  </w:t>
      </w:r>
      <w:r w:rsidR="0006358F">
        <w:rPr>
          <w:rFonts w:ascii="Times New Roman" w:eastAsia="Times New Roman" w:hAnsi="Times New Roman" w:cs="Times New Roman"/>
          <w:lang w:val="sr-Cyrl-RS"/>
        </w:rPr>
        <w:t>(</w:t>
      </w:r>
      <w:r>
        <w:rPr>
          <w:rFonts w:ascii="Times New Roman" w:eastAsia="Times New Roman" w:hAnsi="Times New Roman" w:cs="Times New Roman"/>
        </w:rPr>
        <w:t xml:space="preserve">методе анализе и закључивања о стању у области; методе и технике израде извештаја на основу </w:t>
      </w:r>
      <w:r>
        <w:rPr>
          <w:rFonts w:ascii="Times New Roman" w:eastAsia="Times New Roman" w:hAnsi="Times New Roman" w:cs="Times New Roman"/>
        </w:rPr>
        <w:lastRenderedPageBreak/>
        <w:t>одређених евиденција; поступак израде стручних налаза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)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19"/>
    <w:p w14:paraId="56B63E6F" w14:textId="77777777" w:rsidR="00AA04AD" w:rsidRPr="00057279" w:rsidRDefault="008F4AFD" w:rsidP="00AA04A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20" w:name="_Hlk143511884"/>
      <w:r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 (Породични закон; Стратегија о економским миграцијама Републике Србије за период 2021-2027. године)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20"/>
    <w:p w14:paraId="124EA5DA" w14:textId="77777777" w:rsidR="00AA04AD" w:rsidRPr="00057279" w:rsidRDefault="008F4AFD" w:rsidP="00AA04A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21" w:name="_Hlk143511895"/>
      <w:r>
        <w:rPr>
          <w:rFonts w:ascii="Times New Roman" w:eastAsia="Times New Roman" w:hAnsi="Times New Roman" w:cs="Times New Roman"/>
        </w:rPr>
        <w:t>Прописи из делокруга радног места (Закон о управљању миграцијама)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  <w:bookmarkEnd w:id="21"/>
    </w:p>
    <w:p w14:paraId="2EB87B7C" w14:textId="77777777" w:rsidR="009429BC" w:rsidRDefault="009429BC">
      <w:pPr>
        <w:jc w:val="both"/>
        <w:rPr>
          <w:rFonts w:ascii="Times New Roman" w:eastAsia="Times New Roman" w:hAnsi="Times New Roman" w:cs="Times New Roman"/>
        </w:rPr>
      </w:pPr>
    </w:p>
    <w:p w14:paraId="766605AE" w14:textId="77777777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радно место под </w:t>
      </w:r>
      <w:r>
        <w:rPr>
          <w:rFonts w:ascii="Times New Roman" w:eastAsia="Times New Roman" w:hAnsi="Times New Roman" w:cs="Times New Roman"/>
          <w:b/>
        </w:rPr>
        <w:t>редним бројем 6</w:t>
      </w:r>
      <w:r>
        <w:rPr>
          <w:rFonts w:ascii="Times New Roman" w:eastAsia="Times New Roman" w:hAnsi="Times New Roman" w:cs="Times New Roman"/>
        </w:rPr>
        <w:t>:</w:t>
      </w:r>
    </w:p>
    <w:p w14:paraId="2CA0EBF8" w14:textId="18B3350B" w:rsidR="00AA04AD" w:rsidRPr="001A3E36" w:rsidRDefault="008F4AFD" w:rsidP="00AA04AD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област рада: </w:t>
      </w:r>
      <w:bookmarkStart w:id="22" w:name="_Hlk143256560"/>
      <w:r>
        <w:rPr>
          <w:rFonts w:ascii="Times New Roman" w:eastAsia="Times New Roman" w:hAnsi="Times New Roman" w:cs="Times New Roman"/>
        </w:rPr>
        <w:t>Финансијско-материјални послови (Буџетски систем Републике Србије;</w:t>
      </w:r>
      <w:r w:rsidR="0006358F">
        <w:rPr>
          <w:rFonts w:ascii="Times New Roman" w:eastAsia="Times New Roman" w:hAnsi="Times New Roman" w:cs="Times New Roman"/>
          <w:lang w:val="sr-Cyrl-RS"/>
        </w:rPr>
        <w:t xml:space="preserve"> п</w:t>
      </w:r>
      <w:r>
        <w:rPr>
          <w:rFonts w:ascii="Times New Roman" w:eastAsia="Times New Roman" w:hAnsi="Times New Roman" w:cs="Times New Roman"/>
        </w:rPr>
        <w:t xml:space="preserve">оступак планирања буџета и извештавања; Поступак извршења буџета; Релевантне </w:t>
      </w:r>
      <w:r w:rsidR="0006358F">
        <w:rPr>
          <w:rFonts w:ascii="Times New Roman" w:eastAsia="Times New Roman" w:hAnsi="Times New Roman" w:cs="Times New Roman"/>
          <w:lang w:val="sr-Cyrl-RS"/>
        </w:rPr>
        <w:t>софтвере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)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22"/>
    <w:p w14:paraId="45035FD1" w14:textId="77777777" w:rsidR="00AA04AD" w:rsidRPr="00057279" w:rsidRDefault="008F4AFD" w:rsidP="00AA04A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23" w:name="_Hlk143256580"/>
      <w:r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 (Правилник о унутрашњем уређењу и систематизацији радних места у Министарству за бригу о породици и демографију)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23"/>
    <w:p w14:paraId="73D59C40" w14:textId="6D7029B6" w:rsidR="006878E2" w:rsidRDefault="008F4AF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место: </w:t>
      </w:r>
      <w:bookmarkStart w:id="24" w:name="_Hlk143256601"/>
      <w:bookmarkStart w:id="25" w:name="_Hlk143512164"/>
      <w:r>
        <w:rPr>
          <w:rFonts w:ascii="Times New Roman" w:eastAsia="Times New Roman" w:hAnsi="Times New Roman" w:cs="Times New Roman"/>
        </w:rPr>
        <w:t>Прописи из делокруга радног места (Правилник о стандардном класификационом оквиру и контном плану за буџетски систем; Закон о платном промету)</w:t>
      </w:r>
      <w:r w:rsidR="00AA04AD">
        <w:rPr>
          <w:rFonts w:ascii="Times New Roman" w:eastAsia="Times New Roman" w:hAnsi="Times New Roman" w:cs="Times New Roman"/>
          <w:lang w:val="sr-Cyrl-RS"/>
        </w:rPr>
        <w:t xml:space="preserve"> </w:t>
      </w:r>
      <w:r w:rsidR="00AA04AD">
        <w:rPr>
          <w:rFonts w:ascii="Times New Roman" w:eastAsia="Times New Roman" w:hAnsi="Times New Roman" w:cs="Times New Roman"/>
        </w:rPr>
        <w:t xml:space="preserve">- </w:t>
      </w:r>
      <w:r w:rsidR="00AA04AD" w:rsidRPr="00057279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  <w:bookmarkEnd w:id="24"/>
    </w:p>
    <w:bookmarkEnd w:id="25"/>
    <w:p w14:paraId="02FD2EB2" w14:textId="77777777" w:rsidR="0006358F" w:rsidRPr="0006358F" w:rsidRDefault="0006358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3C1E595" w14:textId="064BF98D" w:rsidR="008F4AFD" w:rsidRPr="00F6036F" w:rsidRDefault="006878E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color w:val="000000" w:themeColor="text1"/>
        </w:rPr>
        <w:t xml:space="preserve">Информације o материјалимa за припрему кандидата за проверу посебних функционалних компетенција могу се наћи на сајту </w:t>
      </w:r>
      <w:r w:rsidRPr="008F4AFD">
        <w:rPr>
          <w:rFonts w:ascii="Times New Roman" w:eastAsia="Times New Roman" w:hAnsi="Times New Roman" w:cs="Times New Roman"/>
          <w:color w:val="000000" w:themeColor="text1"/>
          <w:lang w:val="sr-Cyrl-RS"/>
        </w:rPr>
        <w:t>Министарства за бригу о породици и демографију,</w:t>
      </w:r>
      <w:r w:rsidRPr="008F4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7279" w:rsidRPr="008F4AFD">
        <w:rPr>
          <w:rFonts w:ascii="Times New Roman" w:eastAsia="Times New Roman" w:hAnsi="Times New Roman" w:cs="Times New Roman"/>
          <w:color w:val="000000" w:themeColor="text1"/>
        </w:rPr>
        <w:t>www.minbpd.gov.rs.</w:t>
      </w:r>
    </w:p>
    <w:p w14:paraId="778CF861" w14:textId="77777777" w:rsidR="008F4AFD" w:rsidRPr="00AA04AD" w:rsidRDefault="008F4AFD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66EFB7BA" w14:textId="7621929A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 Провера понашајних компетенција за извршилачка радна места под редним бројeвима 1,2,4,5 и 6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1021769" w14:textId="77777777" w:rsidR="008F4AFD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31AD82" w14:textId="2FD5697D" w:rsidR="00944E75" w:rsidRPr="00EE11CA" w:rsidRDefault="008F4AFD">
      <w:pPr>
        <w:jc w:val="both"/>
        <w:rPr>
          <w:rFonts w:ascii="Times New Roman" w:eastAsia="Times New Roman" w:hAnsi="Times New Roman" w:cs="Times New Roman"/>
        </w:rPr>
      </w:pPr>
      <w:bookmarkStart w:id="26" w:name="_Hlk143254686"/>
      <w:bookmarkStart w:id="27" w:name="_Hlk143262403"/>
      <w:r>
        <w:rPr>
          <w:rFonts w:ascii="Times New Roman" w:eastAsia="Times New Roman" w:hAnsi="Times New Roman" w:cs="Times New Roman"/>
        </w:rPr>
        <w:t>Понашајне компетенције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- провераваће се путем психометријских тестова и интервјуа базираном на компетенцијама.</w:t>
      </w:r>
      <w:bookmarkEnd w:id="26"/>
      <w:bookmarkEnd w:id="27"/>
    </w:p>
    <w:p w14:paraId="5A75C8E4" w14:textId="6A448866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Провера понашајних компетенција за руководеће радно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место под редним бројeм 3:</w:t>
      </w:r>
    </w:p>
    <w:p w14:paraId="1A66C52F" w14:textId="39AD06DC" w:rsidR="00AA04AD" w:rsidRPr="008F4AFD" w:rsidRDefault="00AA04AD" w:rsidP="00AA04AD">
      <w:pPr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bookmarkStart w:id="28" w:name="_Hlk143257239"/>
      <w:r w:rsidRPr="00057279">
        <w:rPr>
          <w:rFonts w:ascii="Times New Roman" w:eastAsia="Times New Roman" w:hAnsi="Times New Roman" w:cs="Times New Roman"/>
          <w:color w:val="000000" w:themeColor="text1"/>
        </w:rPr>
        <w:t>Понашајне компетенције</w:t>
      </w:r>
      <w:r w:rsidRPr="0005727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57279">
        <w:rPr>
          <w:rFonts w:ascii="Times New Roman" w:eastAsia="Times New Roman" w:hAnsi="Times New Roman" w:cs="Times New Roman"/>
          <w:color w:val="000000" w:themeColor="text1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</w:t>
      </w:r>
      <w:r w:rsidRPr="00057279">
        <w:rPr>
          <w:rFonts w:ascii="Times New Roman" w:eastAsia="Times New Roman" w:hAnsi="Times New Roman" w:cs="Times New Roman"/>
          <w:color w:val="000000" w:themeColor="text1"/>
          <w:lang w:val="sr-Cyrl-RS"/>
        </w:rPr>
        <w:t>,</w:t>
      </w:r>
      <w:r w:rsidRPr="0005727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57279">
        <w:rPr>
          <w:rFonts w:ascii="Times New Roman" w:eastAsia="Times New Roman" w:hAnsi="Times New Roman" w:cs="Times New Roman"/>
          <w:color w:val="000000" w:themeColor="text1"/>
          <w:lang w:val="sr-Cyrl-RS"/>
        </w:rPr>
        <w:t>у</w:t>
      </w:r>
      <w:r w:rsidRPr="00057279">
        <w:rPr>
          <w:rFonts w:ascii="Times New Roman" w:eastAsia="Times New Roman" w:hAnsi="Times New Roman" w:cs="Times New Roman"/>
          <w:color w:val="000000" w:themeColor="text1"/>
        </w:rPr>
        <w:t>прављање људским ресурсима)</w:t>
      </w:r>
      <w:r w:rsidRPr="0005727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57279">
        <w:rPr>
          <w:rFonts w:ascii="Times New Roman" w:eastAsia="Times New Roman" w:hAnsi="Times New Roman" w:cs="Times New Roman"/>
          <w:color w:val="000000" w:themeColor="text1"/>
        </w:rPr>
        <w:t>- провераваће се путем психометријских тестова и интервјуа базираном на компетенцијама.</w:t>
      </w:r>
    </w:p>
    <w:bookmarkEnd w:id="28"/>
    <w:p w14:paraId="73A8C2C5" w14:textId="10CE91D0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2C44E7A5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 Интервју са комисијом </w:t>
      </w:r>
      <w:r>
        <w:rPr>
          <w:rFonts w:ascii="Times New Roman" w:eastAsia="Times New Roman" w:hAnsi="Times New Roman" w:cs="Times New Roman"/>
        </w:rPr>
        <w:t>за извршилачка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радна места</w:t>
      </w:r>
      <w:r>
        <w:rPr>
          <w:rFonts w:ascii="Times New Roman" w:eastAsia="Times New Roman" w:hAnsi="Times New Roman" w:cs="Times New Roman"/>
          <w:b/>
        </w:rPr>
        <w:t>:</w:t>
      </w:r>
    </w:p>
    <w:p w14:paraId="6A7763F4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Процена мотивације за рад на радном месту и прихватање вредности државних органа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провераваће се путем интервјуа са комисијом (усмено).</w:t>
      </w:r>
    </w:p>
    <w:p w14:paraId="01427EA2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AECCEC" w14:textId="5090AAEA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VII Адреса на коју се подноси попуњен образац пријаве за конкурс:</w:t>
      </w:r>
      <w:r>
        <w:rPr>
          <w:rFonts w:ascii="Times New Roman" w:eastAsia="Times New Roman" w:hAnsi="Times New Roman" w:cs="Times New Roman"/>
        </w:rPr>
        <w:t xml:space="preserve"> Министарство за бригу о породици и демографију, Булевар Михајла Пупина број 2, Нови Београд, са назнаком „За јавни конкурс за попуњавање извршилачких радних места”.</w:t>
      </w:r>
    </w:p>
    <w:p w14:paraId="57F8256B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5C04FBD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Лицa којa су задужена за давање обавештења:</w:t>
      </w:r>
      <w:r>
        <w:rPr>
          <w:rFonts w:ascii="Times New Roman" w:eastAsia="Times New Roman" w:hAnsi="Times New Roman" w:cs="Times New Roman"/>
        </w:rPr>
        <w:t xml:space="preserve"> Јелена Шекуљица тел: 064/1208839, Министарство за бригу о породици и демографију, од 10,00 до 13,00 часова.</w:t>
      </w:r>
    </w:p>
    <w:p w14:paraId="1DBFE5A5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5D9B891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IX </w:t>
      </w:r>
      <w:r>
        <w:rPr>
          <w:rFonts w:ascii="Times New Roman" w:eastAsia="Times New Roman" w:hAnsi="Times New Roman" w:cs="Times New Roman"/>
          <w:b/>
        </w:rPr>
        <w:t>Општи услови за запослење:</w:t>
      </w:r>
      <w:r>
        <w:rPr>
          <w:rFonts w:ascii="Times New Roman" w:eastAsia="Times New Roman" w:hAnsi="Times New Roman" w:cs="Times New Roman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C8A7368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7A49BB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 Рок за подношење пријава:</w:t>
      </w:r>
      <w:r>
        <w:rPr>
          <w:rFonts w:ascii="Times New Roman" w:eastAsia="Times New Roman" w:hAnsi="Times New Roman" w:cs="Times New Roman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14:paraId="6C6B429A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E70C92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XI Пријава на јавни конкурс врши се на Обрасцу пријаве </w:t>
      </w:r>
      <w:r>
        <w:rPr>
          <w:rFonts w:ascii="Times New Roman" w:eastAsia="Times New Roman" w:hAnsi="Times New Roman" w:cs="Times New Roman"/>
        </w:rPr>
        <w:t>који је доступан на интернет презентацији Службе за управљање кадровима 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Министарства за бригу о породици и демографију </w:t>
      </w:r>
      <w:r>
        <w:rPr>
          <w:rFonts w:ascii="Times New Roman" w:eastAsia="Times New Roman" w:hAnsi="Times New Roman" w:cs="Times New Roman"/>
          <w:color w:val="000000"/>
        </w:rPr>
        <w:t xml:space="preserve">или у штампаној верзији на писарници </w:t>
      </w:r>
      <w:r>
        <w:rPr>
          <w:rFonts w:ascii="Times New Roman" w:eastAsia="Times New Roman" w:hAnsi="Times New Roman" w:cs="Times New Roman"/>
        </w:rPr>
        <w:t>Министарства за бригу о породици и демографију, Нови Београд, Булевар Михајла Пупина број 2.</w:t>
      </w:r>
    </w:p>
    <w:p w14:paraId="7AD8A735" w14:textId="77777777" w:rsidR="00CA57F4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CBFBE8" w14:textId="0FA52760" w:rsidR="00CA57F4" w:rsidRPr="008F4AFD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color w:val="000000" w:themeColor="text1"/>
        </w:rPr>
        <w:t>Пријава на јавни конкурс врши се на Обрасцу пријаве који је приложен уз текст овог конкурса и који је саставни део Уредбе о интерном и јавном конкурсу за попуњавање радних места у државном органу („Службени гласник РС“, бр. 2/2019 и 67/2021). (</w:t>
      </w:r>
      <w:r w:rsidRPr="008F4AFD">
        <w:rPr>
          <w:rFonts w:ascii="Times New Roman" w:eastAsia="Times New Roman" w:hAnsi="Times New Roman" w:cs="Times New Roman"/>
          <w:i/>
          <w:iCs/>
          <w:color w:val="000000" w:themeColor="text1"/>
        </w:rPr>
        <w:t>Напомена: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</w:t>
      </w:r>
      <w:r w:rsidRPr="008F4AFD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5FDA3C57" w14:textId="77777777" w:rsidR="009429BC" w:rsidRPr="008F4AFD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249C6BF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735A71D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43B4400" w14:textId="77777777" w:rsidR="00CA57F4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34728F" w14:textId="541C9229" w:rsidR="00CA57F4" w:rsidRPr="008F4AFD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Напомена: </w:t>
      </w:r>
      <w:r w:rsidRPr="008F4AFD">
        <w:rPr>
          <w:rFonts w:ascii="Times New Roman" w:eastAsia="Times New Roman" w:hAnsi="Times New Roman" w:cs="Times New Roman"/>
          <w:color w:val="000000" w:themeColor="text1"/>
        </w:rPr>
        <w:t>Пример правилно попуњеног обрасца пријаве може се наћи на блогу Службе за управљање кадровима (https://kutak.suk.gov.rs/vodic-za-kandidate) у одељку ,,Образац пријаве“.</w:t>
      </w:r>
    </w:p>
    <w:p w14:paraId="6FCF1B60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5A27E2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Докази које прилажу кандидати који су успешно прошли фазе изборног поступка пре интервјуа са Конкурсном комисијом: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 </w:t>
      </w:r>
    </w:p>
    <w:p w14:paraId="58B90C99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4E254164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Сви докази се прилажу у оригиналу или у фотокопији </w:t>
      </w:r>
      <w:r>
        <w:rPr>
          <w:rFonts w:ascii="Times New Roman" w:eastAsia="Times New Roman" w:hAnsi="Times New Roman" w:cs="Times New Roman"/>
          <w:color w:val="000000"/>
        </w:rPr>
        <w:t xml:space="preserve">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064A842E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73BD8CEF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9D49DD1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XIII </w:t>
      </w:r>
      <w:r>
        <w:rPr>
          <w:rFonts w:ascii="Times New Roman" w:eastAsia="Times New Roman" w:hAnsi="Times New Roman" w:cs="Times New Roman"/>
          <w:b/>
        </w:rPr>
        <w:t>Рок за подношење доказа</w:t>
      </w:r>
      <w:r>
        <w:rPr>
          <w:rFonts w:ascii="Times New Roman" w:eastAsia="Times New Roman" w:hAnsi="Times New Roman" w:cs="Times New Roman"/>
        </w:rPr>
        <w:t>: кандидати који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успешно прошли претходне фазе изборног поступка,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14:paraId="1AF19A91" w14:textId="23D06F4F" w:rsidR="009429BC" w:rsidRDefault="008F4AFD" w:rsidP="00D30C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D30C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Докази се достављају на наведену адресу Министарства. </w:t>
      </w:r>
    </w:p>
    <w:p w14:paraId="41C37BBA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036E5A40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90E42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XIV</w:t>
      </w:r>
      <w:r>
        <w:rPr>
          <w:rFonts w:ascii="Times New Roman" w:eastAsia="Times New Roman" w:hAnsi="Times New Roman" w:cs="Times New Roman"/>
          <w:b/>
        </w:rPr>
        <w:t xml:space="preserve"> Трајање радног односа: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 наведена радна места радни однос заснива се на неодређено време.</w:t>
      </w:r>
    </w:p>
    <w:p w14:paraId="13F4DEFC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14:paraId="341B1754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 П</w:t>
      </w:r>
      <w:r>
        <w:rPr>
          <w:rFonts w:ascii="Times New Roman" w:eastAsia="Times New Roman" w:hAnsi="Times New Roman" w:cs="Times New Roman"/>
          <w:color w:val="000000"/>
        </w:rPr>
        <w:t>оложен државни стручни испит није услов, нити предност за заснивање радног односа.</w:t>
      </w:r>
    </w:p>
    <w:p w14:paraId="0E5ACAAF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C1E54E5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XV </w:t>
      </w:r>
      <w:r>
        <w:rPr>
          <w:rFonts w:ascii="Times New Roman" w:eastAsia="Times New Roman" w:hAnsi="Times New Roman" w:cs="Times New Roman"/>
          <w:b/>
        </w:rPr>
        <w:t>Датум и место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провере компетенција учесника конкурса у изборном поступку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2ABAD4F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 22.09.2023. године, о чему ће учесници конкурса бити обавештени на контакте (бројеве телефона или e-mail адресе) које су навели у својим пријавама.</w:t>
      </w:r>
    </w:p>
    <w:p w14:paraId="4F247A8D" w14:textId="58F9BCBB" w:rsidR="009429BC" w:rsidRDefault="008F4AFD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Провера општих функционалних компетенција, посебних функционалних компетенција, понашајних компетенција и интервју са Конкурсном комисијом ће се обавити у Служби за управљање кадровима, Нови Београд, Булевар Михајла Пупина број 2. (источно крило). </w:t>
      </w:r>
    </w:p>
    <w:p w14:paraId="457E5EAB" w14:textId="77777777" w:rsidR="009429BC" w:rsidRDefault="008F4AFD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 или путем телеграма на адресу коју су навели у обрасцу пријаве.</w:t>
      </w:r>
    </w:p>
    <w:p w14:paraId="1C02B218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E7712BE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Напомена: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16DC91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Одредбом члана 9. и члана 103. Закона о општем управном поступку („Службени гласник РС“, број 18/2016, 95/2018 – аутентично тумачење и 2/2023 - одлука УС)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6D185C79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A077D4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>
        <w:rPr>
          <w:rFonts w:ascii="Times New Roman" w:eastAsia="Times New Roman" w:hAnsi="Times New Roman" w:cs="Times New Roman"/>
          <w:color w:val="000000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14:paraId="5921F32E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Јавни конкурс спроводи Конкурсна комисија коју је именовао министар за бригу о породици и демографију.</w:t>
      </w:r>
    </w:p>
    <w:p w14:paraId="067B0C86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Овај конкурс се објављује на интернет презентацији (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www.minbpd.gov.rs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)</w:t>
      </w:r>
      <w:r>
        <w:rPr>
          <w:rFonts w:ascii="Times New Roman" w:eastAsia="Times New Roman" w:hAnsi="Times New Roman" w:cs="Times New Roman"/>
        </w:rPr>
        <w:t xml:space="preserve"> и огласној табли Министарствa за бригу о породици и демографију: на интернет презентацији Службе за управљање кадровима: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www.suk.gov.rs</w:t>
        </w:r>
      </w:hyperlink>
      <w:r>
        <w:rPr>
          <w:rFonts w:ascii="Times New Roman" w:eastAsia="Times New Roman" w:hAnsi="Times New Roman" w:cs="Times New Roman"/>
        </w:rPr>
        <w:t>,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399C17DE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интернет презентацији Службе за управљање кадровима: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www.suk.gov.rs</w:t>
        </w:r>
      </w:hyperlink>
      <w:r>
        <w:rPr>
          <w:rFonts w:ascii="Times New Roman" w:eastAsia="Times New Roman" w:hAnsi="Times New Roman" w:cs="Times New Roman"/>
        </w:rPr>
        <w:t xml:space="preserve"> може се погледати опис послова оглашеног радног места.</w:t>
      </w:r>
    </w:p>
    <w:p w14:paraId="344C796A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4DAA235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Образац пријаве на конкурс, за наведена радна места, може се преузети на званичној интернет </w:t>
      </w:r>
      <w:r>
        <w:rPr>
          <w:rFonts w:ascii="Times New Roman" w:eastAsia="Times New Roman" w:hAnsi="Times New Roman" w:cs="Times New Roman"/>
          <w:color w:val="000000"/>
        </w:rPr>
        <w:t xml:space="preserve">презентацији </w:t>
      </w:r>
      <w:r>
        <w:rPr>
          <w:rFonts w:ascii="Times New Roman" w:eastAsia="Times New Roman" w:hAnsi="Times New Roman" w:cs="Times New Roman"/>
        </w:rPr>
        <w:t>Службе за управљање кадровима и Министарства за бригу о породици и демографију или у штампаној верзији на писарници Министарства за бригу о породици и демографију, Нови Београд, Булевар Михајла Пупина број 2.</w:t>
      </w:r>
    </w:p>
    <w:p w14:paraId="028DCF22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4FF2D7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3723F162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78F00DD2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2C4F2D99" w14:textId="77777777" w:rsidR="009429BC" w:rsidRDefault="009429BC">
      <w:pPr>
        <w:rPr>
          <w:rFonts w:ascii="Times New Roman" w:eastAsia="Times New Roman" w:hAnsi="Times New Roman" w:cs="Times New Roman"/>
        </w:rPr>
      </w:pPr>
    </w:p>
    <w:sectPr w:rsidR="0094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2D"/>
    <w:multiLevelType w:val="multilevel"/>
    <w:tmpl w:val="84B0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C"/>
    <w:rsid w:val="00027874"/>
    <w:rsid w:val="00057279"/>
    <w:rsid w:val="0006358F"/>
    <w:rsid w:val="001A3E36"/>
    <w:rsid w:val="001F770C"/>
    <w:rsid w:val="002502CB"/>
    <w:rsid w:val="00376880"/>
    <w:rsid w:val="00465E33"/>
    <w:rsid w:val="00471D4F"/>
    <w:rsid w:val="006878E2"/>
    <w:rsid w:val="007C37FA"/>
    <w:rsid w:val="008F4AFD"/>
    <w:rsid w:val="009429BC"/>
    <w:rsid w:val="00944E75"/>
    <w:rsid w:val="00AA04AD"/>
    <w:rsid w:val="00CA57F4"/>
    <w:rsid w:val="00D30C59"/>
    <w:rsid w:val="00DC62BB"/>
    <w:rsid w:val="00EE11CA"/>
    <w:rsid w:val="00F21767"/>
    <w:rsid w:val="00F6036F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C290"/>
  <w15:docId w15:val="{E869A7CE-2000-4919-970E-2C12C88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bpd.gov.rs/" TargetMode="External"/><Relationship Id="rId5" Type="http://schemas.openxmlformats.org/officeDocument/2006/relationships/hyperlink" Target="http://www.suk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JelenaSekuljica</dc:creator>
  <cp:lastModifiedBy>JelenaSekuljica</cp:lastModifiedBy>
  <cp:revision>8</cp:revision>
  <dcterms:created xsi:type="dcterms:W3CDTF">2023-08-18T07:54:00Z</dcterms:created>
  <dcterms:modified xsi:type="dcterms:W3CDTF">2023-08-21T10:13:00Z</dcterms:modified>
</cp:coreProperties>
</file>